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E11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团播主持人岗位</w:t>
      </w:r>
    </w:p>
    <w:p w14:paraId="6A0B056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</w:t>
      </w:r>
    </w:p>
    <w:p w14:paraId="4D8F846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1.负责团播节目的整体流程把控，引导主播与观众互动，调动现场氛围；</w:t>
      </w:r>
    </w:p>
    <w:p w14:paraId="6E0C1ED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2.撰写团播主持稿，设计互动环节与台词，确保内容有趣且符合节目风格；</w:t>
      </w:r>
    </w:p>
    <w:p w14:paraId="727DBC3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3.协调团播中各环节的衔接，处理现场突发状况，保证节目顺利进行；</w:t>
      </w:r>
    </w:p>
    <w:p w14:paraId="1051D96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4.与团播团队成员（演员、运营、场控、导播等）保持良好沟通，根据节目效果提出改进建议。</w:t>
      </w:r>
    </w:p>
    <w:p w14:paraId="54E87B4A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二、岗位要求</w:t>
      </w:r>
    </w:p>
    <w:p w14:paraId="1272A18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1.本科及以上学历，播音与主持艺术、新闻传播等相关专业优先；</w:t>
      </w:r>
    </w:p>
    <w:p w14:paraId="20BFAFB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2.具有2年以上主持经验，有团播或类似直播节目主持经验者优先；</w:t>
      </w:r>
    </w:p>
    <w:p w14:paraId="495FAE8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3.具备出色的语言表达能力、应变能力和现场掌控能力；熟悉抖音、B站等平台直播规则和风格，能根据平台特点调整主持方式；</w:t>
      </w:r>
    </w:p>
    <w:p w14:paraId="58E3B98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4.工作责任心强，具有良好的沟通与组织协调能力，形象气质佳，亲和力强。</w:t>
      </w:r>
    </w:p>
    <w:p w14:paraId="08F3DBFF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</w:t>
      </w:r>
    </w:p>
    <w:p w14:paraId="43768E2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1.薪酬待遇：底薪6000-8000元/月+提成；</w:t>
      </w:r>
    </w:p>
    <w:p w14:paraId="2ACCD58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2.六险二金+餐补+交通补+节假日、生日福利补贴+团建活动。</w:t>
      </w:r>
    </w:p>
    <w:p w14:paraId="708AE275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3.投递方式：请您将个人简历并发送至：19910550357@163.com。</w:t>
      </w:r>
    </w:p>
    <w:p w14:paraId="795F8B7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F3017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07CEA"/>
    <w:rsid w:val="2B10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2026-03-04T03:21:00Z</dcterms:created>
  <dc:creator>消逝的曙光</dc:creator>
  <cp:lastModifiedBy>消逝的曙光</cp:lastModifiedBy>
  <dcterms:modified xsi:type="dcterms:W3CDTF">2026-03-04T03:21:05Z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35164823DD38435BA30B07FD35C9E896_11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