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5C74"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4020184E"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政府专职消防员体能测试项目及标准</w:t>
      </w:r>
      <w:bookmarkEnd w:id="0"/>
    </w:p>
    <w:tbl>
      <w:tblPr>
        <w:tblStyle w:val="5"/>
        <w:tblW w:w="932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882"/>
        <w:gridCol w:w="730"/>
        <w:gridCol w:w="732"/>
        <w:gridCol w:w="878"/>
        <w:gridCol w:w="732"/>
        <w:gridCol w:w="732"/>
        <w:gridCol w:w="731"/>
        <w:gridCol w:w="732"/>
        <w:gridCol w:w="732"/>
        <w:gridCol w:w="1126"/>
      </w:tblGrid>
      <w:tr w14:paraId="64028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6C594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8007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93EA8E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测试成绩对应分值、测试办法</w:t>
            </w:r>
          </w:p>
        </w:tc>
      </w:tr>
      <w:tr w14:paraId="4FA32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D1BD6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34C90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90BA4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07FF5F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04C5F1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D2BB0E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10A673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A4418B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19F99B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32198E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AC9A3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 w14:paraId="5086C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1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F43C5B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单杠引体向上（次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/3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分钟）</w:t>
            </w:r>
          </w:p>
        </w:tc>
        <w:tc>
          <w:tcPr>
            <w:tcW w:w="8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696B0D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2A53A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F8856D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2CDC8D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329D0B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71F23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9D370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06611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B90C8E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5FBA0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 w14:paraId="007A4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61B10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7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EA4893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1.单个或分组考核。</w:t>
            </w:r>
          </w:p>
          <w:p w14:paraId="1794C419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17B4BA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3.考核以完成次数计算成绩。</w:t>
            </w:r>
          </w:p>
        </w:tc>
      </w:tr>
      <w:tr w14:paraId="4231C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50E11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米×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  <w:p w14:paraId="54A8772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往返跑</w:t>
            </w:r>
          </w:p>
          <w:p w14:paraId="097FF68F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（秒）</w:t>
            </w:r>
          </w:p>
        </w:tc>
        <w:tc>
          <w:tcPr>
            <w:tcW w:w="8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D6D618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4″5</w:t>
            </w:r>
          </w:p>
        </w:tc>
        <w:tc>
          <w:tcPr>
            <w:tcW w:w="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6B7F6F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13″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5683E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2″8</w:t>
            </w:r>
          </w:p>
        </w:tc>
        <w:tc>
          <w:tcPr>
            <w:tcW w:w="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91C638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2″3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8CAA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1″8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E00F4A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1″3</w:t>
            </w: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AF451F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0″8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5781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0″4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6609FA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0″1</w:t>
            </w:r>
          </w:p>
        </w:tc>
        <w:tc>
          <w:tcPr>
            <w:tcW w:w="1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6E030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9″8</w:t>
            </w:r>
          </w:p>
        </w:tc>
      </w:tr>
      <w:tr w14:paraId="2E6CF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74EA5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7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C8B91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1.单个或分组考核。</w:t>
            </w:r>
          </w:p>
          <w:p w14:paraId="05EC426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9ABBE8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3.考核以完成时间计算成绩。</w:t>
            </w:r>
          </w:p>
        </w:tc>
      </w:tr>
      <w:tr w14:paraId="15607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1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065078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米跑（分、秒）</w:t>
            </w:r>
          </w:p>
        </w:tc>
        <w:tc>
          <w:tcPr>
            <w:tcW w:w="8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8A8D8E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4′35″</w:t>
            </w:r>
          </w:p>
        </w:tc>
        <w:tc>
          <w:tcPr>
            <w:tcW w:w="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D6385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4′20″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E86111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4′15″</w:t>
            </w:r>
          </w:p>
        </w:tc>
        <w:tc>
          <w:tcPr>
            <w:tcW w:w="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7EDDE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4′10″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23709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4′05″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4E7EA4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4′00″</w:t>
            </w: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183F2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3′55″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04DB6D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3′50″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EC40D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3′45″</w:t>
            </w:r>
          </w:p>
        </w:tc>
        <w:tc>
          <w:tcPr>
            <w:tcW w:w="1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F8AB1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3′40″</w:t>
            </w:r>
          </w:p>
        </w:tc>
      </w:tr>
      <w:tr w14:paraId="63BCE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EAE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7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BEB1AE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1.分组考核。</w:t>
            </w:r>
          </w:p>
          <w:p w14:paraId="174017E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2.在跑道或平地上标出起点线，考生从起点线处听到起跑口令后起跑，完成1000米距离到达终点线，记录时间。</w:t>
            </w:r>
          </w:p>
          <w:p w14:paraId="483ECFA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3.考核以完成时间计算成绩。</w:t>
            </w:r>
          </w:p>
        </w:tc>
      </w:tr>
      <w:tr w14:paraId="0FDB8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1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19EB9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原地摸高（厘米）</w:t>
            </w:r>
          </w:p>
        </w:tc>
        <w:tc>
          <w:tcPr>
            <w:tcW w:w="8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59EBD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18992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5ADDF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AA43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66BAA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98529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54BADE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700F8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50573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935DC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宋体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 w14:paraId="7FE09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131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23FA2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7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33D43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1.单个或分组考核。</w:t>
            </w:r>
          </w:p>
          <w:p w14:paraId="1C9300AE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2.考生双脚站立靠墙，单手伸直标记中指最高触墙点（示指高度），双脚立定垂直跳起，以单手指尖触墙，测量示指高度与跳起触墙高度之间的距离。</w:t>
            </w:r>
          </w:p>
          <w:p w14:paraId="34C4AFB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3.考核以完成跳起高度计算成绩。</w:t>
            </w:r>
          </w:p>
        </w:tc>
      </w:tr>
      <w:tr w14:paraId="58409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908FF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007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7785E9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1.任一项达不到最低分值的视为“不合格”。</w:t>
            </w:r>
          </w:p>
          <w:p w14:paraId="0F20F70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2.测试项目及标准中“以上”“以下”均含本级、本数。</w:t>
            </w:r>
          </w:p>
        </w:tc>
      </w:tr>
    </w:tbl>
    <w:p w14:paraId="6DE36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55DC3"/>
    <w:rsid w:val="024E7502"/>
    <w:rsid w:val="1F3C1C4F"/>
    <w:rsid w:val="29655DC3"/>
    <w:rsid w:val="37E913F8"/>
    <w:rsid w:val="48E5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2026-03-27T02:35:00Z</dcterms:created>
  <dc:creator>队务处</dc:creator>
  <cp:lastModifiedBy>队务处</cp:lastModifiedBy>
  <dcterms:modified xsi:type="dcterms:W3CDTF">2026-03-27T02:35:47Z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B75E27199F3F431BA0222D9817F2E961_11</vt:lpwstr>
  </property>
</Properties>
</file>