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7F754">
      <w:pPr>
        <w:jc w:val="center"/>
        <w:rPr>
          <w:rFonts w:hint="eastAsia"/>
          <w:b/>
          <w:bCs/>
          <w:sz w:val="32"/>
          <w:szCs w:val="32"/>
          <w:lang w:eastAsia="zh-CN"/>
        </w:rPr>
      </w:pPr>
      <w:r>
        <w:rPr>
          <w:rFonts w:hint="eastAsia"/>
          <w:b/>
          <w:bCs/>
          <w:sz w:val="32"/>
          <w:szCs w:val="32"/>
        </w:rPr>
        <w:t>上海南湖职业技术学院202</w:t>
      </w:r>
      <w:r>
        <w:rPr>
          <w:rFonts w:hint="eastAsia"/>
          <w:b/>
          <w:bCs/>
          <w:sz w:val="32"/>
          <w:szCs w:val="32"/>
          <w:lang w:val="en-US" w:eastAsia="zh-CN"/>
        </w:rPr>
        <w:t>6</w:t>
      </w:r>
      <w:r>
        <w:rPr>
          <w:rFonts w:hint="eastAsia"/>
          <w:b/>
          <w:bCs/>
          <w:sz w:val="32"/>
          <w:szCs w:val="32"/>
        </w:rPr>
        <w:t>年师资招聘</w:t>
      </w:r>
      <w:r>
        <w:rPr>
          <w:rFonts w:hint="eastAsia"/>
          <w:b/>
          <w:bCs/>
          <w:sz w:val="32"/>
          <w:szCs w:val="32"/>
          <w:lang w:eastAsia="zh-CN"/>
        </w:rPr>
        <w:t>（</w:t>
      </w:r>
      <w:r>
        <w:rPr>
          <w:rFonts w:hint="eastAsia"/>
          <w:b/>
          <w:bCs/>
          <w:sz w:val="32"/>
          <w:szCs w:val="32"/>
          <w:lang w:val="en-US" w:eastAsia="zh-CN"/>
        </w:rPr>
        <w:t>第二批</w:t>
      </w:r>
      <w:r>
        <w:rPr>
          <w:rFonts w:hint="eastAsia"/>
          <w:b/>
          <w:bCs/>
          <w:sz w:val="32"/>
          <w:szCs w:val="32"/>
          <w:lang w:eastAsia="zh-CN"/>
        </w:rPr>
        <w:t>）</w:t>
      </w:r>
    </w:p>
    <w:p w14:paraId="17A4AE21">
      <w:pPr>
        <w:jc w:val="center"/>
        <w:rPr>
          <w:b/>
          <w:bCs/>
          <w:sz w:val="32"/>
          <w:szCs w:val="32"/>
        </w:rPr>
      </w:pPr>
      <w:r>
        <w:rPr>
          <w:rFonts w:hint="eastAsia"/>
          <w:b/>
          <w:bCs/>
          <w:sz w:val="32"/>
          <w:szCs w:val="32"/>
          <w:lang w:val="en-US" w:eastAsia="zh-CN"/>
        </w:rPr>
        <w:t>招聘</w:t>
      </w:r>
      <w:r>
        <w:rPr>
          <w:rFonts w:hint="eastAsia"/>
          <w:b/>
          <w:bCs/>
          <w:sz w:val="32"/>
          <w:szCs w:val="32"/>
        </w:rPr>
        <w:t>公告</w:t>
      </w:r>
    </w:p>
    <w:p w14:paraId="23B8D52C">
      <w:pPr>
        <w:jc w:val="center"/>
        <w:rPr>
          <w:b/>
          <w:bCs/>
          <w:sz w:val="32"/>
          <w:szCs w:val="32"/>
        </w:rPr>
      </w:pPr>
    </w:p>
    <w:p w14:paraId="04D6C0C5">
      <w:pPr>
        <w:numPr>
          <w:ilvl w:val="0"/>
          <w:numId w:val="1"/>
        </w:numPr>
        <w:rPr>
          <w:rFonts w:hint="eastAsia" w:ascii="宋体" w:hAnsi="宋体" w:eastAsia="宋体" w:cs="宋体"/>
          <w:sz w:val="28"/>
          <w:szCs w:val="28"/>
        </w:rPr>
      </w:pPr>
      <w:r>
        <w:rPr>
          <w:rFonts w:hint="eastAsia"/>
          <w:b/>
          <w:bCs/>
          <w:sz w:val="28"/>
          <w:szCs w:val="28"/>
        </w:rPr>
        <w:t>学院简介</w:t>
      </w:r>
    </w:p>
    <w:p w14:paraId="3DADF97E">
      <w:pPr>
        <w:spacing w:line="360" w:lineRule="auto"/>
        <w:ind w:firstLine="561"/>
        <w:rPr>
          <w:rFonts w:hint="eastAsia" w:ascii="宋体" w:hAnsi="宋体" w:eastAsia="宋体" w:cs="宋体"/>
          <w:sz w:val="24"/>
        </w:rPr>
      </w:pPr>
      <w:r>
        <w:rPr>
          <w:rFonts w:hint="eastAsia" w:ascii="宋体" w:hAnsi="宋体" w:eastAsia="宋体" w:cs="宋体"/>
          <w:sz w:val="24"/>
        </w:rPr>
        <w:t>上海南湖职业技术学院是经教育部批准的，由虹口区人民政府主办的上海第一所“以区为主、市区共建、多方参与治理”的区属新型公办高职。学院实施面向高中阶段毕业生的三年制学历教育和面向初中阶段毕业生的五年一贯制学历教育，现有专任教师166人，硕士及以上学历学位113人，占比68.07%；副教授及以上职称58人，占比34.94%。</w:t>
      </w:r>
    </w:p>
    <w:p w14:paraId="0B42CA01">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自2021年4月9日成立以来，办学模式与办学框架基本形成，一是培养城市数字化转型需要的高素质技术技能人才；二是与上海龙头企业共建产教协同创新中心，三是成为市民终身学习、职后技能提升培训基地。学院秉持“创业创新，追求一流”的办学精神，确立“厚德 精技 善思 笃行”的校训，培养德智体美劳全面发展的“红色基因+文化素质+专业技能”的高素质技术技能人才。</w:t>
      </w:r>
    </w:p>
    <w:p w14:paraId="1C4C5265">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学院围绕虹口区“上海北外滩 都市新标杆”、上海五型经济定位，服务上海城市数字化转型，服务长三角一体化国家战略，打造高质量、有特色的职业教育。学院目前已形成与虹口区、上海区域经济发展契合度高的数字创意、智能汽车</w:t>
      </w:r>
      <w:r>
        <w:rPr>
          <w:rFonts w:hint="eastAsia" w:ascii="宋体" w:hAnsi="宋体" w:eastAsia="宋体" w:cs="宋体"/>
          <w:sz w:val="24"/>
          <w:lang w:val="en-US" w:eastAsia="zh-CN"/>
        </w:rPr>
        <w:t>服务</w:t>
      </w:r>
      <w:r>
        <w:rPr>
          <w:rFonts w:hint="eastAsia" w:ascii="宋体" w:hAnsi="宋体" w:eastAsia="宋体" w:cs="宋体"/>
          <w:sz w:val="24"/>
        </w:rPr>
        <w:t>、健康护理和智慧商旅四个</w:t>
      </w:r>
      <w:r>
        <w:rPr>
          <w:rFonts w:hint="eastAsia" w:ascii="宋体" w:hAnsi="宋体" w:eastAsia="宋体" w:cs="宋体"/>
          <w:sz w:val="24"/>
          <w:lang w:val="en-US" w:eastAsia="zh-CN"/>
        </w:rPr>
        <w:t>专业群</w:t>
      </w:r>
      <w:r>
        <w:rPr>
          <w:rFonts w:hint="eastAsia" w:ascii="宋体" w:hAnsi="宋体" w:eastAsia="宋体" w:cs="宋体"/>
          <w:sz w:val="24"/>
        </w:rPr>
        <w:t>，数字创意专业群以数字媒体技术专业为龙头专业，虚拟现实技术、融媒体制作与运营专业协同发展，为上海虹口北外滩建设提供数字技术紧缺人才。智能汽车服务专业群基于汽车技术链，形成以新能源汽车运用与维修技术专业为龙头专业，带动汽车智能技术、智能网联汽车技术专业协同发展，围绕未来汽车电动化、智能化、网联化、共享化的发展趋势，为“上海制造”提供有力支撑。健康护理专业群基于健康护理岗位，带动基础护理、智慧健康养老服务与管理、婴幼儿托育服务与管理专业协同发展，培养符合虹口区健康护理、养老和婴幼儿托育岗位需求的学生。智慧商旅专业群以酒店管理与数字化运用为龙头，带动直播电商与互联网营销、民宿服务与管理、国际邮轮乘务与管理等专业协同发展，形成以围绕“上海服务”为品牌的智慧旅游商贸专业群。四个专业群分别与上海市龙头企业上汽集团、宁德时代、喜马拉雅、哔哩哔哩、东湖集团、益海嘉里、仁济医院、第一人民医院建立深度的产教融合关系，已被教委立项为“仁济”、“上汽”、“喜马拉雅”、“东湖”现代学徒项目。</w:t>
      </w:r>
    </w:p>
    <w:p w14:paraId="3701B1DA">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被教育部立项为全国职业院校数字校园建设单位，全国示范性虚拟仿真实训基地培育单位，中德职业教育全国和长三角汽车职教产教融合创新联盟副理事长单位，教育部汽车职业教育教学指导委员会智能网联专委会副主任单位，教育部中德合作SGAVE项目新能源汽车检测与维修专业试点单位（上海唯一），全国首个“智能新能源汽车”职业方向“岗课赛证”融通示范基地，上海市高职高专现代媒体技术与传播类教指委主任委员单位，上海市首批课程思政研究中心、上海市首批新型技师学院、上海市5G+XR智能（网联）汽车类虚拟仿真示范基地、上海市信息化标杆校建设单位、上海市市级创新创业学院（培育）、上海市“十四五”首批市科技教育特色示范学校。2024年10月，学院获批上海市新一轮高水平高职学校建设（2025-2027）立项培育单位。</w:t>
      </w:r>
    </w:p>
    <w:p w14:paraId="5710C4C5">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汽车技术、餐厅服务项目入选上海市第47届世界技能大赛主基地、健康照护项目入选辅基地。学院数字化产教融合虚拟仿真基地入选市首批20个元宇宙重大应用场景“揭榜挂帅”项目，2023年获批上海市元宇宙重大应用场景首批建设成果（教育系统唯一）；学院曾获上海市巾帼文明示范岗、虹口区“北外滩高质量发展、高品质生活”先进集体、被教育局评为集体记功单位。</w:t>
      </w:r>
    </w:p>
    <w:p w14:paraId="25B4533D">
      <w:pPr>
        <w:spacing w:line="360" w:lineRule="auto"/>
        <w:ind w:firstLine="480" w:firstLineChars="200"/>
        <w:rPr>
          <w:rFonts w:hint="eastAsia" w:ascii="宋体" w:hAnsi="宋体" w:eastAsia="宋体" w:cs="宋体"/>
          <w:sz w:val="24"/>
        </w:rPr>
      </w:pPr>
      <w:r>
        <w:rPr>
          <w:rFonts w:hint="eastAsia" w:ascii="宋体" w:hAnsi="宋体" w:eastAsia="宋体" w:cs="宋体"/>
          <w:sz w:val="24"/>
        </w:rPr>
        <w:t>学院现建设有新能源汽车检测与维修技术、数字媒体技术、健康护理等3个上海市级教师教学创新团队，</w:t>
      </w:r>
      <w:r>
        <w:rPr>
          <w:rFonts w:hint="eastAsia" w:ascii="宋体" w:hAnsi="宋体" w:eastAsia="宋体" w:cs="宋体"/>
          <w:sz w:val="24"/>
          <w:lang w:val="en-US" w:eastAsia="zh-CN"/>
        </w:rPr>
        <w:t>3人入选</w:t>
      </w:r>
      <w:r>
        <w:rPr>
          <w:rFonts w:hint="eastAsia" w:ascii="宋体" w:hAnsi="宋体" w:eastAsia="宋体" w:cs="宋体"/>
          <w:sz w:val="24"/>
        </w:rPr>
        <w:t>国务院特殊津贴，1人获批“全国技术能手”称号，1人入选“东方学者”特聘教授、虹口区领军人才，</w:t>
      </w:r>
      <w:r>
        <w:rPr>
          <w:rFonts w:hint="eastAsia" w:ascii="宋体" w:hAnsi="宋体" w:eastAsia="宋体" w:cs="宋体"/>
          <w:sz w:val="24"/>
          <w:lang w:val="en-US" w:eastAsia="zh-CN"/>
        </w:rPr>
        <w:t>2</w:t>
      </w:r>
      <w:r>
        <w:rPr>
          <w:rFonts w:hint="eastAsia" w:ascii="宋体" w:hAnsi="宋体" w:eastAsia="宋体" w:cs="宋体"/>
          <w:sz w:val="24"/>
        </w:rPr>
        <w:t>人入选上海市东方英才教师项目，</w:t>
      </w:r>
      <w:r>
        <w:rPr>
          <w:rFonts w:hint="eastAsia" w:ascii="宋体" w:hAnsi="宋体" w:eastAsia="宋体" w:cs="宋体"/>
          <w:sz w:val="24"/>
          <w:lang w:val="en-US" w:eastAsia="zh-CN"/>
        </w:rPr>
        <w:t>1人入选上海市东方英才拔尖项目，4人入选市高等职业教育名师工作室、技能大师工作室建设名单</w:t>
      </w:r>
      <w:r>
        <w:rPr>
          <w:rFonts w:hint="eastAsia" w:ascii="宋体" w:hAnsi="宋体" w:eastAsia="宋体" w:cs="宋体"/>
          <w:sz w:val="24"/>
        </w:rPr>
        <w:t>，1人入选上海市首席技师资助项目，1人入选上海高校青年骨干教师国内访问学者计划，</w:t>
      </w:r>
      <w:r>
        <w:rPr>
          <w:rFonts w:hint="eastAsia" w:ascii="宋体" w:hAnsi="宋体" w:eastAsia="宋体" w:cs="宋体"/>
          <w:sz w:val="24"/>
          <w:lang w:val="en-US" w:eastAsia="zh-CN"/>
        </w:rPr>
        <w:t>1人入选虹口拔尖人才，1人入选虹口英才，2人入选虹口工匠，</w:t>
      </w:r>
      <w:r>
        <w:rPr>
          <w:rFonts w:hint="eastAsia" w:ascii="宋体" w:hAnsi="宋体" w:eastAsia="宋体" w:cs="宋体"/>
          <w:sz w:val="24"/>
        </w:rPr>
        <w:t>1人入选虹口青年工匠，2人获评虹口区优秀园丁，11人立项建设上海虹口新产业发展职教集团职业教育名师工作室、技能大师工作室培育建设</w:t>
      </w:r>
      <w:r>
        <w:rPr>
          <w:rFonts w:hint="eastAsia" w:ascii="宋体" w:hAnsi="宋体" w:eastAsia="宋体" w:cs="宋体"/>
          <w:sz w:val="24"/>
          <w:lang w:eastAsia="zh-CN"/>
        </w:rPr>
        <w:t>，</w:t>
      </w:r>
      <w:r>
        <w:rPr>
          <w:rFonts w:hint="eastAsia" w:ascii="宋体" w:hAnsi="宋体" w:eastAsia="宋体" w:cs="宋体"/>
          <w:sz w:val="24"/>
        </w:rPr>
        <w:t>多人入选市级教师教学创新团队、虹教系统教师专业人才建设梯队。</w:t>
      </w:r>
    </w:p>
    <w:p w14:paraId="3BB5943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2024年11月3日，李强总理在调研学院时，对学院职前职后一体化发展模式、上海新型高职办学模式与人才培养质量表示高度肯定。</w:t>
      </w:r>
    </w:p>
    <w:p w14:paraId="7D2F29A0">
      <w:pPr>
        <w:rPr>
          <w:rFonts w:hint="eastAsia" w:ascii="宋体" w:hAnsi="宋体" w:eastAsia="宋体" w:cs="宋体"/>
          <w:b/>
          <w:bCs/>
          <w:sz w:val="28"/>
          <w:szCs w:val="28"/>
        </w:rPr>
      </w:pPr>
      <w:r>
        <w:rPr>
          <w:rFonts w:hint="eastAsia" w:ascii="宋体" w:hAnsi="宋体" w:eastAsia="宋体" w:cs="宋体"/>
          <w:b/>
          <w:bCs/>
          <w:sz w:val="28"/>
          <w:szCs w:val="28"/>
        </w:rPr>
        <w:t>二、招聘计划</w:t>
      </w:r>
    </w:p>
    <w:tbl>
      <w:tblPr>
        <w:tblStyle w:val="4"/>
        <w:tblW w:w="8355" w:type="dxa"/>
        <w:tblInd w:w="-96" w:type="dxa"/>
        <w:tblLayout w:type="fixed"/>
        <w:tblCellMar>
          <w:top w:w="0" w:type="dxa"/>
          <w:left w:w="108" w:type="dxa"/>
          <w:bottom w:w="0" w:type="dxa"/>
          <w:right w:w="108" w:type="dxa"/>
        </w:tblCellMar>
      </w:tblPr>
      <w:tblGrid>
        <w:gridCol w:w="1367"/>
        <w:gridCol w:w="1565"/>
        <w:gridCol w:w="987"/>
        <w:gridCol w:w="4436"/>
      </w:tblGrid>
      <w:tr w14:paraId="33061216">
        <w:tblPrEx>
          <w:tblCellMar>
            <w:top w:w="0" w:type="dxa"/>
            <w:left w:w="108" w:type="dxa"/>
            <w:bottom w:w="0" w:type="dxa"/>
            <w:right w:w="108" w:type="dxa"/>
          </w:tblCellMar>
        </w:tblPrEx>
        <w:trPr>
          <w:trHeight w:val="60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DEC">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招聘部门</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EFF">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岗位名称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ABCA">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人数</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7A9">
            <w:pPr>
              <w:widowControl/>
              <w:jc w:val="center"/>
              <w:rPr>
                <w:rFonts w:hint="eastAsia" w:ascii="楷体" w:hAnsi="楷体" w:eastAsia="楷体" w:cs="宋体"/>
                <w:b/>
                <w:bCs/>
                <w:color w:val="000000"/>
                <w:kern w:val="0"/>
                <w:sz w:val="24"/>
              </w:rPr>
            </w:pPr>
            <w:r>
              <w:rPr>
                <w:rFonts w:hint="eastAsia" w:ascii="楷体" w:hAnsi="楷体" w:eastAsia="楷体" w:cs="宋体"/>
                <w:b/>
                <w:bCs/>
                <w:color w:val="000000"/>
                <w:kern w:val="0"/>
                <w:sz w:val="24"/>
              </w:rPr>
              <w:t>要求</w:t>
            </w:r>
          </w:p>
        </w:tc>
      </w:tr>
      <w:tr w14:paraId="730D3221">
        <w:tblPrEx>
          <w:tblCellMar>
            <w:top w:w="0" w:type="dxa"/>
            <w:left w:w="108" w:type="dxa"/>
            <w:bottom w:w="0" w:type="dxa"/>
            <w:right w:w="108" w:type="dxa"/>
          </w:tblCellMar>
        </w:tblPrEx>
        <w:trPr>
          <w:trHeight w:val="601" w:hRule="atLeast"/>
        </w:trPr>
        <w:tc>
          <w:tcPr>
            <w:tcW w:w="1367" w:type="dxa"/>
            <w:tcBorders>
              <w:top w:val="single" w:color="000000" w:sz="4" w:space="0"/>
              <w:left w:val="single" w:color="000000" w:sz="4" w:space="0"/>
              <w:right w:val="single" w:color="000000" w:sz="4" w:space="0"/>
            </w:tcBorders>
            <w:shd w:val="clear" w:color="auto" w:fill="auto"/>
            <w:noWrap/>
            <w:vAlign w:val="center"/>
          </w:tcPr>
          <w:p w14:paraId="36694E3D">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马克思主义学院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1502">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思政教师</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2D62">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CBFA">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1.思想政治教育、马克思主义理论、马克思主义基本原理、马克思主义发展史、中国近现代史等相关专业；</w:t>
            </w:r>
          </w:p>
          <w:p w14:paraId="40575AAF">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2.具备扎实的思政专业理论功底，熟悉高职思政课教学大纲与教学要求，能结合高职学生专业特点、成长规律设计教学内容，推动思政教育与专业教育深度融合；</w:t>
            </w:r>
          </w:p>
          <w:p w14:paraId="25F574D5">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3.热爱高职教育事业，对思政课教学充满热情，具有坚定的政治立场、正确的价值导向，以及强烈的责任心、敬业精神和育人使命感；</w:t>
            </w:r>
          </w:p>
          <w:p w14:paraId="438865C1">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4.善于与学生沟通交流，关注学生思想动态与个体差异，注重价值引领与思想疏导，具备优良的师德师风、团队合作意识和服务意识；</w:t>
            </w:r>
          </w:p>
          <w:p w14:paraId="18186DDC">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5.有高职或高校思政课教学经验者优先；具备较强的科研与教研能力。</w:t>
            </w:r>
          </w:p>
        </w:tc>
      </w:tr>
      <w:tr w14:paraId="4EFAFF26">
        <w:tblPrEx>
          <w:tblCellMar>
            <w:top w:w="0" w:type="dxa"/>
            <w:left w:w="108" w:type="dxa"/>
            <w:bottom w:w="0" w:type="dxa"/>
            <w:right w:w="108" w:type="dxa"/>
          </w:tblCellMar>
        </w:tblPrEx>
        <w:trPr>
          <w:trHeight w:val="601" w:hRule="atLeast"/>
        </w:trPr>
        <w:tc>
          <w:tcPr>
            <w:tcW w:w="1367" w:type="dxa"/>
            <w:tcBorders>
              <w:top w:val="single" w:color="000000" w:sz="4" w:space="0"/>
              <w:left w:val="single" w:color="000000" w:sz="4" w:space="0"/>
              <w:right w:val="single" w:color="000000" w:sz="4" w:space="0"/>
            </w:tcBorders>
            <w:shd w:val="clear" w:color="auto" w:fill="auto"/>
            <w:noWrap/>
            <w:vAlign w:val="center"/>
          </w:tcPr>
          <w:p w14:paraId="4B717443">
            <w:pPr>
              <w:widowControl/>
              <w:jc w:val="center"/>
              <w:rPr>
                <w:rFonts w:hint="eastAsia" w:ascii="楷体" w:hAnsi="楷体" w:eastAsia="楷体" w:cs="宋体"/>
                <w:kern w:val="0"/>
                <w:szCs w:val="21"/>
                <w:lang w:eastAsia="zh-CN"/>
              </w:rPr>
            </w:pPr>
            <w:r>
              <w:rPr>
                <w:rFonts w:hint="eastAsia" w:ascii="楷体" w:hAnsi="楷体" w:eastAsia="楷体" w:cs="宋体"/>
                <w:kern w:val="0"/>
                <w:szCs w:val="21"/>
              </w:rPr>
              <w:t>数字创意</w:t>
            </w:r>
            <w:r>
              <w:rPr>
                <w:rFonts w:hint="eastAsia" w:ascii="楷体" w:hAnsi="楷体" w:eastAsia="楷体" w:cs="宋体"/>
                <w:kern w:val="0"/>
                <w:szCs w:val="21"/>
                <w:lang w:val="en-US" w:eastAsia="zh-CN"/>
              </w:rPr>
              <w:t>学院</w:t>
            </w:r>
          </w:p>
        </w:tc>
        <w:tc>
          <w:tcPr>
            <w:tcW w:w="1565" w:type="dxa"/>
            <w:tcBorders>
              <w:top w:val="single" w:color="000000" w:sz="4" w:space="0"/>
              <w:left w:val="single" w:color="000000" w:sz="4" w:space="0"/>
              <w:right w:val="single" w:color="000000" w:sz="4" w:space="0"/>
            </w:tcBorders>
            <w:shd w:val="clear" w:color="auto" w:fill="auto"/>
            <w:noWrap/>
            <w:vAlign w:val="center"/>
          </w:tcPr>
          <w:p w14:paraId="5A860ABA">
            <w:pPr>
              <w:widowControl/>
              <w:jc w:val="center"/>
              <w:rPr>
                <w:rFonts w:hint="eastAsia" w:ascii="楷体" w:hAnsi="楷体" w:eastAsia="楷体" w:cs="宋体"/>
                <w:kern w:val="0"/>
                <w:szCs w:val="21"/>
                <w:lang w:val="en-US" w:eastAsia="zh-CN"/>
              </w:rPr>
            </w:pPr>
            <w:r>
              <w:rPr>
                <w:rFonts w:hint="eastAsia" w:ascii="楷体" w:hAnsi="楷体" w:eastAsia="楷体" w:cs="宋体"/>
                <w:kern w:val="0"/>
                <w:szCs w:val="21"/>
              </w:rPr>
              <w:t>虚拟现实技术应用</w:t>
            </w:r>
            <w:r>
              <w:rPr>
                <w:rFonts w:hint="eastAsia" w:ascii="楷体" w:hAnsi="楷体" w:eastAsia="楷体" w:cs="宋体"/>
                <w:kern w:val="0"/>
                <w:szCs w:val="21"/>
                <w:lang w:val="en-US" w:eastAsia="zh-CN"/>
              </w:rPr>
              <w:t>专业教师</w:t>
            </w:r>
          </w:p>
        </w:tc>
        <w:tc>
          <w:tcPr>
            <w:tcW w:w="987" w:type="dxa"/>
            <w:tcBorders>
              <w:top w:val="single" w:color="000000" w:sz="4" w:space="0"/>
              <w:left w:val="single" w:color="000000" w:sz="4" w:space="0"/>
              <w:right w:val="single" w:color="000000" w:sz="4" w:space="0"/>
            </w:tcBorders>
            <w:shd w:val="clear" w:color="auto" w:fill="auto"/>
            <w:noWrap/>
            <w:vAlign w:val="center"/>
          </w:tcPr>
          <w:p w14:paraId="47951403">
            <w:pPr>
              <w:widowControl/>
              <w:jc w:val="center"/>
              <w:rPr>
                <w:rFonts w:hint="default" w:ascii="楷体" w:hAnsi="楷体" w:eastAsia="楷体" w:cs="宋体"/>
                <w:kern w:val="0"/>
                <w:szCs w:val="21"/>
                <w:lang w:val="en-US" w:eastAsia="zh-CN"/>
              </w:rPr>
            </w:pPr>
            <w:r>
              <w:rPr>
                <w:rFonts w:hint="eastAsia" w:ascii="楷体" w:hAnsi="楷体" w:eastAsia="楷体" w:cs="宋体"/>
                <w:kern w:val="0"/>
                <w:szCs w:val="21"/>
                <w:highlight w:val="none"/>
                <w:lang w:val="en-US" w:eastAsia="zh-CN"/>
              </w:rPr>
              <w:t>2</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929F">
            <w:pPr>
              <w:widowControl/>
              <w:jc w:val="left"/>
              <w:rPr>
                <w:rFonts w:hint="eastAsia" w:ascii="楷体" w:hAnsi="楷体" w:eastAsia="楷体" w:cs="宋体"/>
                <w:kern w:val="0"/>
                <w:szCs w:val="21"/>
                <w:lang w:eastAsia="zh-CN"/>
              </w:rPr>
            </w:pPr>
            <w:r>
              <w:rPr>
                <w:rFonts w:hint="eastAsia" w:ascii="楷体" w:hAnsi="楷体" w:eastAsia="楷体" w:cs="宋体"/>
                <w:kern w:val="0"/>
                <w:szCs w:val="21"/>
              </w:rPr>
              <w:t>1.数字媒体技术或者虚拟现实</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人工智能等相关</w:t>
            </w:r>
            <w:r>
              <w:rPr>
                <w:rFonts w:hint="eastAsia" w:ascii="楷体" w:hAnsi="楷体" w:eastAsia="楷体" w:cs="宋体"/>
                <w:kern w:val="0"/>
                <w:szCs w:val="21"/>
              </w:rPr>
              <w:t>专业</w:t>
            </w:r>
            <w:r>
              <w:rPr>
                <w:rFonts w:hint="eastAsia" w:ascii="楷体" w:hAnsi="楷体" w:eastAsia="楷体" w:cs="宋体"/>
                <w:kern w:val="0"/>
                <w:szCs w:val="21"/>
                <w:lang w:eastAsia="zh-CN"/>
              </w:rPr>
              <w:t>；</w:t>
            </w:r>
          </w:p>
          <w:p w14:paraId="4E2330A8">
            <w:pPr>
              <w:widowControl/>
              <w:jc w:val="left"/>
              <w:rPr>
                <w:rFonts w:hint="eastAsia" w:ascii="楷体" w:hAnsi="楷体" w:eastAsia="楷体" w:cs="宋体"/>
                <w:color w:val="auto"/>
                <w:kern w:val="0"/>
                <w:szCs w:val="21"/>
                <w:lang w:eastAsia="zh-CN"/>
              </w:rPr>
            </w:pPr>
            <w:r>
              <w:rPr>
                <w:rFonts w:hint="eastAsia" w:ascii="楷体" w:hAnsi="楷体" w:eastAsia="楷体" w:cs="宋体"/>
                <w:color w:val="auto"/>
                <w:kern w:val="0"/>
                <w:szCs w:val="21"/>
              </w:rPr>
              <w:t>2.精通</w:t>
            </w:r>
            <w:r>
              <w:rPr>
                <w:rFonts w:hint="eastAsia" w:ascii="楷体" w:hAnsi="楷体" w:eastAsia="楷体" w:cs="宋体"/>
                <w:color w:val="auto"/>
                <w:kern w:val="0"/>
                <w:szCs w:val="21"/>
                <w:lang w:val="en-US" w:eastAsia="zh-CN"/>
              </w:rPr>
              <w:t>计算机编程</w:t>
            </w:r>
            <w:r>
              <w:rPr>
                <w:rFonts w:hint="eastAsia" w:ascii="楷体" w:hAnsi="楷体" w:eastAsia="楷体" w:cs="宋体"/>
                <w:color w:val="auto"/>
                <w:kern w:val="0"/>
                <w:szCs w:val="21"/>
              </w:rPr>
              <w:t>等程序设计语言</w:t>
            </w:r>
            <w:r>
              <w:rPr>
                <w:rFonts w:hint="eastAsia" w:ascii="楷体" w:hAnsi="楷体" w:eastAsia="楷体" w:cs="宋体"/>
                <w:color w:val="auto"/>
                <w:kern w:val="0"/>
                <w:szCs w:val="21"/>
                <w:lang w:eastAsia="zh-CN"/>
              </w:rPr>
              <w:t>；</w:t>
            </w:r>
          </w:p>
          <w:p w14:paraId="4F72EF77">
            <w:pPr>
              <w:widowControl/>
              <w:jc w:val="left"/>
              <w:rPr>
                <w:rFonts w:hint="eastAsia" w:ascii="楷体" w:hAnsi="楷体" w:eastAsia="楷体" w:cs="宋体"/>
                <w:kern w:val="0"/>
                <w:szCs w:val="21"/>
                <w:lang w:eastAsia="zh-CN"/>
              </w:rPr>
            </w:pPr>
            <w:r>
              <w:rPr>
                <w:rFonts w:hint="eastAsia" w:ascii="楷体" w:hAnsi="楷体" w:eastAsia="楷体" w:cs="宋体"/>
                <w:kern w:val="0"/>
                <w:szCs w:val="21"/>
              </w:rPr>
              <w:t>3.熟练掌握三维模型PBR全流程制作技术</w:t>
            </w:r>
            <w:r>
              <w:rPr>
                <w:rFonts w:hint="eastAsia" w:ascii="楷体" w:hAnsi="楷体" w:eastAsia="楷体" w:cs="宋体"/>
                <w:kern w:val="0"/>
                <w:szCs w:val="21"/>
                <w:lang w:eastAsia="zh-CN"/>
              </w:rPr>
              <w:t>；</w:t>
            </w:r>
          </w:p>
          <w:p w14:paraId="2DA9324A">
            <w:pPr>
              <w:widowControl/>
              <w:jc w:val="left"/>
              <w:rPr>
                <w:rFonts w:hint="eastAsia" w:ascii="楷体" w:hAnsi="楷体" w:eastAsia="楷体" w:cs="宋体"/>
                <w:kern w:val="0"/>
                <w:szCs w:val="21"/>
              </w:rPr>
            </w:pPr>
            <w:r>
              <w:rPr>
                <w:rFonts w:hint="eastAsia" w:ascii="楷体" w:hAnsi="楷体" w:eastAsia="楷体" w:cs="宋体"/>
                <w:kern w:val="0"/>
                <w:szCs w:val="21"/>
              </w:rPr>
              <w:t>4.较强的学习意愿及独立解决问题的能力，具有良好的团队意识和敬业精神。</w:t>
            </w:r>
          </w:p>
        </w:tc>
      </w:tr>
      <w:tr w14:paraId="7FF8E89A">
        <w:tblPrEx>
          <w:tblCellMar>
            <w:top w:w="0" w:type="dxa"/>
            <w:left w:w="108" w:type="dxa"/>
            <w:bottom w:w="0" w:type="dxa"/>
            <w:right w:w="108" w:type="dxa"/>
          </w:tblCellMar>
        </w:tblPrEx>
        <w:trPr>
          <w:trHeight w:val="297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DA1A">
            <w:pPr>
              <w:widowControl/>
              <w:jc w:val="center"/>
              <w:rPr>
                <w:rFonts w:hint="default" w:ascii="楷体" w:hAnsi="楷体" w:eastAsia="楷体" w:cs="宋体"/>
                <w:color w:val="000000"/>
                <w:kern w:val="0"/>
                <w:szCs w:val="21"/>
                <w:lang w:val="en-US"/>
              </w:rPr>
            </w:pPr>
            <w:r>
              <w:rPr>
                <w:rFonts w:hint="eastAsia" w:ascii="楷体" w:hAnsi="楷体" w:eastAsia="楷体" w:cs="宋体"/>
                <w:color w:val="000000"/>
                <w:kern w:val="0"/>
                <w:szCs w:val="21"/>
                <w:lang w:val="en-US" w:eastAsia="zh-CN"/>
              </w:rPr>
              <w:t>智能汽车学院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440">
            <w:pPr>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新能源汽车</w:t>
            </w:r>
            <w:r>
              <w:rPr>
                <w:rFonts w:hint="eastAsia" w:ascii="楷体" w:hAnsi="楷体" w:eastAsia="楷体" w:cs="宋体"/>
                <w:color w:val="000000"/>
                <w:kern w:val="0"/>
                <w:szCs w:val="21"/>
                <w:lang w:val="en-US" w:eastAsia="zh-CN"/>
              </w:rPr>
              <w:t>相关专业</w:t>
            </w:r>
            <w:r>
              <w:rPr>
                <w:rFonts w:hint="eastAsia" w:ascii="楷体" w:hAnsi="楷体" w:eastAsia="楷体" w:cs="宋体"/>
                <w:color w:val="000000"/>
                <w:kern w:val="0"/>
                <w:szCs w:val="21"/>
              </w:rPr>
              <w:t xml:space="preserve">教师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5B2">
            <w:pPr>
              <w:widowControl/>
              <w:jc w:val="center"/>
              <w:rPr>
                <w:rFonts w:hint="eastAsia" w:ascii="楷体" w:hAnsi="楷体" w:eastAsia="楷体" w:cs="宋体"/>
                <w:color w:val="000000"/>
                <w:kern w:val="0"/>
                <w:szCs w:val="21"/>
                <w:lang w:eastAsia="zh-CN"/>
              </w:rPr>
            </w:pPr>
            <w:r>
              <w:rPr>
                <w:rFonts w:hint="eastAsia" w:ascii="楷体" w:hAnsi="楷体" w:eastAsia="楷体" w:cs="宋体"/>
                <w:color w:val="000000"/>
                <w:kern w:val="0"/>
                <w:szCs w:val="21"/>
                <w:lang w:val="en-US" w:eastAsia="zh-CN"/>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66D7">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lang w:val="en-US" w:eastAsia="zh-CN"/>
              </w:rPr>
              <w:t>1.</w:t>
            </w:r>
            <w:r>
              <w:rPr>
                <w:rFonts w:hint="eastAsia" w:ascii="楷体" w:hAnsi="楷体" w:eastAsia="楷体" w:cs="宋体"/>
                <w:color w:val="000000"/>
                <w:kern w:val="0"/>
                <w:szCs w:val="21"/>
              </w:rPr>
              <w:t>新能源汽车相关专业；</w:t>
            </w:r>
          </w:p>
          <w:p w14:paraId="635BC2F6">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lang w:val="en-US" w:eastAsia="zh-CN"/>
              </w:rPr>
              <w:t>2.</w:t>
            </w:r>
            <w:r>
              <w:rPr>
                <w:rFonts w:hint="eastAsia" w:ascii="楷体" w:hAnsi="楷体" w:eastAsia="楷体" w:cs="宋体"/>
                <w:color w:val="000000"/>
                <w:kern w:val="0"/>
                <w:szCs w:val="21"/>
              </w:rPr>
              <w:t>热爱教学，能全身心投入一线教学工作，有扎实学识和前沿研究支撑教学；</w:t>
            </w:r>
          </w:p>
          <w:p w14:paraId="178F10D0">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lang w:val="en-US" w:eastAsia="zh-CN"/>
              </w:rPr>
              <w:t>3.</w:t>
            </w:r>
            <w:r>
              <w:rPr>
                <w:rFonts w:hint="eastAsia" w:ascii="楷体" w:hAnsi="楷体" w:eastAsia="楷体" w:cs="宋体"/>
                <w:color w:val="000000"/>
                <w:kern w:val="0"/>
                <w:szCs w:val="21"/>
              </w:rPr>
              <w:t>近五年承担过新能源汽车课程教学，熟悉新能源汽车、智能网联汽车等应用领域；</w:t>
            </w:r>
          </w:p>
          <w:p w14:paraId="542E634E">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lang w:val="en-US" w:eastAsia="zh-CN"/>
              </w:rPr>
              <w:t>4.</w:t>
            </w:r>
            <w:r>
              <w:rPr>
                <w:rFonts w:hint="eastAsia" w:ascii="楷体" w:hAnsi="楷体" w:eastAsia="楷体" w:cs="宋体"/>
                <w:color w:val="000000"/>
                <w:kern w:val="0"/>
                <w:szCs w:val="21"/>
              </w:rPr>
              <w:t>在精品课程、优质教材、教学能力大赛、技能大赛等方面做出突出页献，在本领域内具有较大影响者优先；</w:t>
            </w:r>
          </w:p>
          <w:p w14:paraId="7B40CCAC">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lang w:val="en-US" w:eastAsia="zh-CN"/>
              </w:rPr>
              <w:t>5.</w:t>
            </w:r>
            <w:r>
              <w:rPr>
                <w:rFonts w:hint="eastAsia" w:ascii="楷体" w:hAnsi="楷体" w:eastAsia="楷体" w:cs="宋体"/>
                <w:color w:val="000000"/>
                <w:kern w:val="0"/>
                <w:szCs w:val="21"/>
              </w:rPr>
              <w:t>责任心强，抗压能力强，沟通表达力较强。</w:t>
            </w:r>
          </w:p>
        </w:tc>
      </w:tr>
      <w:tr w14:paraId="75767E72">
        <w:tblPrEx>
          <w:tblCellMar>
            <w:top w:w="0" w:type="dxa"/>
            <w:left w:w="108" w:type="dxa"/>
            <w:bottom w:w="0" w:type="dxa"/>
            <w:right w:w="108" w:type="dxa"/>
          </w:tblCellMar>
        </w:tblPrEx>
        <w:trPr>
          <w:trHeight w:val="297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6029">
            <w:pPr>
              <w:widowControl/>
              <w:jc w:val="center"/>
              <w:rPr>
                <w:rFonts w:hint="default"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健康护理学院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6A98">
            <w:pPr>
              <w:widowControl/>
              <w:jc w:val="center"/>
              <w:rPr>
                <w:rFonts w:hint="eastAsia" w:ascii="楷体" w:hAnsi="楷体" w:eastAsia="楷体" w:cs="宋体"/>
                <w:color w:val="000000"/>
                <w:kern w:val="0"/>
                <w:sz w:val="21"/>
                <w:szCs w:val="21"/>
                <w:lang w:val="en-US" w:eastAsia="zh-CN" w:bidi="ar-SA"/>
              </w:rPr>
            </w:pPr>
            <w:r>
              <w:rPr>
                <w:rFonts w:hint="eastAsia" w:ascii="楷体" w:hAnsi="楷体" w:eastAsia="楷体" w:cs="宋体"/>
                <w:color w:val="000000"/>
                <w:kern w:val="0"/>
                <w:szCs w:val="21"/>
              </w:rPr>
              <w:t>智慧健康养老服务与管理专业教师</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B4E8">
            <w:pPr>
              <w:widowControl/>
              <w:jc w:val="center"/>
              <w:rPr>
                <w:rFonts w:hint="eastAsia" w:ascii="楷体" w:hAnsi="楷体" w:eastAsia="楷体" w:cs="宋体"/>
                <w:color w:val="000000"/>
                <w:kern w:val="0"/>
                <w:sz w:val="21"/>
                <w:szCs w:val="21"/>
                <w:lang w:val="en-US" w:eastAsia="zh-CN" w:bidi="ar-SA"/>
              </w:rPr>
            </w:pPr>
            <w:r>
              <w:rPr>
                <w:rFonts w:hint="eastAsia" w:ascii="楷体" w:hAnsi="楷体" w:eastAsia="楷体" w:cs="宋体"/>
                <w:color w:val="000000"/>
                <w:kern w:val="0"/>
                <w:szCs w:val="21"/>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23F8">
            <w:pPr>
              <w:widowControl/>
              <w:jc w:val="left"/>
              <w:rPr>
                <w:rFonts w:ascii="楷体" w:hAnsi="楷体" w:eastAsia="楷体" w:cs="宋体"/>
                <w:color w:val="000000"/>
                <w:kern w:val="0"/>
                <w:szCs w:val="21"/>
              </w:rPr>
            </w:pPr>
            <w:r>
              <w:rPr>
                <w:rFonts w:hint="eastAsia" w:ascii="楷体" w:hAnsi="楷体" w:eastAsia="楷体" w:cs="宋体"/>
                <w:color w:val="000000"/>
                <w:kern w:val="0"/>
                <w:szCs w:val="21"/>
              </w:rPr>
              <w:t>1.管理学、社会工作、中医、康复医学、护理学等相关专业；</w:t>
            </w:r>
          </w:p>
          <w:p w14:paraId="0E8ED7B3">
            <w:pPr>
              <w:widowControl/>
              <w:jc w:val="left"/>
              <w:rPr>
                <w:rFonts w:ascii="楷体" w:hAnsi="楷体" w:eastAsia="楷体" w:cs="宋体"/>
                <w:color w:val="000000"/>
                <w:kern w:val="0"/>
                <w:szCs w:val="21"/>
              </w:rPr>
            </w:pPr>
            <w:r>
              <w:rPr>
                <w:rFonts w:hint="eastAsia" w:ascii="楷体" w:hAnsi="楷体" w:eastAsia="楷体" w:cs="宋体"/>
                <w:color w:val="000000"/>
                <w:kern w:val="0"/>
                <w:szCs w:val="21"/>
              </w:rPr>
              <w:t>2.能根据专业建设及发展需求，参与养老学科建设及团队建设，胜任专业发展所需的教学、科研及社会服务工作；</w:t>
            </w:r>
          </w:p>
          <w:p w14:paraId="69F66355">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3.研究方向为养老运营管理、老年认知症、安宁疗护或老年康复的优先。</w:t>
            </w:r>
          </w:p>
          <w:p w14:paraId="0759DA7E">
            <w:pPr>
              <w:widowControl/>
              <w:jc w:val="left"/>
              <w:rPr>
                <w:rFonts w:hint="default" w:ascii="楷体" w:hAnsi="楷体" w:eastAsia="楷体" w:cs="宋体"/>
                <w:color w:val="000000"/>
                <w:kern w:val="0"/>
                <w:szCs w:val="21"/>
                <w:lang w:val="en-US" w:eastAsia="zh-CN"/>
              </w:rPr>
            </w:pPr>
            <w:r>
              <w:rPr>
                <w:rFonts w:hint="eastAsia" w:ascii="楷体" w:hAnsi="楷体" w:eastAsia="楷体" w:cs="宋体"/>
                <w:color w:val="auto"/>
                <w:kern w:val="0"/>
                <w:szCs w:val="21"/>
                <w:lang w:val="en-US" w:eastAsia="zh-CN"/>
              </w:rPr>
              <w:t>4.具备丰富工作经历。</w:t>
            </w:r>
          </w:p>
        </w:tc>
      </w:tr>
      <w:tr w14:paraId="17E04229">
        <w:tblPrEx>
          <w:tblCellMar>
            <w:top w:w="0" w:type="dxa"/>
            <w:left w:w="108" w:type="dxa"/>
            <w:bottom w:w="0" w:type="dxa"/>
            <w:right w:w="108" w:type="dxa"/>
          </w:tblCellMar>
        </w:tblPrEx>
        <w:trPr>
          <w:trHeight w:val="297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C667">
            <w:pPr>
              <w:widowControl/>
              <w:jc w:val="center"/>
              <w:rPr>
                <w:rFonts w:hint="default"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智慧商旅学院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8F8F">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商旅类</w:t>
            </w:r>
            <w:r>
              <w:rPr>
                <w:rFonts w:hint="eastAsia" w:ascii="楷体" w:hAnsi="楷体" w:eastAsia="楷体" w:cs="宋体"/>
                <w:color w:val="000000"/>
                <w:kern w:val="0"/>
                <w:szCs w:val="21"/>
                <w:lang w:val="en-US" w:eastAsia="zh-CN"/>
              </w:rPr>
              <w:t>相关</w:t>
            </w:r>
            <w:r>
              <w:rPr>
                <w:rFonts w:hint="eastAsia" w:ascii="楷体" w:hAnsi="楷体" w:eastAsia="楷体" w:cs="宋体"/>
                <w:color w:val="000000"/>
                <w:kern w:val="0"/>
                <w:szCs w:val="21"/>
              </w:rPr>
              <w:t>专业教师</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2855">
            <w:pPr>
              <w:widowControl/>
              <w:jc w:val="center"/>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0F0">
            <w:pPr>
              <w:widowControl/>
              <w:jc w:val="lef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1.</w:t>
            </w:r>
            <w:bookmarkStart w:id="0" w:name="_GoBack"/>
            <w:bookmarkEnd w:id="0"/>
            <w:r>
              <w:rPr>
                <w:rFonts w:hint="eastAsia" w:ascii="楷体" w:hAnsi="楷体" w:eastAsia="楷体" w:cs="宋体"/>
                <w:color w:val="000000"/>
                <w:kern w:val="0"/>
                <w:szCs w:val="21"/>
                <w:lang w:val="en-US" w:eastAsia="zh-CN"/>
              </w:rPr>
              <w:t>经济类或管理类等相关专业；</w:t>
            </w:r>
          </w:p>
          <w:p w14:paraId="5D0E05D8">
            <w:pPr>
              <w:widowControl/>
              <w:jc w:val="lef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2.具有本行业扎实的理论知识基础，拥有企业实习实践经验优先；</w:t>
            </w:r>
          </w:p>
          <w:p w14:paraId="782281A2">
            <w:pPr>
              <w:widowControl/>
              <w:jc w:val="lef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3.能胜任专业课程教学，具有较强的教学科研能力和良好的职业素养；</w:t>
            </w:r>
          </w:p>
          <w:p w14:paraId="124E749D">
            <w:pPr>
              <w:widowControl/>
              <w:jc w:val="lef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4.具备优秀的英语沟通能力和国际化视野；</w:t>
            </w:r>
          </w:p>
          <w:p w14:paraId="5ACDA47C">
            <w:pPr>
              <w:widowControl/>
              <w:jc w:val="left"/>
              <w:rPr>
                <w:rFonts w:hint="eastAsia" w:ascii="楷体" w:hAnsi="楷体" w:eastAsia="楷体" w:cs="宋体"/>
                <w:color w:val="000000"/>
                <w:kern w:val="0"/>
                <w:szCs w:val="21"/>
                <w:lang w:val="en-US" w:eastAsia="zh-CN"/>
              </w:rPr>
            </w:pPr>
            <w:r>
              <w:rPr>
                <w:rFonts w:hint="eastAsia" w:ascii="楷体" w:hAnsi="楷体" w:eastAsia="楷体" w:cs="宋体"/>
                <w:color w:val="000000"/>
                <w:kern w:val="0"/>
                <w:szCs w:val="21"/>
                <w:lang w:val="en-US" w:eastAsia="zh-CN"/>
              </w:rPr>
              <w:t>5.优秀的应届毕业生优先考虑。</w:t>
            </w:r>
          </w:p>
        </w:tc>
      </w:tr>
      <w:tr w14:paraId="6F9F78AB">
        <w:tblPrEx>
          <w:tblCellMar>
            <w:top w:w="0" w:type="dxa"/>
            <w:left w:w="108" w:type="dxa"/>
            <w:bottom w:w="0" w:type="dxa"/>
            <w:right w:w="108" w:type="dxa"/>
          </w:tblCellMar>
        </w:tblPrEx>
        <w:trPr>
          <w:trHeight w:val="302" w:hRule="atLeast"/>
        </w:trPr>
        <w:tc>
          <w:tcPr>
            <w:tcW w:w="1367" w:type="dxa"/>
            <w:vMerge w:val="restart"/>
            <w:tcBorders>
              <w:top w:val="single" w:color="000000" w:sz="4" w:space="0"/>
              <w:left w:val="single" w:color="000000" w:sz="4" w:space="0"/>
              <w:right w:val="single" w:color="000000" w:sz="4" w:space="0"/>
            </w:tcBorders>
            <w:shd w:val="clear" w:color="auto" w:fill="auto"/>
            <w:noWrap/>
            <w:vAlign w:val="center"/>
          </w:tcPr>
          <w:p w14:paraId="77196CE1">
            <w:pPr>
              <w:widowControl/>
              <w:jc w:val="center"/>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公共基础学院</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3AD1">
            <w:pPr>
              <w:widowControl/>
              <w:jc w:val="center"/>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数学教师</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55DD">
            <w:pPr>
              <w:widowControl/>
              <w:jc w:val="center"/>
              <w:rPr>
                <w:rFonts w:hint="eastAsia" w:ascii="楷体" w:hAnsi="楷体" w:eastAsia="楷体" w:cs="宋体"/>
                <w:kern w:val="0"/>
                <w:sz w:val="21"/>
                <w:szCs w:val="21"/>
                <w:lang w:val="en-US" w:eastAsia="zh-CN" w:bidi="ar-SA"/>
              </w:rPr>
            </w:pPr>
            <w:r>
              <w:rPr>
                <w:rFonts w:hint="eastAsia" w:ascii="楷体" w:hAnsi="楷体" w:eastAsia="楷体" w:cs="宋体"/>
                <w:kern w:val="0"/>
                <w:szCs w:val="21"/>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E901">
            <w:pPr>
              <w:widowControl/>
              <w:jc w:val="left"/>
              <w:rPr>
                <w:rFonts w:hint="eastAsia" w:ascii="楷体" w:hAnsi="楷体" w:eastAsia="楷体" w:cs="宋体"/>
                <w:kern w:val="0"/>
                <w:szCs w:val="21"/>
                <w:lang w:eastAsia="zh-CN"/>
              </w:rPr>
            </w:pPr>
            <w:r>
              <w:rPr>
                <w:rFonts w:hint="eastAsia" w:ascii="楷体" w:hAnsi="楷体" w:eastAsia="楷体" w:cs="宋体"/>
                <w:kern w:val="0"/>
                <w:szCs w:val="21"/>
                <w:lang w:val="en-US" w:eastAsia="zh-CN"/>
              </w:rPr>
              <w:t>1.</w:t>
            </w:r>
            <w:r>
              <w:rPr>
                <w:rFonts w:hint="eastAsia" w:ascii="楷体" w:hAnsi="楷体" w:eastAsia="楷体" w:cs="宋体"/>
                <w:kern w:val="0"/>
                <w:szCs w:val="21"/>
              </w:rPr>
              <w:t>数学相关专业（包括基础数学、应用数学、计算数学、概率论与数理统计、运筹学与控制论等</w:t>
            </w:r>
            <w:r>
              <w:rPr>
                <w:rFonts w:hint="eastAsia" w:ascii="楷体" w:hAnsi="楷体" w:eastAsia="楷体" w:cs="宋体"/>
                <w:kern w:val="0"/>
                <w:szCs w:val="21"/>
                <w:lang w:eastAsia="zh-CN"/>
              </w:rPr>
              <w:t>；</w:t>
            </w:r>
          </w:p>
          <w:p w14:paraId="5AE4DFCE">
            <w:pPr>
              <w:widowControl/>
              <w:jc w:val="left"/>
              <w:rPr>
                <w:rFonts w:hint="eastAsia" w:ascii="楷体" w:hAnsi="楷体" w:eastAsia="楷体" w:cs="宋体"/>
                <w:kern w:val="0"/>
                <w:szCs w:val="21"/>
                <w:lang w:eastAsia="zh-CN"/>
              </w:rPr>
            </w:pPr>
            <w:r>
              <w:rPr>
                <w:rFonts w:hint="eastAsia" w:ascii="楷体" w:hAnsi="楷体" w:eastAsia="楷体" w:cs="宋体"/>
                <w:kern w:val="0"/>
                <w:szCs w:val="21"/>
                <w:lang w:val="en-US" w:eastAsia="zh-CN"/>
              </w:rPr>
              <w:t>2.</w:t>
            </w:r>
            <w:r>
              <w:rPr>
                <w:rFonts w:hint="eastAsia" w:ascii="楷体" w:hAnsi="楷体" w:eastAsia="楷体" w:cs="宋体"/>
                <w:kern w:val="0"/>
                <w:szCs w:val="21"/>
              </w:rPr>
              <w:t>具备扎实的数学专业知识功底，熟悉高职数学教学大纲与教学要求，能够结合学生专业实际设计教学内容；拥有良好的语言表达能力与课堂驾驭能力，能运用多媒体、信息化教学工具开展教学</w:t>
            </w:r>
            <w:r>
              <w:rPr>
                <w:rFonts w:hint="eastAsia" w:ascii="楷体" w:hAnsi="楷体" w:eastAsia="楷体" w:cs="宋体"/>
                <w:kern w:val="0"/>
                <w:szCs w:val="21"/>
                <w:lang w:eastAsia="zh-CN"/>
              </w:rPr>
              <w:t>；</w:t>
            </w:r>
          </w:p>
          <w:p w14:paraId="3B2C0763">
            <w:pPr>
              <w:widowControl/>
              <w:jc w:val="left"/>
              <w:rPr>
                <w:rFonts w:hint="eastAsia" w:ascii="楷体" w:hAnsi="楷体" w:eastAsia="楷体" w:cs="宋体"/>
                <w:kern w:val="0"/>
                <w:szCs w:val="21"/>
              </w:rPr>
            </w:pPr>
            <w:r>
              <w:rPr>
                <w:rFonts w:hint="eastAsia" w:ascii="楷体" w:hAnsi="楷体" w:eastAsia="楷体" w:cs="宋体"/>
                <w:kern w:val="0"/>
                <w:szCs w:val="21"/>
                <w:lang w:val="en-US" w:eastAsia="zh-CN"/>
              </w:rPr>
              <w:t>3.</w:t>
            </w:r>
            <w:r>
              <w:rPr>
                <w:rFonts w:hint="eastAsia" w:ascii="楷体" w:hAnsi="楷体" w:eastAsia="楷体" w:cs="宋体"/>
                <w:kern w:val="0"/>
                <w:szCs w:val="21"/>
              </w:rPr>
              <w:t>热爱高职教育事业，对数学教学充满热情，具有强烈的责任心与敬业精神；</w:t>
            </w:r>
          </w:p>
          <w:p w14:paraId="284512A0">
            <w:pPr>
              <w:widowControl/>
              <w:jc w:val="left"/>
              <w:rPr>
                <w:rFonts w:hint="eastAsia" w:ascii="楷体" w:hAnsi="楷体" w:eastAsia="楷体" w:cs="宋体"/>
                <w:kern w:val="0"/>
                <w:szCs w:val="21"/>
              </w:rPr>
            </w:pPr>
            <w:r>
              <w:rPr>
                <w:rFonts w:hint="eastAsia" w:ascii="楷体" w:hAnsi="楷体" w:eastAsia="楷体" w:cs="宋体"/>
                <w:kern w:val="0"/>
                <w:szCs w:val="21"/>
                <w:lang w:val="en-US" w:eastAsia="zh-CN"/>
              </w:rPr>
              <w:t>4.</w:t>
            </w:r>
            <w:r>
              <w:rPr>
                <w:rFonts w:hint="eastAsia" w:ascii="楷体" w:hAnsi="楷体" w:eastAsia="楷体" w:cs="宋体"/>
                <w:kern w:val="0"/>
                <w:szCs w:val="21"/>
              </w:rPr>
              <w:t>善于与学生沟通交流，能关注学生个体差异，具备良好的师德师风与团队合作意识。</w:t>
            </w:r>
          </w:p>
          <w:p w14:paraId="39CF5091">
            <w:pPr>
              <w:widowControl/>
              <w:jc w:val="left"/>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5.</w:t>
            </w:r>
            <w:r>
              <w:rPr>
                <w:rFonts w:hint="eastAsia" w:ascii="楷体" w:hAnsi="楷体" w:eastAsia="楷体" w:cs="宋体"/>
                <w:kern w:val="0"/>
                <w:szCs w:val="21"/>
              </w:rPr>
              <w:t>有高职或高校数学教学经验者优先；曾指导学生参加数学建模竞赛（如全国大学生数学建模竞赛、美国大学生数学建模竞赛等）并获得奖项者优先；具备较强的科研能力，有数学领域相关论文发表或科研项目参与经历者优先。</w:t>
            </w:r>
          </w:p>
        </w:tc>
      </w:tr>
      <w:tr w14:paraId="7E32F1A1">
        <w:tblPrEx>
          <w:tblCellMar>
            <w:top w:w="0" w:type="dxa"/>
            <w:left w:w="108" w:type="dxa"/>
            <w:bottom w:w="0" w:type="dxa"/>
            <w:right w:w="108" w:type="dxa"/>
          </w:tblCellMar>
        </w:tblPrEx>
        <w:trPr>
          <w:trHeight w:val="2972" w:hRule="atLeast"/>
        </w:trPr>
        <w:tc>
          <w:tcPr>
            <w:tcW w:w="1367" w:type="dxa"/>
            <w:vMerge w:val="continue"/>
            <w:tcBorders>
              <w:left w:val="single" w:color="000000" w:sz="4" w:space="0"/>
              <w:bottom w:val="single" w:color="000000" w:sz="4" w:space="0"/>
              <w:right w:val="single" w:color="000000" w:sz="4" w:space="0"/>
            </w:tcBorders>
            <w:shd w:val="clear" w:color="auto" w:fill="auto"/>
            <w:noWrap/>
            <w:vAlign w:val="center"/>
          </w:tcPr>
          <w:p w14:paraId="21B40EB6">
            <w:pPr>
              <w:widowControl/>
              <w:jc w:val="center"/>
              <w:rPr>
                <w:rFonts w:hint="eastAsia" w:ascii="楷体" w:hAnsi="楷体" w:eastAsia="楷体" w:cs="宋体"/>
                <w:color w:val="000000"/>
                <w:kern w:val="0"/>
                <w:szCs w:val="21"/>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80E1">
            <w:pPr>
              <w:widowControl/>
              <w:jc w:val="center"/>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体育教师</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2149">
            <w:pPr>
              <w:widowControl/>
              <w:jc w:val="center"/>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679F">
            <w:pPr>
              <w:widowControl/>
              <w:jc w:val="left"/>
              <w:rPr>
                <w:rFonts w:hint="eastAsia" w:ascii="楷体" w:hAnsi="楷体" w:eastAsia="楷体" w:cs="宋体"/>
                <w:kern w:val="0"/>
                <w:szCs w:val="21"/>
                <w:lang w:eastAsia="zh-CN"/>
              </w:rPr>
            </w:pPr>
            <w:r>
              <w:rPr>
                <w:rFonts w:hint="eastAsia" w:ascii="楷体" w:hAnsi="楷体" w:eastAsia="楷体" w:cs="宋体"/>
                <w:kern w:val="0"/>
                <w:szCs w:val="21"/>
                <w:lang w:val="en-US" w:eastAsia="zh-CN"/>
              </w:rPr>
              <w:t>1.</w:t>
            </w:r>
            <w:r>
              <w:rPr>
                <w:rFonts w:hint="eastAsia" w:ascii="楷体" w:hAnsi="楷体" w:eastAsia="楷体" w:cs="宋体"/>
                <w:kern w:val="0"/>
                <w:szCs w:val="21"/>
              </w:rPr>
              <w:t>热爱教学，能够投身一线教学，熟悉课标内容，并有一定的研究经验，对课程教学有较为深刻的认识，能够将AI或其他数字化技术融入教学，有一定教学经验，能积极参加教学比赛；在体育教学类比赛中获奖者优先</w:t>
            </w:r>
            <w:r>
              <w:rPr>
                <w:rFonts w:hint="eastAsia" w:ascii="楷体" w:hAnsi="楷体" w:eastAsia="楷体" w:cs="宋体"/>
                <w:kern w:val="0"/>
                <w:szCs w:val="21"/>
                <w:lang w:eastAsia="zh-CN"/>
              </w:rPr>
              <w:t>；</w:t>
            </w:r>
          </w:p>
          <w:p w14:paraId="03D4817C">
            <w:pPr>
              <w:widowControl/>
              <w:jc w:val="left"/>
              <w:rPr>
                <w:rFonts w:hint="eastAsia" w:ascii="楷体" w:hAnsi="楷体" w:eastAsia="楷体" w:cs="宋体"/>
                <w:kern w:val="0"/>
                <w:szCs w:val="21"/>
                <w:lang w:eastAsia="zh-CN"/>
              </w:rPr>
            </w:pPr>
            <w:r>
              <w:rPr>
                <w:rFonts w:hint="eastAsia" w:ascii="楷体" w:hAnsi="楷体" w:eastAsia="楷体" w:cs="宋体"/>
                <w:kern w:val="0"/>
                <w:szCs w:val="21"/>
                <w:lang w:val="en-US" w:eastAsia="zh-CN"/>
              </w:rPr>
              <w:t>2.</w:t>
            </w:r>
            <w:r>
              <w:rPr>
                <w:rFonts w:hint="eastAsia" w:ascii="楷体" w:hAnsi="楷体" w:eastAsia="楷体" w:cs="宋体"/>
                <w:kern w:val="0"/>
                <w:szCs w:val="21"/>
              </w:rPr>
              <w:t>具有一定的科研能力，曾在高质量刊物或会议中发表过体育类论文者优先</w:t>
            </w:r>
            <w:r>
              <w:rPr>
                <w:rFonts w:hint="eastAsia" w:ascii="楷体" w:hAnsi="楷体" w:eastAsia="楷体" w:cs="宋体"/>
                <w:kern w:val="0"/>
                <w:szCs w:val="21"/>
                <w:lang w:eastAsia="zh-CN"/>
              </w:rPr>
              <w:t>；</w:t>
            </w:r>
          </w:p>
          <w:p w14:paraId="2D8783FE">
            <w:pPr>
              <w:widowControl/>
              <w:jc w:val="left"/>
              <w:rPr>
                <w:rFonts w:hint="eastAsia" w:ascii="楷体" w:hAnsi="楷体" w:eastAsia="楷体" w:cs="宋体"/>
                <w:kern w:val="0"/>
                <w:szCs w:val="21"/>
                <w:lang w:eastAsia="zh-CN"/>
              </w:rPr>
            </w:pPr>
            <w:r>
              <w:rPr>
                <w:rFonts w:hint="eastAsia" w:ascii="楷体" w:hAnsi="楷体" w:eastAsia="楷体" w:cs="宋体"/>
                <w:kern w:val="0"/>
                <w:szCs w:val="21"/>
                <w:lang w:val="en-US" w:eastAsia="zh-CN"/>
              </w:rPr>
              <w:t>3.</w:t>
            </w:r>
            <w:r>
              <w:rPr>
                <w:rFonts w:hint="eastAsia" w:ascii="楷体" w:hAnsi="楷体" w:eastAsia="楷体" w:cs="宋体"/>
                <w:kern w:val="0"/>
                <w:szCs w:val="21"/>
              </w:rPr>
              <w:t>有等级运动员、裁判员证书者优先，在全国比赛获奖者优先</w:t>
            </w:r>
            <w:r>
              <w:rPr>
                <w:rFonts w:hint="eastAsia" w:ascii="楷体" w:hAnsi="楷体" w:eastAsia="楷体" w:cs="宋体"/>
                <w:kern w:val="0"/>
                <w:szCs w:val="21"/>
                <w:lang w:eastAsia="zh-CN"/>
              </w:rPr>
              <w:t>；</w:t>
            </w:r>
          </w:p>
          <w:p w14:paraId="4BB30D1E">
            <w:pPr>
              <w:widowControl/>
              <w:jc w:val="left"/>
              <w:rPr>
                <w:rFonts w:hint="eastAsia" w:ascii="楷体" w:hAnsi="楷体" w:eastAsia="楷体" w:cs="宋体"/>
                <w:kern w:val="0"/>
                <w:sz w:val="21"/>
                <w:szCs w:val="21"/>
                <w:lang w:val="en-US" w:eastAsia="zh-CN" w:bidi="ar-SA"/>
              </w:rPr>
            </w:pPr>
            <w:r>
              <w:rPr>
                <w:rFonts w:hint="eastAsia" w:ascii="楷体" w:hAnsi="楷体" w:eastAsia="楷体" w:cs="宋体"/>
                <w:kern w:val="0"/>
                <w:szCs w:val="21"/>
                <w:lang w:val="en-US" w:eastAsia="zh-CN"/>
              </w:rPr>
              <w:t>4.</w:t>
            </w:r>
            <w:r>
              <w:rPr>
                <w:rFonts w:hint="eastAsia" w:ascii="楷体" w:hAnsi="楷体" w:eastAsia="楷体" w:cs="宋体"/>
                <w:kern w:val="0"/>
                <w:szCs w:val="21"/>
              </w:rPr>
              <w:t>责任心强，有较强的沟通能力，形象气质佳，主动承担各项任务</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有团队精神</w:t>
            </w:r>
            <w:r>
              <w:rPr>
                <w:rFonts w:hint="eastAsia" w:ascii="楷体" w:hAnsi="楷体" w:eastAsia="楷体" w:cs="宋体"/>
                <w:kern w:val="0"/>
                <w:szCs w:val="21"/>
                <w:lang w:eastAsia="zh-CN"/>
              </w:rPr>
              <w:t>。</w:t>
            </w:r>
          </w:p>
        </w:tc>
      </w:tr>
      <w:tr w14:paraId="027C2711">
        <w:tblPrEx>
          <w:tblCellMar>
            <w:top w:w="0" w:type="dxa"/>
            <w:left w:w="108" w:type="dxa"/>
            <w:bottom w:w="0" w:type="dxa"/>
            <w:right w:w="108" w:type="dxa"/>
          </w:tblCellMar>
        </w:tblPrEx>
        <w:trPr>
          <w:trHeight w:val="60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8307">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学生处</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4CC3">
            <w:pPr>
              <w:widowControl/>
              <w:jc w:val="center"/>
              <w:rPr>
                <w:rFonts w:hint="eastAsia" w:ascii="楷体" w:hAnsi="楷体" w:eastAsia="楷体" w:cs="宋体"/>
                <w:color w:val="000000"/>
                <w:kern w:val="0"/>
                <w:szCs w:val="21"/>
              </w:rPr>
            </w:pPr>
            <w:r>
              <w:rPr>
                <w:rFonts w:hint="eastAsia" w:ascii="楷体" w:hAnsi="楷体" w:eastAsia="楷体" w:cs="宋体"/>
                <w:color w:val="000000"/>
                <w:kern w:val="0"/>
                <w:szCs w:val="21"/>
              </w:rPr>
              <w:t>专职辅导员</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7536">
            <w:pPr>
              <w:widowControl/>
              <w:jc w:val="center"/>
              <w:rPr>
                <w:rFonts w:hint="eastAsia" w:ascii="楷体" w:hAnsi="楷体" w:eastAsia="楷体" w:cs="宋体"/>
                <w:color w:val="000000"/>
                <w:kern w:val="0"/>
                <w:szCs w:val="21"/>
                <w:lang w:eastAsia="zh-CN"/>
              </w:rPr>
            </w:pPr>
            <w:r>
              <w:rPr>
                <w:rFonts w:hint="eastAsia" w:ascii="楷体" w:hAnsi="楷体" w:eastAsia="楷体" w:cs="宋体"/>
                <w:color w:val="000000"/>
                <w:kern w:val="0"/>
                <w:szCs w:val="21"/>
                <w:highlight w:val="none"/>
                <w:lang w:val="en-US" w:eastAsia="zh-CN"/>
              </w:rPr>
              <w:t>1</w:t>
            </w:r>
          </w:p>
        </w:tc>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5E14">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1.按照学院的统一部署完成学生思想政治教育计划，能有针对性组织开展本系部学生思想政治教育工作和心理健康教育活动；</w:t>
            </w:r>
          </w:p>
          <w:p w14:paraId="747CF2DA">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2.熟悉学生管理，有较强的教育、科研能力；</w:t>
            </w:r>
          </w:p>
          <w:p w14:paraId="787D859F">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3.</w:t>
            </w:r>
            <w:r>
              <w:rPr>
                <w:rFonts w:hint="eastAsia" w:ascii="楷体" w:hAnsi="楷体" w:eastAsia="楷体" w:cs="宋体"/>
                <w:color w:val="000000"/>
                <w:kern w:val="0"/>
                <w:szCs w:val="21"/>
                <w:lang w:val="en-US" w:eastAsia="zh-CN"/>
              </w:rPr>
              <w:t>必须是</w:t>
            </w:r>
            <w:r>
              <w:rPr>
                <w:rFonts w:hint="eastAsia" w:ascii="楷体" w:hAnsi="楷体" w:eastAsia="楷体" w:cs="宋体"/>
                <w:color w:val="000000"/>
                <w:kern w:val="0"/>
                <w:szCs w:val="21"/>
              </w:rPr>
              <w:t>中共党员，有高校辅导员经历的优先。</w:t>
            </w:r>
          </w:p>
        </w:tc>
      </w:tr>
    </w:tbl>
    <w:p w14:paraId="1712040E">
      <w:pPr>
        <w:rPr>
          <w:rFonts w:hint="eastAsia" w:ascii="宋体" w:hAnsi="宋体" w:eastAsia="宋体" w:cs="宋体"/>
          <w:b/>
          <w:bCs/>
          <w:sz w:val="28"/>
          <w:szCs w:val="28"/>
        </w:rPr>
      </w:pPr>
    </w:p>
    <w:p w14:paraId="6797629E">
      <w:pPr>
        <w:rPr>
          <w:rFonts w:hint="eastAsia" w:ascii="宋体" w:hAnsi="宋体" w:eastAsia="宋体" w:cs="宋体"/>
          <w:b/>
          <w:bCs/>
          <w:sz w:val="28"/>
          <w:szCs w:val="28"/>
        </w:rPr>
      </w:pPr>
      <w:r>
        <w:rPr>
          <w:rFonts w:hint="eastAsia" w:ascii="宋体" w:hAnsi="宋体" w:eastAsia="宋体" w:cs="宋体"/>
          <w:b/>
          <w:bCs/>
          <w:sz w:val="28"/>
          <w:szCs w:val="28"/>
        </w:rPr>
        <w:t>三、</w:t>
      </w:r>
      <w:r>
        <w:rPr>
          <w:rFonts w:ascii="宋体" w:hAnsi="宋体" w:eastAsia="宋体" w:cs="宋体"/>
          <w:b/>
          <w:bCs/>
          <w:sz w:val="28"/>
          <w:szCs w:val="28"/>
        </w:rPr>
        <w:t>基本要求</w:t>
      </w:r>
    </w:p>
    <w:p w14:paraId="35AF3312">
      <w:pPr>
        <w:spacing w:line="360" w:lineRule="auto"/>
        <w:ind w:firstLine="561"/>
        <w:rPr>
          <w:rFonts w:hint="eastAsia" w:ascii="宋体" w:hAnsi="宋体" w:eastAsia="宋体" w:cs="宋体"/>
          <w:sz w:val="24"/>
        </w:rPr>
      </w:pPr>
      <w:r>
        <w:rPr>
          <w:rFonts w:ascii="宋体" w:hAnsi="宋体" w:eastAsia="宋体" w:cs="宋体"/>
          <w:sz w:val="24"/>
        </w:rPr>
        <w:t>1.拥护中国共产党领导，具有良好的职业道德，遵纪守法，身心健康。</w:t>
      </w:r>
    </w:p>
    <w:p w14:paraId="1D47140E">
      <w:pPr>
        <w:spacing w:line="360" w:lineRule="auto"/>
        <w:ind w:firstLine="561"/>
        <w:rPr>
          <w:rFonts w:hint="eastAsia" w:ascii="宋体" w:hAnsi="宋体" w:eastAsia="宋体" w:cs="宋体"/>
          <w:sz w:val="24"/>
        </w:rPr>
      </w:pPr>
      <w:r>
        <w:rPr>
          <w:rFonts w:ascii="宋体" w:hAnsi="宋体" w:eastAsia="宋体" w:cs="宋体"/>
          <w:sz w:val="24"/>
        </w:rPr>
        <w:t>2.在职教师须持有与岗位匹配的高校教师资格证。</w:t>
      </w:r>
    </w:p>
    <w:p w14:paraId="4AD920BF">
      <w:pPr>
        <w:spacing w:line="360" w:lineRule="auto"/>
        <w:ind w:firstLine="561"/>
        <w:rPr>
          <w:rFonts w:hint="eastAsia" w:ascii="宋体" w:hAnsi="宋体" w:eastAsia="宋体" w:cs="宋体"/>
          <w:sz w:val="24"/>
        </w:rPr>
      </w:pPr>
      <w:r>
        <w:rPr>
          <w:rFonts w:ascii="宋体" w:hAnsi="宋体" w:eastAsia="宋体" w:cs="宋体"/>
          <w:sz w:val="24"/>
        </w:rPr>
        <w:t>3.硕士及以上学历（学历学位）；有海外留学经历者，学历为国家教育部门认可并有学历鉴定书。</w:t>
      </w:r>
    </w:p>
    <w:p w14:paraId="06CA1A0E">
      <w:pPr>
        <w:spacing w:line="360" w:lineRule="auto"/>
        <w:ind w:firstLine="561"/>
        <w:rPr>
          <w:rFonts w:hint="eastAsia" w:ascii="宋体" w:hAnsi="宋体" w:eastAsia="宋体" w:cs="宋体"/>
          <w:sz w:val="24"/>
          <w:highlight w:val="none"/>
        </w:rPr>
      </w:pPr>
      <w:r>
        <w:rPr>
          <w:rFonts w:ascii="宋体" w:hAnsi="宋体" w:eastAsia="宋体" w:cs="宋体"/>
          <w:sz w:val="24"/>
          <w:highlight w:val="none"/>
        </w:rPr>
        <w:t>4.年龄一般不超35周岁，</w:t>
      </w:r>
      <w:r>
        <w:rPr>
          <w:rFonts w:hint="eastAsia" w:ascii="宋体" w:hAnsi="宋体" w:eastAsia="宋体" w:cs="宋体"/>
          <w:sz w:val="24"/>
          <w:highlight w:val="none"/>
          <w:lang w:val="en-US" w:eastAsia="zh-CN"/>
        </w:rPr>
        <w:t>副高及以上职称</w:t>
      </w:r>
      <w:r>
        <w:rPr>
          <w:rFonts w:ascii="宋体" w:hAnsi="宋体" w:eastAsia="宋体" w:cs="宋体"/>
          <w:sz w:val="24"/>
          <w:highlight w:val="none"/>
        </w:rPr>
        <w:t>可</w:t>
      </w:r>
      <w:r>
        <w:rPr>
          <w:rFonts w:hint="eastAsia" w:ascii="宋体" w:hAnsi="宋体" w:eastAsia="宋体" w:cs="宋体"/>
          <w:sz w:val="24"/>
          <w:highlight w:val="none"/>
        </w:rPr>
        <w:t>适当放宽</w:t>
      </w:r>
      <w:r>
        <w:rPr>
          <w:rFonts w:ascii="宋体" w:hAnsi="宋体" w:eastAsia="宋体" w:cs="宋体"/>
          <w:sz w:val="24"/>
          <w:highlight w:val="none"/>
        </w:rPr>
        <w:t>。</w:t>
      </w:r>
    </w:p>
    <w:p w14:paraId="12563653">
      <w:pPr>
        <w:ind w:firstLine="560" w:firstLineChars="200"/>
        <w:rPr>
          <w:rFonts w:hint="eastAsia" w:ascii="宋体" w:hAnsi="宋体" w:eastAsia="宋体" w:cs="宋体"/>
          <w:sz w:val="28"/>
          <w:szCs w:val="28"/>
          <w:highlight w:val="none"/>
        </w:rPr>
      </w:pPr>
    </w:p>
    <w:p w14:paraId="106EBA37">
      <w:pPr>
        <w:rPr>
          <w:rFonts w:hint="eastAsia" w:ascii="宋体" w:hAnsi="宋体" w:eastAsia="宋体" w:cs="宋体"/>
          <w:b/>
          <w:bCs/>
          <w:sz w:val="28"/>
          <w:szCs w:val="28"/>
        </w:rPr>
      </w:pPr>
      <w:r>
        <w:rPr>
          <w:rFonts w:hint="eastAsia" w:ascii="宋体" w:hAnsi="宋体" w:eastAsia="宋体" w:cs="宋体"/>
          <w:b/>
          <w:bCs/>
          <w:sz w:val="28"/>
          <w:szCs w:val="28"/>
        </w:rPr>
        <w:t>四、</w:t>
      </w:r>
      <w:r>
        <w:rPr>
          <w:rFonts w:ascii="宋体" w:hAnsi="宋体" w:eastAsia="宋体" w:cs="宋体"/>
          <w:b/>
          <w:bCs/>
          <w:sz w:val="28"/>
          <w:szCs w:val="28"/>
        </w:rPr>
        <w:t>岗位说明</w:t>
      </w:r>
    </w:p>
    <w:p w14:paraId="02EA7BF8">
      <w:pPr>
        <w:spacing w:line="360" w:lineRule="auto"/>
        <w:ind w:firstLine="561"/>
        <w:rPr>
          <w:rFonts w:hint="eastAsia" w:ascii="宋体" w:hAnsi="宋体" w:eastAsia="宋体" w:cs="宋体"/>
          <w:sz w:val="24"/>
        </w:rPr>
      </w:pPr>
      <w:r>
        <w:rPr>
          <w:rFonts w:ascii="宋体" w:hAnsi="宋体" w:eastAsia="宋体" w:cs="宋体"/>
          <w:color w:val="auto"/>
          <w:sz w:val="24"/>
        </w:rPr>
        <w:t>1.</w:t>
      </w:r>
      <w:r>
        <w:rPr>
          <w:rFonts w:hint="eastAsia" w:ascii="宋体" w:hAnsi="宋体" w:eastAsia="宋体" w:cs="宋体"/>
          <w:color w:val="auto"/>
          <w:sz w:val="24"/>
          <w:lang w:val="en-US" w:eastAsia="zh-CN"/>
        </w:rPr>
        <w:t>专业（</w:t>
      </w:r>
      <w:r>
        <w:rPr>
          <w:rFonts w:ascii="宋体" w:hAnsi="宋体" w:eastAsia="宋体" w:cs="宋体"/>
          <w:color w:val="auto"/>
          <w:sz w:val="24"/>
        </w:rPr>
        <w:t>学科</w:t>
      </w:r>
      <w:r>
        <w:rPr>
          <w:rFonts w:hint="eastAsia" w:ascii="宋体" w:hAnsi="宋体" w:eastAsia="宋体" w:cs="宋体"/>
          <w:color w:val="auto"/>
          <w:sz w:val="24"/>
          <w:lang w:eastAsia="zh-CN"/>
        </w:rPr>
        <w:t>）</w:t>
      </w:r>
      <w:r>
        <w:rPr>
          <w:rFonts w:ascii="宋体" w:hAnsi="宋体" w:eastAsia="宋体" w:cs="宋体"/>
          <w:color w:val="auto"/>
          <w:sz w:val="24"/>
        </w:rPr>
        <w:t>领军人</w:t>
      </w:r>
      <w:r>
        <w:rPr>
          <w:rFonts w:ascii="宋体" w:hAnsi="宋体" w:eastAsia="宋体" w:cs="宋体"/>
          <w:sz w:val="24"/>
        </w:rPr>
        <w:t>才</w:t>
      </w:r>
    </w:p>
    <w:p w14:paraId="78A27E1B">
      <w:pPr>
        <w:spacing w:line="360" w:lineRule="auto"/>
        <w:ind w:firstLine="561"/>
        <w:rPr>
          <w:rFonts w:hint="eastAsia" w:ascii="宋体" w:hAnsi="宋体" w:eastAsia="宋体" w:cs="宋体"/>
          <w:sz w:val="24"/>
        </w:rPr>
      </w:pPr>
      <w:r>
        <w:rPr>
          <w:rFonts w:ascii="宋体" w:hAnsi="宋体" w:eastAsia="宋体" w:cs="宋体"/>
          <w:sz w:val="24"/>
        </w:rPr>
        <w:t>具有较高的学术水平，通过大数据测评，一般应在本领域中排名居前列；或者经有关机构、组织等认定为达到一定水平或具有专门才能的人才。年龄一般不超过45周岁,取得国内外同行公认的突出成就的人选年龄可从宽。</w:t>
      </w:r>
    </w:p>
    <w:p w14:paraId="0CCCC7AD">
      <w:pPr>
        <w:spacing w:line="360" w:lineRule="auto"/>
        <w:ind w:firstLine="561"/>
        <w:rPr>
          <w:rFonts w:hint="eastAsia" w:ascii="宋体" w:hAnsi="宋体" w:eastAsia="宋体" w:cs="宋体"/>
          <w:sz w:val="24"/>
        </w:rPr>
      </w:pPr>
      <w:r>
        <w:rPr>
          <w:rFonts w:ascii="宋体" w:hAnsi="宋体" w:eastAsia="宋体" w:cs="宋体"/>
          <w:sz w:val="24"/>
        </w:rPr>
        <w:t>2.青年骨干人才</w:t>
      </w:r>
    </w:p>
    <w:p w14:paraId="2714F79D">
      <w:pPr>
        <w:spacing w:line="360" w:lineRule="auto"/>
        <w:ind w:firstLine="561"/>
        <w:rPr>
          <w:rFonts w:hint="eastAsia" w:ascii="宋体" w:hAnsi="宋体" w:eastAsia="宋体" w:cs="宋体"/>
          <w:sz w:val="24"/>
        </w:rPr>
      </w:pPr>
      <w:r>
        <w:rPr>
          <w:rFonts w:ascii="宋体" w:hAnsi="宋体" w:eastAsia="宋体" w:cs="宋体"/>
          <w:sz w:val="24"/>
        </w:rPr>
        <w:t>具有高水平大学博士学位且具有2年以上一线教学科研实践经历的优秀青年人才(职业教育人才应具有3年以上企业行业工作经历)以及特别优秀的博士毕业生。</w:t>
      </w:r>
    </w:p>
    <w:p w14:paraId="6A6C0B9D">
      <w:pPr>
        <w:spacing w:line="360" w:lineRule="auto"/>
        <w:ind w:firstLine="561"/>
        <w:rPr>
          <w:rFonts w:hint="eastAsia" w:ascii="宋体" w:hAnsi="宋体" w:eastAsia="宋体" w:cs="宋体"/>
          <w:sz w:val="24"/>
        </w:rPr>
      </w:pPr>
      <w:r>
        <w:rPr>
          <w:rFonts w:ascii="宋体" w:hAnsi="宋体" w:eastAsia="宋体" w:cs="宋体"/>
          <w:sz w:val="24"/>
        </w:rPr>
        <w:t>3.专业带头人</w:t>
      </w:r>
    </w:p>
    <w:p w14:paraId="4E066E1C">
      <w:pPr>
        <w:spacing w:line="360" w:lineRule="auto"/>
        <w:ind w:firstLine="561"/>
        <w:rPr>
          <w:rFonts w:hint="eastAsia" w:ascii="宋体" w:hAnsi="宋体" w:eastAsia="宋体" w:cs="宋体"/>
          <w:sz w:val="24"/>
        </w:rPr>
      </w:pPr>
      <w:r>
        <w:rPr>
          <w:rFonts w:ascii="宋体" w:hAnsi="宋体" w:eastAsia="宋体" w:cs="宋体"/>
          <w:sz w:val="24"/>
        </w:rPr>
        <w:t>具有副</w:t>
      </w:r>
      <w:r>
        <w:rPr>
          <w:rFonts w:hint="eastAsia" w:ascii="宋体" w:hAnsi="宋体" w:eastAsia="宋体" w:cs="宋体"/>
          <w:sz w:val="24"/>
          <w:lang w:val="en-US" w:eastAsia="zh-CN"/>
        </w:rPr>
        <w:t>高</w:t>
      </w:r>
      <w:r>
        <w:rPr>
          <w:rFonts w:ascii="宋体" w:hAnsi="宋体" w:eastAsia="宋体" w:cs="宋体"/>
          <w:sz w:val="24"/>
        </w:rPr>
        <w:t>及以上职称,专业知识扎实，教学基本功强，有较强的教育教学、教育科研和教育管理能力，在省（市）市本学科（专业）范围内有较高的知名度。</w:t>
      </w:r>
    </w:p>
    <w:p w14:paraId="67BB0D79">
      <w:pPr>
        <w:spacing w:line="360" w:lineRule="auto"/>
        <w:ind w:firstLine="561"/>
        <w:rPr>
          <w:rFonts w:hint="eastAsia" w:ascii="宋体" w:hAnsi="宋体" w:eastAsia="宋体" w:cs="宋体"/>
          <w:sz w:val="24"/>
        </w:rPr>
      </w:pPr>
      <w:r>
        <w:rPr>
          <w:rFonts w:ascii="宋体" w:hAnsi="宋体" w:eastAsia="宋体" w:cs="宋体"/>
          <w:sz w:val="24"/>
        </w:rPr>
        <w:t>4.一般专任教师</w:t>
      </w:r>
    </w:p>
    <w:p w14:paraId="0E00CAFA">
      <w:pPr>
        <w:spacing w:line="360" w:lineRule="auto"/>
        <w:ind w:firstLine="561"/>
        <w:rPr>
          <w:rFonts w:hint="eastAsia" w:ascii="宋体" w:hAnsi="宋体" w:eastAsia="宋体" w:cs="宋体"/>
          <w:sz w:val="24"/>
        </w:rPr>
      </w:pPr>
      <w:r>
        <w:rPr>
          <w:rFonts w:ascii="宋体" w:hAnsi="宋体" w:eastAsia="宋体" w:cs="宋体"/>
          <w:sz w:val="24"/>
        </w:rPr>
        <w:t>专业匹配，有良好的专业能力、授课能力及科研能力，副</w:t>
      </w:r>
      <w:r>
        <w:rPr>
          <w:rFonts w:hint="eastAsia" w:ascii="宋体" w:hAnsi="宋体" w:eastAsia="宋体" w:cs="宋体"/>
          <w:sz w:val="24"/>
          <w:lang w:val="en-US" w:eastAsia="zh-CN"/>
        </w:rPr>
        <w:t>高及以上职称</w:t>
      </w:r>
      <w:r>
        <w:rPr>
          <w:rFonts w:ascii="宋体" w:hAnsi="宋体" w:eastAsia="宋体" w:cs="宋体"/>
          <w:sz w:val="24"/>
        </w:rPr>
        <w:t>、应届生优先</w:t>
      </w:r>
      <w:r>
        <w:rPr>
          <w:rFonts w:hint="eastAsia" w:ascii="宋体" w:hAnsi="宋体" w:eastAsia="宋体" w:cs="宋体"/>
          <w:sz w:val="24"/>
        </w:rPr>
        <w:t>。</w:t>
      </w:r>
    </w:p>
    <w:p w14:paraId="4F77A180">
      <w:pPr>
        <w:ind w:firstLine="560" w:firstLineChars="200"/>
        <w:rPr>
          <w:rFonts w:hint="eastAsia" w:ascii="宋体" w:hAnsi="宋体" w:eastAsia="宋体" w:cs="宋体"/>
          <w:sz w:val="28"/>
          <w:szCs w:val="28"/>
        </w:rPr>
      </w:pPr>
    </w:p>
    <w:p w14:paraId="3B7B8CAF">
      <w:pPr>
        <w:numPr>
          <w:ilvl w:val="0"/>
          <w:numId w:val="2"/>
        </w:numPr>
        <w:rPr>
          <w:rFonts w:hint="eastAsia" w:ascii="宋体" w:hAnsi="宋体" w:eastAsia="宋体" w:cs="宋体"/>
          <w:b/>
          <w:bCs/>
          <w:sz w:val="28"/>
          <w:szCs w:val="28"/>
        </w:rPr>
      </w:pPr>
      <w:r>
        <w:rPr>
          <w:rFonts w:hint="eastAsia" w:ascii="宋体" w:hAnsi="宋体" w:eastAsia="宋体" w:cs="宋体"/>
          <w:b/>
          <w:bCs/>
          <w:sz w:val="28"/>
          <w:szCs w:val="28"/>
        </w:rPr>
        <w:t>福利待遇</w:t>
      </w:r>
    </w:p>
    <w:p w14:paraId="0DD0DF9B">
      <w:pPr>
        <w:spacing w:line="360" w:lineRule="auto"/>
        <w:ind w:firstLine="561"/>
        <w:rPr>
          <w:rFonts w:hint="eastAsia" w:ascii="宋体" w:hAnsi="宋体" w:eastAsia="宋体" w:cs="宋体"/>
          <w:sz w:val="24"/>
        </w:rPr>
      </w:pPr>
      <w:r>
        <w:rPr>
          <w:rFonts w:hint="eastAsia" w:ascii="宋体" w:hAnsi="宋体" w:eastAsia="宋体" w:cs="宋体"/>
          <w:sz w:val="24"/>
        </w:rPr>
        <w:t>上述人员一经录用，工资、绩效等福利待遇按国家规定执行。高层级人才待遇按上海市和</w:t>
      </w:r>
      <w:r>
        <w:rPr>
          <w:rFonts w:hint="eastAsia" w:ascii="宋体" w:hAnsi="宋体" w:eastAsia="宋体" w:cs="宋体"/>
          <w:sz w:val="24"/>
          <w:lang w:val="en-US" w:eastAsia="zh-CN"/>
        </w:rPr>
        <w:t>虹口</w:t>
      </w:r>
      <w:r>
        <w:rPr>
          <w:rFonts w:hint="eastAsia" w:ascii="宋体" w:hAnsi="宋体" w:eastAsia="宋体" w:cs="宋体"/>
          <w:sz w:val="24"/>
        </w:rPr>
        <w:t>区人才工作相关政策</w:t>
      </w:r>
      <w:r>
        <w:rPr>
          <w:rFonts w:hint="eastAsia" w:ascii="宋体" w:hAnsi="宋体" w:eastAsia="宋体" w:cs="宋体"/>
          <w:sz w:val="24"/>
          <w:lang w:val="en-US" w:eastAsia="zh-CN"/>
        </w:rPr>
        <w:t>及学院制度</w:t>
      </w:r>
      <w:r>
        <w:rPr>
          <w:rFonts w:hint="eastAsia" w:ascii="宋体" w:hAnsi="宋体" w:eastAsia="宋体" w:cs="宋体"/>
          <w:sz w:val="24"/>
        </w:rPr>
        <w:t>执行。</w:t>
      </w:r>
    </w:p>
    <w:p w14:paraId="211F0278">
      <w:pPr>
        <w:spacing w:line="360" w:lineRule="auto"/>
        <w:ind w:firstLine="561"/>
        <w:rPr>
          <w:rFonts w:hint="eastAsia" w:ascii="宋体" w:hAnsi="宋体" w:eastAsia="宋体" w:cs="宋体"/>
          <w:sz w:val="24"/>
        </w:rPr>
      </w:pPr>
    </w:p>
    <w:p w14:paraId="470A0054">
      <w:pPr>
        <w:rPr>
          <w:rFonts w:hint="eastAsia" w:ascii="宋体" w:hAnsi="宋体" w:eastAsia="宋体" w:cs="宋体"/>
          <w:b/>
          <w:bCs/>
          <w:sz w:val="28"/>
          <w:szCs w:val="28"/>
        </w:rPr>
      </w:pPr>
      <w:r>
        <w:rPr>
          <w:rFonts w:hint="eastAsia" w:ascii="宋体" w:hAnsi="宋体" w:eastAsia="宋体" w:cs="宋体"/>
          <w:b/>
          <w:bCs/>
          <w:sz w:val="28"/>
          <w:szCs w:val="28"/>
        </w:rPr>
        <w:t>六、应聘方法</w:t>
      </w:r>
    </w:p>
    <w:p w14:paraId="30D172AE">
      <w:pPr>
        <w:ind w:firstLine="585"/>
        <w:rPr>
          <w:rFonts w:hint="eastAsia" w:ascii="宋体" w:hAnsi="宋体" w:eastAsia="宋体" w:cs="宋体"/>
          <w:sz w:val="28"/>
          <w:szCs w:val="28"/>
        </w:rPr>
      </w:pPr>
      <w:r>
        <w:rPr>
          <w:rFonts w:hint="eastAsia" w:ascii="宋体" w:hAnsi="宋体" w:eastAsia="宋体" w:cs="宋体"/>
          <w:sz w:val="28"/>
          <w:szCs w:val="28"/>
        </w:rPr>
        <w:t>有应聘意向的老师请扫码如实填写个人信息。</w:t>
      </w:r>
    </w:p>
    <w:p w14:paraId="796D2B06">
      <w:pPr>
        <w:ind w:firstLine="585"/>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931160" cy="3342005"/>
            <wp:effectExtent l="0" t="0" r="2540" b="10795"/>
            <wp:docPr id="1" name="图片 1" descr="2026年（第二批）上海南湖职业技术学院应聘人员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年（第二批）上海南湖职业技术学院应聘人员信息"/>
                    <pic:cNvPicPr>
                      <a:picLocks noChangeAspect="1"/>
                    </pic:cNvPicPr>
                  </pic:nvPicPr>
                  <pic:blipFill>
                    <a:blip r:embed="rId4"/>
                    <a:stretch>
                      <a:fillRect/>
                    </a:stretch>
                  </pic:blipFill>
                  <pic:spPr>
                    <a:xfrm>
                      <a:off x="0" y="0"/>
                      <a:ext cx="2931160" cy="3342005"/>
                    </a:xfrm>
                    <a:prstGeom prst="rect">
                      <a:avLst/>
                    </a:prstGeom>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F42BF"/>
    <w:multiLevelType w:val="singleLevel"/>
    <w:tmpl w:val="E9AF42BF"/>
    <w:lvl w:ilvl="0" w:tentative="0">
      <w:start w:val="1"/>
      <w:numFmt w:val="chineseCounting"/>
      <w:suff w:val="nothing"/>
      <w:lvlText w:val="%1、"/>
      <w:lvlJc w:val="left"/>
      <w:rPr>
        <w:rFonts w:hint="eastAsia"/>
      </w:rPr>
    </w:lvl>
  </w:abstractNum>
  <w:abstractNum w:abstractNumId="1">
    <w:nsid w:val="5751CDA4"/>
    <w:multiLevelType w:val="singleLevel"/>
    <w:tmpl w:val="5751CDA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mMTM4ZTM4ZWM1OGY2MDY5YWEyOGY1Y2IzNWE2N2YifQ=="/>
  </w:docVars>
  <w:rsids>
    <w:rsidRoot w:val="7DF05F3C"/>
    <w:rsid w:val="000535D2"/>
    <w:rsid w:val="000B3703"/>
    <w:rsid w:val="000B4D7D"/>
    <w:rsid w:val="000E61BF"/>
    <w:rsid w:val="00183812"/>
    <w:rsid w:val="001F6341"/>
    <w:rsid w:val="00235210"/>
    <w:rsid w:val="002610CE"/>
    <w:rsid w:val="00273CB2"/>
    <w:rsid w:val="0028239C"/>
    <w:rsid w:val="002862AD"/>
    <w:rsid w:val="002B3AA5"/>
    <w:rsid w:val="002D774F"/>
    <w:rsid w:val="00340CFF"/>
    <w:rsid w:val="0036796C"/>
    <w:rsid w:val="00371CED"/>
    <w:rsid w:val="003820BF"/>
    <w:rsid w:val="004074FD"/>
    <w:rsid w:val="00415A36"/>
    <w:rsid w:val="00453DD0"/>
    <w:rsid w:val="0045657E"/>
    <w:rsid w:val="00480DFC"/>
    <w:rsid w:val="00524EAE"/>
    <w:rsid w:val="005367EC"/>
    <w:rsid w:val="00587F2B"/>
    <w:rsid w:val="005F5076"/>
    <w:rsid w:val="006023ED"/>
    <w:rsid w:val="006C0BF8"/>
    <w:rsid w:val="006F7316"/>
    <w:rsid w:val="0072213F"/>
    <w:rsid w:val="007351BE"/>
    <w:rsid w:val="00784488"/>
    <w:rsid w:val="007910C1"/>
    <w:rsid w:val="007A356C"/>
    <w:rsid w:val="007A6B84"/>
    <w:rsid w:val="007D6374"/>
    <w:rsid w:val="00840B48"/>
    <w:rsid w:val="00847394"/>
    <w:rsid w:val="00A8168E"/>
    <w:rsid w:val="00AB2451"/>
    <w:rsid w:val="00B948CE"/>
    <w:rsid w:val="00BC4EA8"/>
    <w:rsid w:val="00C96EC4"/>
    <w:rsid w:val="00CB6055"/>
    <w:rsid w:val="00DF40CC"/>
    <w:rsid w:val="00E100C1"/>
    <w:rsid w:val="00E307B5"/>
    <w:rsid w:val="00E3551C"/>
    <w:rsid w:val="00F34358"/>
    <w:rsid w:val="00FA0023"/>
    <w:rsid w:val="01896468"/>
    <w:rsid w:val="021D673F"/>
    <w:rsid w:val="0220040D"/>
    <w:rsid w:val="02E04C5E"/>
    <w:rsid w:val="06EA3492"/>
    <w:rsid w:val="077A60CA"/>
    <w:rsid w:val="08C470CD"/>
    <w:rsid w:val="09E326EC"/>
    <w:rsid w:val="0BA53A2D"/>
    <w:rsid w:val="0C4F753F"/>
    <w:rsid w:val="0C664B63"/>
    <w:rsid w:val="0D2C5B67"/>
    <w:rsid w:val="0D987E1A"/>
    <w:rsid w:val="0E897790"/>
    <w:rsid w:val="0EC43A8A"/>
    <w:rsid w:val="0EFA245A"/>
    <w:rsid w:val="12181BBC"/>
    <w:rsid w:val="12744159"/>
    <w:rsid w:val="12D113FE"/>
    <w:rsid w:val="14983EDA"/>
    <w:rsid w:val="15256B94"/>
    <w:rsid w:val="16040312"/>
    <w:rsid w:val="162D2675"/>
    <w:rsid w:val="176E6CEF"/>
    <w:rsid w:val="18092F76"/>
    <w:rsid w:val="181C0F3D"/>
    <w:rsid w:val="1843646A"/>
    <w:rsid w:val="18976752"/>
    <w:rsid w:val="189806EE"/>
    <w:rsid w:val="1A832BA7"/>
    <w:rsid w:val="1B3538EA"/>
    <w:rsid w:val="1B417DA2"/>
    <w:rsid w:val="1B750DD8"/>
    <w:rsid w:val="1B865DC7"/>
    <w:rsid w:val="1C2D62D5"/>
    <w:rsid w:val="1E0F1627"/>
    <w:rsid w:val="1E837287"/>
    <w:rsid w:val="1EFB5F66"/>
    <w:rsid w:val="1F747AB4"/>
    <w:rsid w:val="20370574"/>
    <w:rsid w:val="20B642B9"/>
    <w:rsid w:val="21675673"/>
    <w:rsid w:val="232C662D"/>
    <w:rsid w:val="24393A43"/>
    <w:rsid w:val="24455956"/>
    <w:rsid w:val="245F5092"/>
    <w:rsid w:val="24811024"/>
    <w:rsid w:val="25302038"/>
    <w:rsid w:val="25C00EA8"/>
    <w:rsid w:val="27124745"/>
    <w:rsid w:val="275B241C"/>
    <w:rsid w:val="287B49DD"/>
    <w:rsid w:val="28BE1F1D"/>
    <w:rsid w:val="28DF1E4C"/>
    <w:rsid w:val="28FF0157"/>
    <w:rsid w:val="299562F5"/>
    <w:rsid w:val="299B65B6"/>
    <w:rsid w:val="2AFA20F3"/>
    <w:rsid w:val="2C2F4908"/>
    <w:rsid w:val="2C8640C1"/>
    <w:rsid w:val="2DC4412C"/>
    <w:rsid w:val="2E7F4F7F"/>
    <w:rsid w:val="2F391C13"/>
    <w:rsid w:val="2FDA4CF2"/>
    <w:rsid w:val="305D1E47"/>
    <w:rsid w:val="307D1FD3"/>
    <w:rsid w:val="3134011B"/>
    <w:rsid w:val="318F1FFE"/>
    <w:rsid w:val="323E4FFF"/>
    <w:rsid w:val="32BA6151"/>
    <w:rsid w:val="332C7ABE"/>
    <w:rsid w:val="33BB7BFE"/>
    <w:rsid w:val="33E12415"/>
    <w:rsid w:val="354D792A"/>
    <w:rsid w:val="36922A28"/>
    <w:rsid w:val="36AF0505"/>
    <w:rsid w:val="373E6D8C"/>
    <w:rsid w:val="376F1E40"/>
    <w:rsid w:val="37951CB8"/>
    <w:rsid w:val="37A03C4F"/>
    <w:rsid w:val="37B36565"/>
    <w:rsid w:val="38431BC6"/>
    <w:rsid w:val="3890268F"/>
    <w:rsid w:val="390E37AC"/>
    <w:rsid w:val="3B000922"/>
    <w:rsid w:val="3BDA6B2B"/>
    <w:rsid w:val="3C7F70D3"/>
    <w:rsid w:val="3D226E98"/>
    <w:rsid w:val="3D946EDB"/>
    <w:rsid w:val="3FAC2A33"/>
    <w:rsid w:val="408C3632"/>
    <w:rsid w:val="41332143"/>
    <w:rsid w:val="4225055A"/>
    <w:rsid w:val="42717632"/>
    <w:rsid w:val="438F76AB"/>
    <w:rsid w:val="43CE15F6"/>
    <w:rsid w:val="44A931B1"/>
    <w:rsid w:val="45FB0B42"/>
    <w:rsid w:val="468A71FC"/>
    <w:rsid w:val="497F1DAA"/>
    <w:rsid w:val="4B030209"/>
    <w:rsid w:val="4D021D86"/>
    <w:rsid w:val="4E9C4D51"/>
    <w:rsid w:val="50001D71"/>
    <w:rsid w:val="50717F73"/>
    <w:rsid w:val="50777E9D"/>
    <w:rsid w:val="50F92B43"/>
    <w:rsid w:val="51747CEC"/>
    <w:rsid w:val="51B63F2E"/>
    <w:rsid w:val="5292251D"/>
    <w:rsid w:val="52B635C4"/>
    <w:rsid w:val="55076A37"/>
    <w:rsid w:val="56750024"/>
    <w:rsid w:val="5A8C11BE"/>
    <w:rsid w:val="5B8F447B"/>
    <w:rsid w:val="5CF37887"/>
    <w:rsid w:val="5ED579A7"/>
    <w:rsid w:val="5FD53826"/>
    <w:rsid w:val="605B39ED"/>
    <w:rsid w:val="625B1002"/>
    <w:rsid w:val="63670C2A"/>
    <w:rsid w:val="63751884"/>
    <w:rsid w:val="63961336"/>
    <w:rsid w:val="65360B0E"/>
    <w:rsid w:val="694F3D50"/>
    <w:rsid w:val="6A84074A"/>
    <w:rsid w:val="6B8F438D"/>
    <w:rsid w:val="6C78115E"/>
    <w:rsid w:val="6CA51767"/>
    <w:rsid w:val="6D0074DF"/>
    <w:rsid w:val="6D1D7727"/>
    <w:rsid w:val="6E53396A"/>
    <w:rsid w:val="6ECB392F"/>
    <w:rsid w:val="6ED75E42"/>
    <w:rsid w:val="6EDF562C"/>
    <w:rsid w:val="6EFC3D27"/>
    <w:rsid w:val="6FA4296D"/>
    <w:rsid w:val="700D2CC4"/>
    <w:rsid w:val="70E86816"/>
    <w:rsid w:val="72326884"/>
    <w:rsid w:val="72A95096"/>
    <w:rsid w:val="72AB324D"/>
    <w:rsid w:val="74CC1D5D"/>
    <w:rsid w:val="75134A2B"/>
    <w:rsid w:val="75191A66"/>
    <w:rsid w:val="75510906"/>
    <w:rsid w:val="75D61A57"/>
    <w:rsid w:val="776E1961"/>
    <w:rsid w:val="78AB3024"/>
    <w:rsid w:val="798C5AC7"/>
    <w:rsid w:val="7A4831EB"/>
    <w:rsid w:val="7A8D2A40"/>
    <w:rsid w:val="7ABD4E3E"/>
    <w:rsid w:val="7AD96E0C"/>
    <w:rsid w:val="7BAE7FED"/>
    <w:rsid w:val="7C2517DE"/>
    <w:rsid w:val="7CF24797"/>
    <w:rsid w:val="7DF05F3C"/>
    <w:rsid w:val="7ED04171"/>
    <w:rsid w:val="7F393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3764</Words>
  <Characters>3863</Characters>
  <Lines>21</Lines>
  <Paragraphs>6</Paragraphs>
  <TotalTime>50</TotalTime>
  <ScaleCrop>false</ScaleCrop>
  <LinksUpToDate>false</LinksUpToDate>
  <CharactersWithSpaces>3869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2023-10-22T20:57:00Z</dcterms:created>
  <dc:creator>Administrator</dc:creator>
  <cp:lastModifiedBy>admin</cp:lastModifiedBy>
  <cp:lastPrinted>2026-03-09T04:28:00Z</cp:lastPrinted>
  <dcterms:modified xsi:type="dcterms:W3CDTF">2026-03-10T06:52:15Z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3C603AB327CF4C14B0E69EEA5DC7C2CE_13</vt:lpwstr>
  </property>
  <property fmtid="{D5CDD505-2E9C-101B-9397-08002B2CF9AE}" pid="4" name="KSOTemplateDocerSaveRecord">
    <vt:lpwstr>eyJoZGlkIjoiZjEyZWU1MDE0ZDZjODViZjQ1MDA4MmNmOTJjYWI0ODYiLCJ1c2VySWQiOiIzMDE0MzI5MTgifQ==</vt:lpwstr>
  </property>
</Properties>
</file>