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0C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color w:val="auto"/>
          <w:sz w:val="32"/>
          <w:szCs w:val="32"/>
        </w:rPr>
        <w:t>：</w:t>
      </w:r>
    </w:p>
    <w:p w14:paraId="230A2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 w:cs="方正小标宋简体"/>
          <w:color w:val="auto"/>
          <w:sz w:val="44"/>
          <w:szCs w:val="44"/>
          <w:highlight w:val="none"/>
          <w:shd w:val="clear" w:color="auto" w:fill="FFFFFF"/>
          <w:lang w:eastAsia="zh-CN"/>
        </w:rPr>
        <w:t>揭阳市</w:t>
      </w:r>
      <w:r>
        <w:rPr>
          <w:rFonts w:hint="eastAsia" w:ascii="方正小标宋简体" w:hAnsi="黑体" w:eastAsia="方正小标宋简体" w:cs="方正小标宋简体"/>
          <w:color w:val="auto"/>
          <w:sz w:val="44"/>
          <w:szCs w:val="44"/>
          <w:highlight w:val="none"/>
          <w:shd w:val="clear" w:color="auto" w:fill="FFFFFF"/>
        </w:rPr>
        <w:t>揭东区人民医院简介</w:t>
      </w:r>
    </w:p>
    <w:p w14:paraId="1B3FD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4667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揭阳市揭东区人民医院建成于1995年8月，占地面积68亩，是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一家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“二级甲等”综合性现代化医院，是揭阳市人民医院合作帮扶单位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作为揭东区级医院,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肩负着全区近111万人口及周边县区人民群众的医疗救治重任和基层医院转诊工作，集急救、医疗、康复、教学、健康体检和科研于一体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，是全市公立医院党建工作示范点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新医保定点医院、新医保实时报销指定单位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，是全市消化内科、骨科、心血管内科、儿科重点临床专科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现有职工人数近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00人，其中有高级职称专业技术人员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人，中级职称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人，初级职称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人。编制床位500张。拥有配套有大生化仪、MRI、CT、DSA、DR、彩色B超和电子胃、肠镜等医疗设备。</w:t>
      </w:r>
    </w:p>
    <w:p w14:paraId="594A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医院与省内著名的医疗机构和学术机构开展技术合作和学习交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流：与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东莞莞城人民医院建立对口帮扶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结成医疗联盟，互助互赢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与广东省中医院建立医、教、研合作协议，建立博士工作站，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每年选送中青年技术骨干进修学习。</w:t>
      </w:r>
    </w:p>
    <w:p w14:paraId="57BE65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位于206国道旁，毗邻市区中心，距离高速公路入口不足4公里，往潮汕机场、潮汕高铁站约20分钟车程；是汕头、潮州、揭阳和梅州的交界点，近可服务揭东、榕城两区市民，周边可辐射到潮州、汕头、梅州等地区，地理位置优越，交通方便快捷、环境优美。</w:t>
      </w:r>
    </w:p>
    <w:p w14:paraId="0A1C4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创院至今，医院始终秉持“以病人为中心，提供优质服务”的宗旨，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围绕“树形象，强信心”为目标，坚持“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守正阳光，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安全高效，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经济适宜，精业致远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/>
        </w:rPr>
        <w:t>服务理念，以科学的管理、精湛的技术、先进的设备、合理的收费，在广大市民中形成良好口碑，为人民群众身心健康，为医疗卫生事业发展作出了重要贡献。</w:t>
      </w:r>
    </w:p>
    <w:p w14:paraId="4F7C8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21254"/>
    <w:rsid w:val="2D671B26"/>
    <w:rsid w:val="46C81C60"/>
    <w:rsid w:val="53740BBC"/>
    <w:rsid w:val="701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699</Words>
  <Characters>721</Characters>
  <Lines>0</Lines>
  <Paragraphs>0</Paragraphs>
  <TotalTime>5</TotalTime>
  <ScaleCrop>false</ScaleCrop>
  <LinksUpToDate>false</LinksUpToDate>
  <CharactersWithSpaces>721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2026-01-30T01:36:00Z</dcterms:created>
  <dc:creator>Administrator</dc:creator>
  <cp:lastModifiedBy>留芳燕</cp:lastModifiedBy>
  <dcterms:modified xsi:type="dcterms:W3CDTF">2026-01-30T09:23:14Z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eyJoZGlkIjoiMTYyMDgyNGQ5NzdkNWRmOGY3OTAxYzAxYWY2OTQ5ZTIiLCJ1c2VySWQiOiI0NDI2ODQzOTMifQ==</vt:lpwstr>
  </property>
  <property fmtid="{D5CDD505-2E9C-101B-9397-08002B2CF9AE}" pid="4" name="ICV">
    <vt:lpwstr>F00E293033D2449DB52AB6AF4EE4CDCD_12</vt:lpwstr>
  </property>
</Properties>
</file>