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D6CB8">
      <w:pPr>
        <w:spacing w:line="560" w:lineRule="exact"/>
        <w:ind w:left="15" w:leftChars="7" w:firstLine="249" w:firstLineChars="104"/>
        <w:jc w:val="left"/>
        <w:rPr>
          <w:rFonts w:hint="eastAsia" w:ascii="仿宋_GB2312" w:eastAsia="仿宋_GB2312"/>
          <w:kern w:val="0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kern w:val="0"/>
          <w:sz w:val="24"/>
          <w:highlight w:val="none"/>
          <w:lang w:val="en-US" w:eastAsia="zh-CN"/>
        </w:rPr>
        <w:t>附件：</w:t>
      </w:r>
    </w:p>
    <w:p w14:paraId="08B37460">
      <w:pPr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 w:bidi="ar"/>
        </w:rPr>
        <w:t>苏州城际铁路有限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bidi="ar"/>
        </w:rPr>
        <w:t>公司公开招聘人员岗位简介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 w:bidi="ar"/>
        </w:rPr>
        <w:t>表</w:t>
      </w:r>
    </w:p>
    <w:tbl>
      <w:tblPr>
        <w:tblStyle w:val="2"/>
        <w:tblW w:w="129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816"/>
        <w:gridCol w:w="1089"/>
        <w:gridCol w:w="1296"/>
        <w:gridCol w:w="1296"/>
        <w:gridCol w:w="1296"/>
        <w:gridCol w:w="1761"/>
        <w:gridCol w:w="1063"/>
        <w:gridCol w:w="3556"/>
      </w:tblGrid>
      <w:tr w14:paraId="39B0A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241A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岗位代码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FC2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招聘人数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6789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岗位名称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B8B3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岗位简介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0668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学历要求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9349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年龄要求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F7DC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专业要求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0499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工作年限要求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9328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其他任职条件</w:t>
            </w:r>
          </w:p>
        </w:tc>
      </w:tr>
      <w:tr w14:paraId="2E044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00E6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6811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FD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黑体" w:eastAsia="宋体" w:cs="黑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黑体" w:eastAsia="宋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机电管理岗；二级公司副经理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84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黑体" w:eastAsia="宋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bidi="ar"/>
              </w:rPr>
              <w:t>负责城际铁路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"/>
              </w:rPr>
              <w:t>机电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bidi="ar"/>
              </w:rPr>
              <w:t>管理工作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7E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黑体" w:eastAsia="宋体" w:cs="黑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黑体" w:eastAsia="宋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本科及以上学历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C9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黑体" w:eastAsia="宋体" w:cs="黑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黑体" w:eastAsia="宋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1985年1月1日以后出生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87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黑体" w:eastAsia="宋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机电管理、电气工程、桥梁与隧道工程、道路与铁道工程等相关专业　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1C2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黑体" w:eastAsia="宋体" w:cs="黑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黑体" w:eastAsia="宋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8年及以上相关工作经历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E531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黑体" w:eastAsia="宋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要求取得高级工程师及以上职称，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bidi="ar"/>
              </w:rPr>
              <w:t>从事铁路等较大交通基础设施建设项目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"/>
              </w:rPr>
              <w:t>机电管理的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bidi="ar"/>
              </w:rPr>
              <w:t>工作经验，具有独立负责或带领团队完成专业项目的能力，具有相应岗位的任职经历（提供证明材料）。具有国家执业资格、获得省市级奖项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"/>
              </w:rPr>
              <w:t>的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bidi="ar"/>
              </w:rPr>
              <w:t>优先。</w:t>
            </w:r>
          </w:p>
        </w:tc>
      </w:tr>
      <w:tr w14:paraId="1284D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155B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7378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C1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黑体" w:eastAsia="宋体" w:cs="黑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黑体" w:eastAsia="宋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工程管理岗；二级公司科员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9F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黑体" w:eastAsia="宋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"/>
              </w:rPr>
              <w:t>从事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bidi="ar"/>
              </w:rPr>
              <w:t>城际铁路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"/>
              </w:rPr>
              <w:t>工程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bidi="ar"/>
              </w:rPr>
              <w:t>管理工作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8E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黑体" w:eastAsia="宋体" w:cs="黑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黑体" w:eastAsia="宋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硕士研究生及以上学历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86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黑体" w:eastAsia="宋体" w:cs="黑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黑体" w:eastAsia="宋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1990年1月1日以后出生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4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黑体" w:eastAsia="宋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道路与铁道工程、桥梁与隧道工程、土木工程等相关专业　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B2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黑体" w:eastAsia="宋体" w:cs="黑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黑体" w:eastAsia="宋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5年及以上相关工作经历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FA30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黑体" w:eastAsia="宋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要求取得工程师及以上职称。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bidi="ar"/>
              </w:rPr>
              <w:t>从事铁路等较大交通基础设施建设项目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"/>
              </w:rPr>
              <w:t>管理的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bidi="ar"/>
              </w:rPr>
              <w:t>工作经验，具有相应岗位的任职经历（提供证明材料）。具有国家执业资格、获得省市级奖项的优先。</w:t>
            </w:r>
          </w:p>
        </w:tc>
      </w:tr>
      <w:tr w14:paraId="23630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0EAA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49B4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94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黑体" w:eastAsia="宋体" w:cs="黑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黑体" w:eastAsia="宋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工程造价岗；二级公司科员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2B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黑体" w:eastAsia="宋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"/>
              </w:rPr>
              <w:t>从事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bidi="ar"/>
              </w:rPr>
              <w:t>城际铁路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"/>
              </w:rPr>
              <w:t>造价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bidi="ar"/>
              </w:rPr>
              <w:t>管理工作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D7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黑体" w:eastAsia="宋体" w:cs="黑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黑体" w:eastAsia="宋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硕士研究生及以上学历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96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黑体" w:eastAsia="宋体" w:cs="黑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黑体" w:eastAsia="宋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1990年1月1日以后出生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F4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黑体" w:eastAsia="宋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工程管理（工程造价方向）、土木工程等相关专业　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99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黑体" w:eastAsia="宋体" w:cs="黑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黑体" w:eastAsia="宋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5年及以上相关工作经验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E2B9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黑体" w:eastAsia="宋体" w:cs="黑体"/>
                <w:color w:val="auto"/>
                <w:sz w:val="21"/>
                <w:szCs w:val="21"/>
                <w:highlight w:val="none"/>
                <w:lang w:val="en-US" w:eastAsia="zh-CN" w:bidi="ar"/>
              </w:rPr>
              <w:t>要求取得工程师及以上职称。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bidi="ar"/>
              </w:rPr>
              <w:t>从事铁路等较大交通基础设施建设项目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"/>
              </w:rPr>
              <w:t>造价管理的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bidi="ar"/>
              </w:rPr>
              <w:t>工作经验，具有相应岗位的任职经历（提供证明材料）。具有国家执业资格、获得省市级奖项的优先。</w:t>
            </w:r>
          </w:p>
        </w:tc>
      </w:tr>
    </w:tbl>
    <w:p w14:paraId="4BB75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DEB8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DBA7E51"/>
    <w:sectPr>
      <w:pgSz w:w="16838" w:h="11906" w:orient="landscape"/>
      <w:pgMar w:top="1644" w:right="851" w:bottom="1418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N2ZmYTFlNDc1ZWIxMDI4MmQyNGU4YzU5NzBlNzIifQ=="/>
  </w:docVars>
  <w:rsids>
    <w:rsidRoot w:val="15E46B14"/>
    <w:rsid w:val="15E46B14"/>
    <w:rsid w:val="20CC5D55"/>
    <w:rsid w:val="7A2B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577</Words>
  <Characters>592</Characters>
  <Lines>0</Lines>
  <Paragraphs>0</Paragraphs>
  <TotalTime>5</TotalTime>
  <ScaleCrop>false</ScaleCrop>
  <LinksUpToDate>false</LinksUpToDate>
  <CharactersWithSpaces>600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2025-12-22T06:00:00Z</dcterms:created>
  <dc:creator>admin</dc:creator>
  <cp:lastModifiedBy>王怡琳</cp:lastModifiedBy>
  <dcterms:modified xsi:type="dcterms:W3CDTF">2025-12-22T06:47:54Z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031C5C8F09B841FB9A77148AE119A326_11</vt:lpwstr>
  </property>
  <property fmtid="{D5CDD505-2E9C-101B-9397-08002B2CF9AE}" pid="4" name="KSOTemplateDocerSaveRecord">
    <vt:lpwstr>eyJoZGlkIjoiODA1MDNkNmQ3NTMxZTNlOTFlMTFjOTAzY2MyNDcxM2UiLCJ1c2VySWQiOiIxMjAxNjA2NjYxIn0=</vt:lpwstr>
  </property>
</Properties>
</file>