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A2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岗位信息表</w:t>
      </w:r>
    </w:p>
    <w:tbl>
      <w:tblPr>
        <w:tblStyle w:val="2"/>
        <w:tblW w:w="14273" w:type="dxa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50"/>
        <w:gridCol w:w="773"/>
        <w:gridCol w:w="1581"/>
        <w:gridCol w:w="1604"/>
        <w:gridCol w:w="1926"/>
        <w:gridCol w:w="1466"/>
        <w:gridCol w:w="4569"/>
      </w:tblGrid>
      <w:tr w14:paraId="680D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招聘对象 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6FDC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0C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62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F9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88BE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应届、历届毕业生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423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C2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7BD9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全日制大学本科及以上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E673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年龄35岁周岁以下；</w:t>
            </w:r>
          </w:p>
          <w:p w14:paraId="7BAA91EA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工作认真负责，具备良好的团队合作精神，具有较强的沟通、协调和执行能力;</w:t>
            </w:r>
          </w:p>
          <w:p w14:paraId="51C48089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具备2年以上驾驶经验者优先。</w:t>
            </w:r>
          </w:p>
        </w:tc>
      </w:tr>
    </w:tbl>
    <w:p w14:paraId="53DA076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8EDFF"/>
    <w:multiLevelType w:val="singleLevel"/>
    <w:tmpl w:val="6148EDF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2025-12-26T08:18:01Z</dcterms:created>
  <dc:creator>P</dc:creator>
  <cp:lastModifiedBy>JF</cp:lastModifiedBy>
  <dcterms:modified xsi:type="dcterms:W3CDTF">2025-12-26T08:18:18Z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eyJoZGlkIjoiYjQ1N2RhMDdjZWUzZTg1ZDRhMjY4M2RlMDJiNzJjNjkiLCJ1c2VySWQiOiIxNzQ2NzY3NzEzIn0=</vt:lpwstr>
  </property>
  <property fmtid="{D5CDD505-2E9C-101B-9397-08002B2CF9AE}" pid="4" name="ICV">
    <vt:lpwstr>636564A437FC42FD8CEDAFA31D421999_12</vt:lpwstr>
  </property>
</Properties>
</file>