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spacing w:line="5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2025年龙岩市艺术馆（龙岩美术馆）公开招聘报名表</w:t>
      </w:r>
    </w:p>
    <w:p>
      <w:pPr>
        <w:spacing w:line="56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报名时间：                                   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编号：</w:t>
      </w:r>
    </w:p>
    <w:tbl>
      <w:tblPr>
        <w:tblStyle w:val="5"/>
        <w:tblW w:w="9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410"/>
        <w:gridCol w:w="1017"/>
        <w:gridCol w:w="1110"/>
        <w:gridCol w:w="1095"/>
        <w:gridCol w:w="133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及时间</w:t>
            </w:r>
          </w:p>
        </w:tc>
        <w:tc>
          <w:tcPr>
            <w:tcW w:w="7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1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获得何种专业资格证及取得时间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本人提交的报名材料真实、准确。如提供信息不实或未按招聘简章确定的招考资格、条件进行报名的，将取消录(聘)用资格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后果由本人承担。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406" w:bottom="1440" w:left="1406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 w:ascii="仿宋_GB2312" w:hAnsi="仿宋_GB2312" w:eastAsia="仿宋_GB2312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ascii="黑体" w:hAnsi="黑体" w:eastAsia="黑体" w:cs="黑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黑体" w:hAnsi="黑体" w:eastAsia="黑体" w:cs="黑体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黑体" w:hAnsi="黑体" w:eastAsia="黑体" w:cs="黑体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hint="eastAsia" w:ascii="黑体" w:hAnsi="黑体" w:eastAsia="黑体" w:cs="黑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ascii="黑体" w:hAnsi="黑体" w:eastAsia="黑体" w:cs="黑体"/>
                        <w:sz w:val="30"/>
                        <w:szCs w:val="3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黑体" w:hAnsi="黑体" w:eastAsia="黑体" w:cs="黑体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eastAsia" w:ascii="黑体" w:hAnsi="黑体" w:eastAsia="黑体" w:cs="黑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黑体" w:hAnsi="黑体" w:eastAsia="黑体" w:cs="黑体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hint="eastAsia" w:ascii="黑体" w:hAnsi="黑体" w:eastAsia="黑体" w:cs="黑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26A02"/>
    <w:rsid w:val="3F326A02"/>
    <w:rsid w:val="52505258"/>
    <w:rsid w:val="79B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ascii="楷体_GB2312" w:eastAsia="楷体_GB2312"/>
      <w:szCs w:val="21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Char1"/>
    <w:basedOn w:val="1"/>
    <w:link w:val="6"/>
    <w:qFormat/>
    <w:uiPriority w:val="0"/>
    <w:pPr>
      <w:tabs>
        <w:tab w:val="left" w:pos="0"/>
      </w:tabs>
      <w:ind w:firstLine="420" w:firstLineChars="200"/>
    </w:pPr>
    <w:rPr>
      <w:rFonts w:ascii="楷体_GB2312" w:eastAsia="楷体_GB2312"/>
      <w:szCs w:val="21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2025-11-24T00:58:00Z</dcterms:created>
  <dc:creator>王洁琳</dc:creator>
  <cp:lastModifiedBy>Administrator</cp:lastModifiedBy>
  <dcterms:modified xsi:type="dcterms:W3CDTF">2025-12-11T07:45:42Z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E5036D09399E422B94B42E6B64E3661B</vt:lpwstr>
  </property>
</Properties>
</file>