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6B90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劳务外包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人员招聘需求</w:t>
      </w:r>
    </w:p>
    <w:p w14:paraId="37D0BFB2">
      <w:pPr>
        <w:ind w:left="-567" w:leftChars="-270"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eastAsia="zh-CN"/>
        </w:rPr>
        <w:t>一、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招聘详情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</w:p>
    <w:tbl>
      <w:tblPr>
        <w:tblStyle w:val="4"/>
        <w:tblW w:w="15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7"/>
        <w:gridCol w:w="1471"/>
        <w:gridCol w:w="5329"/>
        <w:gridCol w:w="4657"/>
        <w:gridCol w:w="3122"/>
      </w:tblGrid>
      <w:tr w14:paraId="245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9" w:hRule="atLeast"/>
          <w:jc w:val="center"/>
        </w:trPr>
        <w:tc>
          <w:tcPr>
            <w:tcW w:w="637" w:type="dxa"/>
            <w:vAlign w:val="center"/>
          </w:tcPr>
          <w:p w14:paraId="13F4615D">
            <w:pPr>
              <w:spacing w:line="2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71" w:type="dxa"/>
            <w:vAlign w:val="center"/>
          </w:tcPr>
          <w:p w14:paraId="455911AC">
            <w:pPr>
              <w:spacing w:line="27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5329" w:type="dxa"/>
            <w:vAlign w:val="center"/>
          </w:tcPr>
          <w:p w14:paraId="59954B71">
            <w:pPr>
              <w:spacing w:line="27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657" w:type="dxa"/>
            <w:vAlign w:val="center"/>
          </w:tcPr>
          <w:p w14:paraId="567AD702">
            <w:pPr>
              <w:spacing w:line="27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3122" w:type="dxa"/>
            <w:vAlign w:val="center"/>
          </w:tcPr>
          <w:p w14:paraId="25A09224">
            <w:pPr>
              <w:spacing w:line="270" w:lineRule="exac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工资待遇</w:t>
            </w:r>
          </w:p>
        </w:tc>
      </w:tr>
      <w:tr w14:paraId="418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atLeast"/>
          <w:jc w:val="center"/>
        </w:trPr>
        <w:tc>
          <w:tcPr>
            <w:tcW w:w="637" w:type="dxa"/>
            <w:vAlign w:val="center"/>
          </w:tcPr>
          <w:p w14:paraId="5BB1E4E0">
            <w:pPr>
              <w:spacing w:before="571" w:line="21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1" w:type="dxa"/>
            <w:vAlign w:val="center"/>
          </w:tcPr>
          <w:p w14:paraId="6950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1"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中西医结合医师</w:t>
            </w:r>
          </w:p>
        </w:tc>
        <w:tc>
          <w:tcPr>
            <w:tcW w:w="5329" w:type="dxa"/>
            <w:vAlign w:val="center"/>
          </w:tcPr>
          <w:p w14:paraId="0FA3D405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精通中西医双体系理论，熟练运用中医四诊、针灸等适宜技术及西医检查、用药等诊疗手段。</w:t>
            </w:r>
          </w:p>
          <w:p w14:paraId="7C5CBB64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规范书写中西医结合病历，完整记录辨证分型、治则治法、中西药处方及疗效动态评估内容。</w:t>
            </w:r>
          </w:p>
          <w:p w14:paraId="53D0DF92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遵循中药辨证配伍与西药临床指南，合理联用中西药，规避药物配伍禁忌与不良反应风险。</w:t>
            </w:r>
          </w:p>
          <w:p w14:paraId="0699B538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严格执行三级查房、会诊、病例讨论等医疗核心制度，保障诊疗流程规范有序。</w:t>
            </w:r>
          </w:p>
          <w:p w14:paraId="64E32F5A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尊重患者权益，保护隐私，诚信行医，廉洁自律，优化医患沟通。</w:t>
            </w:r>
          </w:p>
          <w:p w14:paraId="510F607A">
            <w:pPr>
              <w:numPr>
                <w:ilvl w:val="0"/>
                <w:numId w:val="1"/>
              </w:numPr>
              <w:spacing w:before="10" w:line="3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遵守《医师法》《中医药法》等法规，接受卫生健康与中医药主管部门监管 。</w:t>
            </w:r>
          </w:p>
        </w:tc>
        <w:tc>
          <w:tcPr>
            <w:tcW w:w="4657" w:type="dxa"/>
            <w:vAlign w:val="center"/>
          </w:tcPr>
          <w:p w14:paraId="02588839">
            <w:pPr>
              <w:spacing w:before="10" w:line="340" w:lineRule="exact"/>
              <w:ind w:left="80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中西医结合专业，本科（含）以上学历，执业范围为中西医结合，具有岗位相符专业中级及以上资格证书，数量1名。</w:t>
            </w:r>
          </w:p>
        </w:tc>
        <w:tc>
          <w:tcPr>
            <w:tcW w:w="3122" w:type="dxa"/>
            <w:vAlign w:val="center"/>
          </w:tcPr>
          <w:p w14:paraId="18C6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val="en-US" w:eastAsia="zh-CN"/>
              </w:rPr>
              <w:t>1.实行基本工资+绩效工资。基本工资按照同等职级备案制人员兑现。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  <w:t>试用期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val="en-US" w:eastAsia="zh-CN"/>
              </w:rPr>
              <w:t>3个月，期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  <w:t>满考核合格后，享受绩效工资，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</w:rPr>
              <w:t>绩效工资按工作量核算后发放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  <w:t>。</w:t>
            </w:r>
          </w:p>
          <w:p w14:paraId="0FA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入职缴纳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</w:rPr>
              <w:t>险一金。</w:t>
            </w:r>
          </w:p>
          <w:p w14:paraId="3BA2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  <w:t>每周工作五天，国家法定节假日根据工作需要安排调休。</w:t>
            </w:r>
          </w:p>
        </w:tc>
      </w:tr>
      <w:tr w14:paraId="6D61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  <w:jc w:val="center"/>
        </w:trPr>
        <w:tc>
          <w:tcPr>
            <w:tcW w:w="637" w:type="dxa"/>
            <w:vAlign w:val="center"/>
          </w:tcPr>
          <w:p w14:paraId="09750BAC">
            <w:pPr>
              <w:spacing w:before="59" w:line="32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vAlign w:val="center"/>
          </w:tcPr>
          <w:p w14:paraId="19A6ABAE">
            <w:pPr>
              <w:spacing w:before="59" w:line="320" w:lineRule="exac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康复治疗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师</w:t>
            </w:r>
          </w:p>
        </w:tc>
        <w:tc>
          <w:tcPr>
            <w:tcW w:w="5329" w:type="dxa"/>
            <w:vAlign w:val="center"/>
          </w:tcPr>
          <w:p w14:paraId="78119E12">
            <w:pPr>
              <w:spacing w:before="10" w:line="340" w:lineRule="exact"/>
              <w:ind w:left="8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1.热情对待服务对象，完成医院医师交待的康复治疗任务，具备相应专业技术能力。</w:t>
            </w:r>
          </w:p>
          <w:p w14:paraId="35BFDBC9">
            <w:pPr>
              <w:spacing w:before="10" w:line="340" w:lineRule="exact"/>
              <w:ind w:left="8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2.向服务对象及家属详细解释康复治疗原则、注意事项等，消除服务对象及家属焦虑情绪。</w:t>
            </w:r>
          </w:p>
          <w:p w14:paraId="04CCABA2">
            <w:pPr>
              <w:spacing w:before="10" w:line="340" w:lineRule="exact"/>
              <w:ind w:left="8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3.负责康复治疗场所一般事务性工作。</w:t>
            </w:r>
          </w:p>
        </w:tc>
        <w:tc>
          <w:tcPr>
            <w:tcW w:w="4657" w:type="dxa"/>
            <w:vAlign w:val="center"/>
          </w:tcPr>
          <w:p w14:paraId="5288A062">
            <w:pPr>
              <w:spacing w:before="10" w:line="340" w:lineRule="exact"/>
              <w:ind w:left="8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康复治疗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（含）以上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学历，有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康复医学治疗技术（师）初级及以上资格证书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，数量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83BAEA6">
            <w:pPr>
              <w:spacing w:before="10" w:line="34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2" w:type="dxa"/>
            <w:vAlign w:val="center"/>
          </w:tcPr>
          <w:p w14:paraId="15D6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实行基本工资+绩效工资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基本工资30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元，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试用期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3个月，期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满考核合格后，享受绩效工资，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绩效工资按工作量核算后发放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。</w:t>
            </w:r>
          </w:p>
          <w:p w14:paraId="76F1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入职缴纳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</w:rPr>
              <w:t>五险一金。</w:t>
            </w:r>
          </w:p>
          <w:p w14:paraId="169F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highlight w:val="none"/>
                <w:lang w:eastAsia="zh-CN"/>
              </w:rPr>
              <w:t>每周工作五天，国家法定节假日根据工作需要安排调休。</w:t>
            </w:r>
          </w:p>
        </w:tc>
      </w:tr>
    </w:tbl>
    <w:p w14:paraId="0456263E">
      <w:pPr>
        <w:rPr>
          <w:rFonts w:ascii="方正仿宋简体" w:eastAsia="方正仿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60C3E"/>
    <w:multiLevelType w:val="singleLevel"/>
    <w:tmpl w:val="C9160C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2MyZjNkNGZmNGI0ZmIyMWI0YjllMzMwZWQwYTcifQ=="/>
  </w:docVars>
  <w:rsids>
    <w:rsidRoot w:val="004E263A"/>
    <w:rsid w:val="0000662C"/>
    <w:rsid w:val="003A11EA"/>
    <w:rsid w:val="004E263A"/>
    <w:rsid w:val="0054291C"/>
    <w:rsid w:val="009E6C0F"/>
    <w:rsid w:val="00C71602"/>
    <w:rsid w:val="00D912C5"/>
    <w:rsid w:val="00E7706A"/>
    <w:rsid w:val="00F162CE"/>
    <w:rsid w:val="00FE7F7D"/>
    <w:rsid w:val="012529DE"/>
    <w:rsid w:val="034C4289"/>
    <w:rsid w:val="03510927"/>
    <w:rsid w:val="046057B3"/>
    <w:rsid w:val="05670C18"/>
    <w:rsid w:val="0CA16B5F"/>
    <w:rsid w:val="0FF20B75"/>
    <w:rsid w:val="1EC322F1"/>
    <w:rsid w:val="265F68D3"/>
    <w:rsid w:val="26F81784"/>
    <w:rsid w:val="2AC37FB1"/>
    <w:rsid w:val="2C2B5599"/>
    <w:rsid w:val="304A1E91"/>
    <w:rsid w:val="367D0E7B"/>
    <w:rsid w:val="3FF364BD"/>
    <w:rsid w:val="46E01F71"/>
    <w:rsid w:val="4A3C04DE"/>
    <w:rsid w:val="52EF1644"/>
    <w:rsid w:val="58F60A8F"/>
    <w:rsid w:val="5F7E4617"/>
    <w:rsid w:val="69731BEA"/>
    <w:rsid w:val="771B4059"/>
    <w:rsid w:val="78584233"/>
    <w:rsid w:val="7B3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655</Words>
  <Characters>670</Characters>
  <Lines>9</Lines>
  <Paragraphs>2</Paragraphs>
  <TotalTime>8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2023-08-11T01:24:00Z</dcterms:created>
  <dc:creator>dreamsummit</dc:creator>
  <cp:lastModifiedBy>WPS_1657792452</cp:lastModifiedBy>
  <cp:lastPrinted>2024-01-31T02:09:00Z</cp:lastPrinted>
  <dcterms:modified xsi:type="dcterms:W3CDTF">2025-12-17T08:29:20Z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B4A2BDA0EC68454FB05878BEB574C00B_13</vt:lpwstr>
  </property>
  <property fmtid="{D5CDD505-2E9C-101B-9397-08002B2CF9AE}" pid="4" name="KSOTemplateDocerSaveRecord">
    <vt:lpwstr>eyJoZGlkIjoiYjI4NTkwN2I0NmFlYTJkMzgwN2U0ZDA0YzJiMTBkOWIiLCJ1c2VySWQiOiIxMTQ1ODAxNzM1In0=</vt:lpwstr>
  </property>
</Properties>
</file>