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702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firstLine="0" w:firstLineChars="0"/>
        <w:jc w:val="left"/>
        <w:textAlignment w:val="auto"/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附件1</w:t>
      </w:r>
      <w:r>
        <w:rPr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  <w:t>:</w:t>
      </w:r>
      <w:r>
        <w:rPr>
          <w:rFonts w:hint="eastAsia" w:ascii="宋体" w:hAnsi="宋体"/>
          <w:b/>
          <w:bCs/>
          <w:color w:val="000000"/>
          <w:kern w:val="0"/>
          <w:sz w:val="36"/>
          <w:szCs w:val="36"/>
        </w:rPr>
        <w:t>深圳市应急管理局2025年面向市内公开选调公务员职位表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1423"/>
        <w:gridCol w:w="2145"/>
        <w:gridCol w:w="692"/>
        <w:gridCol w:w="907"/>
        <w:gridCol w:w="1372"/>
        <w:gridCol w:w="3331"/>
        <w:gridCol w:w="818"/>
        <w:gridCol w:w="1182"/>
      </w:tblGrid>
      <w:tr w14:paraId="45FA6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0B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选调机关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9A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职位级别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25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职位简述</w:t>
            </w:r>
          </w:p>
        </w:tc>
        <w:tc>
          <w:tcPr>
            <w:tcW w:w="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8D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选调人数</w:t>
            </w:r>
          </w:p>
        </w:tc>
        <w:tc>
          <w:tcPr>
            <w:tcW w:w="64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B1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职位资格条件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91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其他条件</w:t>
            </w:r>
          </w:p>
        </w:tc>
      </w:tr>
      <w:tr w14:paraId="36378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1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F5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BD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0E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C7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0F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学历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CA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学位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21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专业要求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EC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政治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B0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FE69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5" w:hRule="atLeast"/>
        </w:trPr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AD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深圳市应急管理局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E7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一级主任科员及以下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E0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承担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应急管理、安全生产、防灾减灾、综合文稿、信息化等相关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工作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F3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C1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大学本科及以上学历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95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学士及以上学位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37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本科：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化学类（B0703）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安全科学与工程类（B0830）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计算机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类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（B0809）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、电子信息类（B0807）、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水利类（B0812）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土木类（B0811）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地质学类（B0709）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、机械类（B0802）、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" w:eastAsia="zh-CN"/>
              </w:rPr>
              <w:t>电气类（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B0806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" w:eastAsia="zh-CN"/>
              </w:rPr>
              <w:t>）、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汉语言文学（B050101）、侦查学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（B0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30602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研究生：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化学工程与技术（A0817）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安全科学与工程（A0837）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计算机科学与技术（A0812）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信息与通信工程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（A0810、）、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水利工程（A0815）、土木工程（A0814）、地质学（A0709）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、机械工程（A0802）、电气工程（A0808）、中国汉语言文学（A0501）、公安学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（A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030601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36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A6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 w14:paraId="4B31FAFB">
      <w:bookmarkStart w:id="0" w:name="_GoBack"/>
      <w:bookmarkEnd w:id="0"/>
    </w:p>
    <w:sectPr>
      <w:pgSz w:w="16838" w:h="11906" w:orient="landscape"/>
      <w:pgMar w:top="1406" w:right="1440" w:bottom="140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4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2025-11-20T08:33:25Z</dcterms:created>
  <dc:creator>东冬</dc:creator>
  <cp:lastModifiedBy>DonnyChiang</cp:lastModifiedBy>
  <dcterms:modified xsi:type="dcterms:W3CDTF">2025-11-20T08:34:00Z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eyJoZGlkIjoiNmY0MmUxNDVmYTBmNWM3NjIxMmQ0OWJkNjI2YmI5ZmMiLCJ1c2VySWQiOiI0Mjc0OTA2NTQifQ==</vt:lpwstr>
  </property>
  <property fmtid="{D5CDD505-2E9C-101B-9397-08002B2CF9AE}" pid="4" name="ICV">
    <vt:lpwstr>ECD499F6AAF4418DBD57B61A76318644_12</vt:lpwstr>
  </property>
</Properties>
</file>