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98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38BE1AB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379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同意推荐证明</w:t>
      </w:r>
    </w:p>
    <w:p w14:paraId="3583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BB4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,为我镇（街道）工作人员。该同志于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入职本镇（街道）,现任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一职，经镇（街道）党（工）委审查，该同志符合2025年无棣县社区工作者报考条件，于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进行公示，公示期间无异议，同意其报考。</w:t>
      </w:r>
    </w:p>
    <w:p w14:paraId="3F95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AD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ADF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乡镇（街道）党（工）委  （盖章）</w:t>
      </w:r>
    </w:p>
    <w:p w14:paraId="6601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 月  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02DE1"/>
    <w:rsid w:val="6E3733E7"/>
    <w:rsid w:val="77FFE483"/>
    <w:rsid w:val="7DEF5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10.6666666666667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2025-11-12T10:59:51Z</dcterms:created>
  <dc:creator>ht</dc:creator>
  <cp:lastModifiedBy>@小龙～先森</cp:lastModifiedBy>
  <cp:lastPrinted>2025-11-12T14:13:16Z</cp:lastPrinted>
  <dcterms:modified xsi:type="dcterms:W3CDTF">2025-11-14T07:39:04Z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32D5053032C247DDAA9502353564CAC9_13</vt:lpwstr>
  </property>
</Properties>
</file>