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C48F5">
      <w:pPr>
        <w:spacing w:line="56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东莞市中堂镇社区卫生服务中心2025年第二次</w:t>
      </w:r>
      <w:r>
        <w:rPr>
          <w:rFonts w:hint="eastAsia" w:ascii="方正小标宋简体" w:hAnsi="方正小标宋简体" w:eastAsia="方正小标宋简体" w:cs="方正小标宋简体"/>
          <w:sz w:val="40"/>
          <w:szCs w:val="40"/>
        </w:rPr>
        <w:t>招聘纳入岗位管理的编制外人员公告</w:t>
      </w:r>
    </w:p>
    <w:p w14:paraId="5E8A4AEE">
      <w:pPr>
        <w:spacing w:line="560" w:lineRule="exact"/>
        <w:jc w:val="center"/>
        <w:rPr>
          <w:rFonts w:hint="eastAsia" w:ascii="方正小标宋简体" w:hAnsi="方正小标宋简体" w:eastAsia="方正小标宋简体" w:cs="方正小标宋简体"/>
          <w:sz w:val="40"/>
          <w:szCs w:val="40"/>
        </w:rPr>
      </w:pPr>
    </w:p>
    <w:p w14:paraId="773CDCDE">
      <w:pPr>
        <w:spacing w:line="560" w:lineRule="exact"/>
        <w:ind w:firstLine="775" w:firstLineChars="250"/>
        <w:rPr>
          <w:rFonts w:eastAsia="仿宋_GB2312"/>
          <w:sz w:val="31"/>
          <w:szCs w:val="31"/>
        </w:rPr>
      </w:pPr>
      <w:r>
        <w:rPr>
          <w:rFonts w:hint="eastAsia" w:hAnsi="仿宋_GB2312" w:eastAsia="仿宋_GB2312"/>
          <w:kern w:val="0"/>
          <w:sz w:val="31"/>
          <w:szCs w:val="31"/>
          <w:lang w:val="en-US" w:eastAsia="zh-CN"/>
        </w:rPr>
        <w:t>东莞市中堂镇社区卫生服务中心是中堂镇人民政府下属公益一类事业单位。</w:t>
      </w:r>
      <w:r>
        <w:rPr>
          <w:rFonts w:hint="eastAsia" w:eastAsia="仿宋_GB2312"/>
          <w:sz w:val="31"/>
          <w:szCs w:val="31"/>
          <w:lang w:eastAsia="zh-CN"/>
        </w:rPr>
        <w:t>为贯彻落实广东省高质量发展大会精神和“百万英才汇南粤”行动计划，</w:t>
      </w:r>
      <w:r>
        <w:rPr>
          <w:rFonts w:eastAsia="仿宋_GB2312"/>
          <w:sz w:val="31"/>
          <w:szCs w:val="31"/>
        </w:rPr>
        <w:t>现根据</w:t>
      </w:r>
      <w:r>
        <w:rPr>
          <w:rFonts w:hint="eastAsia" w:hAnsi="仿宋_GB2312" w:eastAsia="仿宋_GB2312"/>
          <w:kern w:val="0"/>
          <w:sz w:val="31"/>
          <w:szCs w:val="31"/>
        </w:rPr>
        <w:t>《东莞市</w:t>
      </w:r>
      <w:r>
        <w:rPr>
          <w:rFonts w:hint="eastAsia" w:hAnsi="仿宋_GB2312" w:eastAsia="仿宋_GB2312"/>
          <w:kern w:val="0"/>
          <w:sz w:val="31"/>
          <w:szCs w:val="31"/>
          <w:lang w:eastAsia="zh-CN"/>
        </w:rPr>
        <w:t>机关</w:t>
      </w:r>
      <w:r>
        <w:rPr>
          <w:rFonts w:hint="eastAsia" w:hAnsi="仿宋_GB2312" w:eastAsia="仿宋_GB2312"/>
          <w:kern w:val="0"/>
          <w:sz w:val="31"/>
          <w:szCs w:val="31"/>
        </w:rPr>
        <w:t>事业单位招聘</w:t>
      </w:r>
      <w:r>
        <w:rPr>
          <w:rFonts w:hint="eastAsia" w:hAnsi="仿宋_GB2312" w:eastAsia="仿宋_GB2312"/>
          <w:kern w:val="0"/>
          <w:sz w:val="31"/>
          <w:szCs w:val="31"/>
          <w:lang w:eastAsia="zh-CN"/>
        </w:rPr>
        <w:t>聘用</w:t>
      </w:r>
      <w:r>
        <w:rPr>
          <w:rFonts w:hint="eastAsia" w:hAnsi="仿宋_GB2312" w:eastAsia="仿宋_GB2312"/>
          <w:kern w:val="0"/>
          <w:sz w:val="31"/>
          <w:szCs w:val="31"/>
        </w:rPr>
        <w:t>人员</w:t>
      </w:r>
      <w:r>
        <w:rPr>
          <w:rFonts w:hint="eastAsia" w:hAnsi="仿宋_GB2312" w:eastAsia="仿宋_GB2312"/>
          <w:kern w:val="0"/>
          <w:sz w:val="31"/>
          <w:szCs w:val="31"/>
          <w:lang w:eastAsia="zh-CN"/>
        </w:rPr>
        <w:t>管理办法</w:t>
      </w:r>
      <w:r>
        <w:rPr>
          <w:rFonts w:hint="eastAsia" w:hAnsi="仿宋_GB2312" w:eastAsia="仿宋_GB2312"/>
          <w:kern w:val="0"/>
          <w:sz w:val="31"/>
          <w:szCs w:val="31"/>
        </w:rPr>
        <w:t>》</w:t>
      </w:r>
      <w:r>
        <w:rPr>
          <w:rFonts w:hint="eastAsia" w:eastAsia="仿宋_GB2312"/>
          <w:sz w:val="31"/>
          <w:szCs w:val="31"/>
          <w:lang w:eastAsia="zh-CN"/>
        </w:rPr>
        <w:t>的</w:t>
      </w:r>
      <w:r>
        <w:rPr>
          <w:rFonts w:eastAsia="仿宋_GB2312"/>
          <w:sz w:val="31"/>
          <w:szCs w:val="31"/>
        </w:rPr>
        <w:t>规定，决定招聘</w:t>
      </w:r>
      <w:r>
        <w:rPr>
          <w:rFonts w:hint="eastAsia" w:eastAsia="仿宋_GB2312"/>
          <w:sz w:val="31"/>
          <w:szCs w:val="31"/>
          <w:lang w:val="en-US" w:eastAsia="zh-CN"/>
        </w:rPr>
        <w:t>4</w:t>
      </w:r>
      <w:r>
        <w:rPr>
          <w:rFonts w:eastAsia="仿宋_GB2312"/>
          <w:sz w:val="31"/>
          <w:szCs w:val="31"/>
        </w:rPr>
        <w:t>名</w:t>
      </w:r>
      <w:r>
        <w:rPr>
          <w:rFonts w:hint="eastAsia" w:eastAsia="仿宋_GB2312"/>
          <w:sz w:val="31"/>
          <w:szCs w:val="31"/>
        </w:rPr>
        <w:t>纳入岗位管理的编制外</w:t>
      </w:r>
      <w:r>
        <w:rPr>
          <w:rFonts w:eastAsia="仿宋_GB2312"/>
          <w:sz w:val="31"/>
          <w:szCs w:val="31"/>
        </w:rPr>
        <w:t>人员。现将有关事项公告如下：</w:t>
      </w:r>
    </w:p>
    <w:p w14:paraId="10196213">
      <w:pPr>
        <w:spacing w:line="560" w:lineRule="exact"/>
        <w:ind w:firstLine="620" w:firstLineChars="200"/>
        <w:rPr>
          <w:rFonts w:eastAsia="黑体"/>
          <w:kern w:val="0"/>
          <w:sz w:val="31"/>
          <w:szCs w:val="31"/>
        </w:rPr>
      </w:pPr>
      <w:r>
        <w:rPr>
          <w:rFonts w:eastAsia="黑体"/>
          <w:sz w:val="31"/>
          <w:szCs w:val="31"/>
        </w:rPr>
        <w:t>一、</w:t>
      </w:r>
      <w:r>
        <w:rPr>
          <w:rFonts w:eastAsia="黑体"/>
          <w:kern w:val="0"/>
          <w:sz w:val="31"/>
          <w:szCs w:val="31"/>
        </w:rPr>
        <w:t>招聘岗位和要求</w:t>
      </w:r>
    </w:p>
    <w:p w14:paraId="790740BA">
      <w:pPr>
        <w:spacing w:line="560" w:lineRule="exact"/>
        <w:ind w:firstLine="620" w:firstLineChars="200"/>
        <w:rPr>
          <w:rFonts w:eastAsia="仿宋_GB2312"/>
          <w:kern w:val="0"/>
          <w:sz w:val="31"/>
          <w:szCs w:val="31"/>
        </w:rPr>
      </w:pPr>
      <w:bookmarkStart w:id="0" w:name="_GoBack"/>
      <w:r>
        <w:rPr>
          <w:rFonts w:hAnsi="仿宋_GB2312" w:eastAsia="仿宋_GB2312"/>
          <w:kern w:val="0"/>
          <w:sz w:val="31"/>
          <w:szCs w:val="31"/>
        </w:rPr>
        <w:t>本次招聘</w:t>
      </w:r>
      <w:r>
        <w:rPr>
          <w:rFonts w:hint="eastAsia" w:hAnsi="仿宋_GB2312" w:eastAsia="仿宋_GB2312"/>
          <w:kern w:val="0"/>
          <w:sz w:val="31"/>
          <w:szCs w:val="31"/>
          <w:lang w:eastAsia="zh-CN"/>
        </w:rPr>
        <w:t>专业技术岗</w:t>
      </w:r>
      <w:r>
        <w:rPr>
          <w:rFonts w:hint="eastAsia" w:hAnsi="仿宋_GB2312" w:eastAsia="仿宋_GB2312"/>
          <w:kern w:val="0"/>
          <w:sz w:val="31"/>
          <w:szCs w:val="31"/>
          <w:lang w:val="en-US" w:eastAsia="zh-CN"/>
        </w:rPr>
        <w:t>4个，共</w:t>
      </w:r>
      <w:r>
        <w:rPr>
          <w:rFonts w:hint="eastAsia" w:eastAsia="仿宋_GB2312"/>
          <w:sz w:val="31"/>
          <w:szCs w:val="31"/>
          <w:lang w:val="en-US" w:eastAsia="zh-CN"/>
        </w:rPr>
        <w:t>4</w:t>
      </w:r>
      <w:r>
        <w:rPr>
          <w:rFonts w:hint="eastAsia" w:hAnsi="仿宋_GB2312" w:eastAsia="仿宋_GB2312"/>
          <w:kern w:val="0"/>
          <w:sz w:val="31"/>
          <w:szCs w:val="31"/>
        </w:rPr>
        <w:t>人</w:t>
      </w:r>
      <w:r>
        <w:rPr>
          <w:rFonts w:hint="eastAsia" w:hAnsi="仿宋_GB2312" w:eastAsia="仿宋_GB2312"/>
          <w:kern w:val="0"/>
          <w:sz w:val="31"/>
          <w:szCs w:val="31"/>
          <w:lang w:eastAsia="zh-CN"/>
        </w:rPr>
        <w:t>。</w:t>
      </w:r>
      <w:bookmarkEnd w:id="0"/>
      <w:r>
        <w:rPr>
          <w:rFonts w:hAnsi="仿宋_GB2312" w:eastAsia="仿宋_GB2312"/>
          <w:kern w:val="0"/>
          <w:sz w:val="31"/>
          <w:szCs w:val="31"/>
        </w:rPr>
        <w:t>具体岗位情况和要求见</w:t>
      </w:r>
      <w:r>
        <w:rPr>
          <w:rFonts w:hint="eastAsia" w:hAnsi="仿宋_GB2312" w:eastAsia="仿宋_GB2312"/>
          <w:kern w:val="0"/>
          <w:sz w:val="31"/>
          <w:szCs w:val="31"/>
        </w:rPr>
        <w:t>岗位表</w:t>
      </w:r>
      <w:r>
        <w:rPr>
          <w:rFonts w:hAnsi="仿宋_GB2312" w:eastAsia="仿宋_GB2312"/>
          <w:kern w:val="0"/>
          <w:sz w:val="31"/>
          <w:szCs w:val="31"/>
        </w:rPr>
        <w:t>。</w:t>
      </w:r>
    </w:p>
    <w:p w14:paraId="723167A4">
      <w:pPr>
        <w:spacing w:line="560" w:lineRule="exact"/>
        <w:ind w:firstLine="620" w:firstLineChars="200"/>
        <w:rPr>
          <w:rFonts w:eastAsia="黑体"/>
          <w:kern w:val="0"/>
          <w:sz w:val="31"/>
          <w:szCs w:val="31"/>
        </w:rPr>
      </w:pPr>
      <w:r>
        <w:rPr>
          <w:rFonts w:hint="eastAsia" w:eastAsia="黑体"/>
          <w:kern w:val="0"/>
          <w:sz w:val="31"/>
          <w:szCs w:val="31"/>
          <w:lang w:eastAsia="zh-CN"/>
        </w:rPr>
        <w:t>二</w:t>
      </w:r>
      <w:r>
        <w:rPr>
          <w:rFonts w:eastAsia="黑体"/>
          <w:kern w:val="0"/>
          <w:sz w:val="31"/>
          <w:szCs w:val="31"/>
        </w:rPr>
        <w:t>、薪酬待遇</w:t>
      </w:r>
    </w:p>
    <w:p w14:paraId="038DD4FD">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eastAsia="仿宋_GB2312"/>
          <w:sz w:val="31"/>
          <w:szCs w:val="31"/>
        </w:rPr>
      </w:pPr>
      <w:r>
        <w:rPr>
          <w:rFonts w:eastAsia="仿宋_GB2312"/>
          <w:sz w:val="31"/>
          <w:szCs w:val="31"/>
        </w:rPr>
        <w:t>按照《中堂镇财政供给单位人员薪酬待遇管理的暂行规定》</w:t>
      </w:r>
      <w:r>
        <w:rPr>
          <w:rFonts w:hint="eastAsia" w:eastAsia="仿宋_GB2312"/>
          <w:sz w:val="31"/>
          <w:szCs w:val="31"/>
          <w:lang w:eastAsia="zh-CN"/>
        </w:rPr>
        <w:t>的</w:t>
      </w:r>
      <w:r>
        <w:rPr>
          <w:rFonts w:eastAsia="仿宋_GB2312"/>
          <w:sz w:val="31"/>
          <w:szCs w:val="31"/>
        </w:rPr>
        <w:t>薪酬标准提供待遇。</w:t>
      </w:r>
    </w:p>
    <w:p w14:paraId="5C86B06D">
      <w:pPr>
        <w:spacing w:line="560" w:lineRule="exact"/>
        <w:ind w:firstLine="620" w:firstLineChars="200"/>
        <w:rPr>
          <w:rFonts w:eastAsia="黑体"/>
          <w:kern w:val="0"/>
          <w:sz w:val="31"/>
          <w:szCs w:val="31"/>
        </w:rPr>
      </w:pPr>
      <w:r>
        <w:rPr>
          <w:rFonts w:hint="eastAsia" w:eastAsia="黑体"/>
          <w:kern w:val="0"/>
          <w:sz w:val="31"/>
          <w:szCs w:val="31"/>
          <w:lang w:eastAsia="zh-CN"/>
        </w:rPr>
        <w:t>三</w:t>
      </w:r>
      <w:r>
        <w:rPr>
          <w:rFonts w:eastAsia="黑体"/>
          <w:kern w:val="0"/>
          <w:sz w:val="31"/>
          <w:szCs w:val="31"/>
        </w:rPr>
        <w:t>、招聘程序</w:t>
      </w:r>
    </w:p>
    <w:p w14:paraId="24022E4D">
      <w:pPr>
        <w:widowControl/>
        <w:spacing w:line="560" w:lineRule="exact"/>
        <w:ind w:firstLine="455" w:firstLineChars="147"/>
        <w:jc w:val="left"/>
        <w:rPr>
          <w:rFonts w:eastAsia="仿宋_GB2312"/>
          <w:kern w:val="0"/>
          <w:sz w:val="31"/>
          <w:szCs w:val="31"/>
        </w:rPr>
      </w:pPr>
      <w:r>
        <w:rPr>
          <w:rFonts w:eastAsia="仿宋_GB2312"/>
          <w:kern w:val="0"/>
          <w:sz w:val="31"/>
          <w:szCs w:val="31"/>
        </w:rPr>
        <w:t>（一）</w:t>
      </w:r>
      <w:r>
        <w:rPr>
          <w:rFonts w:hAnsi="仿宋_GB2312" w:eastAsia="仿宋_GB2312"/>
          <w:kern w:val="0"/>
          <w:sz w:val="31"/>
          <w:szCs w:val="31"/>
        </w:rPr>
        <w:t>报名</w:t>
      </w:r>
    </w:p>
    <w:p w14:paraId="4F1C389E">
      <w:pPr>
        <w:spacing w:line="560" w:lineRule="exact"/>
        <w:ind w:firstLine="620" w:firstLineChars="200"/>
        <w:rPr>
          <w:rFonts w:eastAsia="仿宋_GB2312"/>
          <w:kern w:val="0"/>
          <w:sz w:val="31"/>
          <w:szCs w:val="31"/>
        </w:rPr>
      </w:pPr>
      <w:r>
        <w:rPr>
          <w:rFonts w:eastAsia="仿宋_GB2312"/>
          <w:kern w:val="0"/>
          <w:sz w:val="31"/>
          <w:szCs w:val="31"/>
        </w:rPr>
        <w:t>1</w:t>
      </w:r>
      <w:r>
        <w:rPr>
          <w:rFonts w:hAnsi="仿宋_GB2312" w:eastAsia="仿宋_GB2312"/>
          <w:kern w:val="0"/>
          <w:sz w:val="31"/>
          <w:szCs w:val="31"/>
        </w:rPr>
        <w:t>、报名基本条件</w:t>
      </w:r>
    </w:p>
    <w:p w14:paraId="71B37435">
      <w:pPr>
        <w:widowControl/>
        <w:spacing w:line="560" w:lineRule="exact"/>
        <w:ind w:firstLine="530" w:firstLineChars="171"/>
        <w:jc w:val="left"/>
        <w:rPr>
          <w:rFonts w:hint="eastAsia" w:eastAsia="仿宋_GB2312"/>
          <w:kern w:val="0"/>
          <w:sz w:val="31"/>
          <w:szCs w:val="31"/>
          <w:lang w:eastAsia="zh-CN"/>
        </w:rPr>
      </w:pPr>
      <w:r>
        <w:rPr>
          <w:rFonts w:eastAsia="仿宋_GB2312"/>
          <w:kern w:val="0"/>
          <w:sz w:val="31"/>
          <w:szCs w:val="31"/>
        </w:rPr>
        <w:t>（1）</w:t>
      </w:r>
      <w:r>
        <w:rPr>
          <w:rFonts w:hint="eastAsia" w:eastAsia="仿宋_GB2312"/>
          <w:kern w:val="0"/>
          <w:sz w:val="31"/>
          <w:szCs w:val="31"/>
        </w:rPr>
        <w:t>符合</w:t>
      </w:r>
      <w:r>
        <w:rPr>
          <w:rFonts w:eastAsia="仿宋_GB2312"/>
          <w:kern w:val="0"/>
          <w:sz w:val="31"/>
          <w:szCs w:val="31"/>
        </w:rPr>
        <w:t>招聘岗位要求（见</w:t>
      </w:r>
      <w:r>
        <w:rPr>
          <w:rFonts w:hint="eastAsia" w:eastAsia="仿宋_GB2312"/>
          <w:kern w:val="0"/>
          <w:sz w:val="31"/>
          <w:szCs w:val="31"/>
        </w:rPr>
        <w:t>岗位表</w:t>
      </w:r>
      <w:r>
        <w:rPr>
          <w:rFonts w:eastAsia="仿宋_GB2312"/>
          <w:kern w:val="0"/>
          <w:sz w:val="31"/>
          <w:szCs w:val="31"/>
        </w:rPr>
        <w:t>）</w:t>
      </w:r>
      <w:r>
        <w:rPr>
          <w:rFonts w:hint="eastAsia" w:eastAsia="仿宋_GB2312"/>
          <w:kern w:val="0"/>
          <w:sz w:val="31"/>
          <w:szCs w:val="31"/>
          <w:lang w:eastAsia="zh-CN"/>
        </w:rPr>
        <w:t>；</w:t>
      </w:r>
    </w:p>
    <w:p w14:paraId="251030AD">
      <w:pPr>
        <w:widowControl/>
        <w:spacing w:line="560" w:lineRule="exact"/>
        <w:ind w:firstLine="530" w:firstLineChars="171"/>
        <w:jc w:val="left"/>
        <w:rPr>
          <w:rFonts w:hint="eastAsia" w:eastAsia="仿宋_GB2312"/>
          <w:kern w:val="0"/>
          <w:sz w:val="31"/>
          <w:szCs w:val="31"/>
          <w:lang w:eastAsia="zh-CN"/>
        </w:rPr>
      </w:pPr>
      <w:r>
        <w:rPr>
          <w:rFonts w:hAnsi="仿宋_GB2312" w:eastAsia="仿宋_GB2312"/>
          <w:kern w:val="0"/>
          <w:sz w:val="31"/>
          <w:szCs w:val="31"/>
        </w:rPr>
        <w:t>（</w:t>
      </w:r>
      <w:r>
        <w:rPr>
          <w:rFonts w:eastAsia="仿宋_GB2312"/>
          <w:kern w:val="0"/>
          <w:sz w:val="31"/>
          <w:szCs w:val="31"/>
        </w:rPr>
        <w:t>2</w:t>
      </w:r>
      <w:r>
        <w:rPr>
          <w:rFonts w:hAnsi="仿宋_GB2312" w:eastAsia="仿宋_GB2312"/>
          <w:kern w:val="0"/>
          <w:sz w:val="31"/>
          <w:szCs w:val="31"/>
        </w:rPr>
        <w:t>）</w:t>
      </w:r>
      <w:r>
        <w:rPr>
          <w:rFonts w:hint="eastAsia" w:hAnsi="仿宋_GB2312" w:eastAsia="仿宋_GB2312"/>
          <w:kern w:val="0"/>
          <w:sz w:val="31"/>
          <w:szCs w:val="31"/>
        </w:rPr>
        <w:t>具有中华人民共和国国籍，</w:t>
      </w:r>
      <w:r>
        <w:rPr>
          <w:rFonts w:hAnsi="仿宋_GB2312" w:eastAsia="仿宋_GB2312"/>
          <w:kern w:val="0"/>
          <w:sz w:val="31"/>
          <w:szCs w:val="31"/>
        </w:rPr>
        <w:t>思想政治素质好，遵纪守法，作风正派，具有良好的职业道德，团队合作意识强</w:t>
      </w:r>
      <w:r>
        <w:rPr>
          <w:rFonts w:hint="eastAsia" w:hAnsi="仿宋_GB2312" w:eastAsia="仿宋_GB2312"/>
          <w:kern w:val="0"/>
          <w:sz w:val="31"/>
          <w:szCs w:val="31"/>
          <w:lang w:eastAsia="zh-CN"/>
        </w:rPr>
        <w:t>；</w:t>
      </w:r>
    </w:p>
    <w:p w14:paraId="79CA8EAF">
      <w:pPr>
        <w:spacing w:line="560" w:lineRule="exact"/>
        <w:ind w:firstLine="530" w:firstLineChars="171"/>
        <w:jc w:val="left"/>
        <w:rPr>
          <w:rFonts w:hint="eastAsia" w:eastAsia="仿宋_GB2312"/>
          <w:kern w:val="0"/>
          <w:sz w:val="31"/>
          <w:szCs w:val="31"/>
          <w:lang w:eastAsia="zh-CN"/>
        </w:rPr>
      </w:pPr>
      <w:r>
        <w:rPr>
          <w:rFonts w:hAnsi="仿宋_GB2312" w:eastAsia="仿宋_GB2312"/>
          <w:kern w:val="0"/>
          <w:sz w:val="31"/>
          <w:szCs w:val="31"/>
        </w:rPr>
        <w:t>（</w:t>
      </w:r>
      <w:r>
        <w:rPr>
          <w:rFonts w:eastAsia="仿宋_GB2312"/>
          <w:kern w:val="0"/>
          <w:sz w:val="31"/>
          <w:szCs w:val="31"/>
        </w:rPr>
        <w:t>3</w:t>
      </w:r>
      <w:r>
        <w:rPr>
          <w:rFonts w:hAnsi="仿宋_GB2312" w:eastAsia="仿宋_GB2312"/>
          <w:kern w:val="0"/>
          <w:sz w:val="31"/>
          <w:szCs w:val="31"/>
        </w:rPr>
        <w:t>）身体健康，能胜任应聘岗位的工作</w:t>
      </w:r>
      <w:r>
        <w:rPr>
          <w:rFonts w:hint="eastAsia" w:hAnsi="仿宋_GB2312" w:eastAsia="仿宋_GB2312"/>
          <w:kern w:val="0"/>
          <w:sz w:val="31"/>
          <w:szCs w:val="31"/>
          <w:lang w:eastAsia="zh-CN"/>
        </w:rPr>
        <w:t>；</w:t>
      </w:r>
    </w:p>
    <w:p w14:paraId="516554A4">
      <w:pPr>
        <w:spacing w:line="560" w:lineRule="exact"/>
        <w:ind w:firstLine="530" w:firstLineChars="171"/>
        <w:jc w:val="left"/>
        <w:rPr>
          <w:rFonts w:hint="eastAsia" w:eastAsia="仿宋_GB2312"/>
          <w:kern w:val="0"/>
          <w:sz w:val="31"/>
          <w:szCs w:val="31"/>
          <w:lang w:eastAsia="zh-CN"/>
        </w:rPr>
      </w:pPr>
      <w:r>
        <w:rPr>
          <w:rFonts w:hAnsi="仿宋_GB2312" w:eastAsia="仿宋_GB2312"/>
          <w:kern w:val="0"/>
          <w:sz w:val="31"/>
          <w:szCs w:val="31"/>
        </w:rPr>
        <w:t>（</w:t>
      </w:r>
      <w:r>
        <w:rPr>
          <w:rFonts w:eastAsia="仿宋_GB2312"/>
          <w:kern w:val="0"/>
          <w:sz w:val="31"/>
          <w:szCs w:val="31"/>
        </w:rPr>
        <w:t>4</w:t>
      </w:r>
      <w:r>
        <w:rPr>
          <w:rFonts w:hAnsi="仿宋_GB2312" w:eastAsia="仿宋_GB2312"/>
          <w:kern w:val="0"/>
          <w:sz w:val="31"/>
          <w:szCs w:val="31"/>
        </w:rPr>
        <w:t>）有志于从事</w:t>
      </w:r>
      <w:r>
        <w:rPr>
          <w:rFonts w:eastAsia="仿宋_GB2312"/>
          <w:kern w:val="0"/>
          <w:sz w:val="31"/>
          <w:szCs w:val="31"/>
          <w:u w:val="single"/>
        </w:rPr>
        <w:t xml:space="preserve"> </w:t>
      </w:r>
      <w:r>
        <w:rPr>
          <w:rFonts w:hint="eastAsia" w:eastAsia="仿宋_GB2312"/>
          <w:kern w:val="0"/>
          <w:sz w:val="31"/>
          <w:szCs w:val="31"/>
          <w:u w:val="single"/>
          <w:lang w:eastAsia="zh-CN"/>
        </w:rPr>
        <w:t>医疗卫生</w:t>
      </w:r>
      <w:r>
        <w:rPr>
          <w:rFonts w:eastAsia="仿宋_GB2312"/>
          <w:kern w:val="0"/>
          <w:sz w:val="31"/>
          <w:szCs w:val="31"/>
          <w:u w:val="single"/>
        </w:rPr>
        <w:t xml:space="preserve"> </w:t>
      </w:r>
      <w:r>
        <w:rPr>
          <w:rFonts w:hAnsi="仿宋_GB2312" w:eastAsia="仿宋_GB2312"/>
          <w:kern w:val="0"/>
          <w:sz w:val="31"/>
          <w:szCs w:val="31"/>
        </w:rPr>
        <w:t>事业，具有扎实专业基础知识，较强的专业技能水平及语言表达能力</w:t>
      </w:r>
      <w:r>
        <w:rPr>
          <w:rFonts w:hint="eastAsia" w:hAnsi="仿宋_GB2312" w:eastAsia="仿宋_GB2312"/>
          <w:kern w:val="0"/>
          <w:sz w:val="31"/>
          <w:szCs w:val="31"/>
          <w:lang w:eastAsia="zh-CN"/>
        </w:rPr>
        <w:t>；</w:t>
      </w:r>
    </w:p>
    <w:p w14:paraId="5DEE2ED8">
      <w:pPr>
        <w:widowControl/>
        <w:spacing w:line="560" w:lineRule="exact"/>
        <w:ind w:firstLine="530" w:firstLineChars="171"/>
        <w:jc w:val="left"/>
        <w:rPr>
          <w:rFonts w:hint="eastAsia" w:eastAsia="仿宋_GB2312"/>
          <w:kern w:val="0"/>
          <w:sz w:val="31"/>
          <w:szCs w:val="31"/>
          <w:lang w:eastAsia="zh-CN"/>
        </w:rPr>
      </w:pPr>
      <w:r>
        <w:rPr>
          <w:rFonts w:hAnsi="仿宋_GB2312" w:eastAsia="仿宋_GB2312"/>
          <w:kern w:val="0"/>
          <w:sz w:val="31"/>
          <w:szCs w:val="31"/>
        </w:rPr>
        <w:t>（</w:t>
      </w:r>
      <w:r>
        <w:rPr>
          <w:rFonts w:eastAsia="仿宋_GB2312"/>
          <w:kern w:val="0"/>
          <w:sz w:val="31"/>
          <w:szCs w:val="31"/>
        </w:rPr>
        <w:t>5</w:t>
      </w:r>
      <w:r>
        <w:rPr>
          <w:rFonts w:hAnsi="仿宋_GB2312" w:eastAsia="仿宋_GB2312"/>
          <w:kern w:val="0"/>
          <w:sz w:val="31"/>
          <w:szCs w:val="31"/>
        </w:rPr>
        <w:t>）</w:t>
      </w:r>
      <w:r>
        <w:rPr>
          <w:rFonts w:hint="eastAsia" w:eastAsia="仿宋_GB2312"/>
          <w:kern w:val="0"/>
          <w:sz w:val="31"/>
          <w:szCs w:val="31"/>
          <w:lang w:eastAsia="zh-CN"/>
        </w:rPr>
        <w:t>具体年龄见岗位表</w:t>
      </w:r>
      <w:r>
        <w:rPr>
          <w:rFonts w:hint="eastAsia" w:hAnsi="仿宋_GB2312" w:eastAsia="仿宋_GB2312"/>
          <w:sz w:val="31"/>
          <w:szCs w:val="31"/>
          <w:lang w:eastAsia="zh-CN"/>
        </w:rPr>
        <w:t>；</w:t>
      </w:r>
    </w:p>
    <w:p w14:paraId="76CC00B1">
      <w:pPr>
        <w:widowControl/>
        <w:spacing w:line="560" w:lineRule="exact"/>
        <w:ind w:firstLine="530" w:firstLineChars="171"/>
        <w:jc w:val="left"/>
        <w:rPr>
          <w:rFonts w:hint="eastAsia" w:eastAsia="仿宋_GB2312"/>
          <w:kern w:val="0"/>
          <w:sz w:val="31"/>
          <w:szCs w:val="31"/>
          <w:lang w:eastAsia="zh-CN"/>
        </w:rPr>
      </w:pPr>
      <w:r>
        <w:rPr>
          <w:rFonts w:hAnsi="仿宋_GB2312" w:eastAsia="仿宋_GB2312"/>
          <w:kern w:val="0"/>
          <w:sz w:val="31"/>
          <w:szCs w:val="31"/>
        </w:rPr>
        <w:t>（</w:t>
      </w:r>
      <w:r>
        <w:rPr>
          <w:rFonts w:hint="eastAsia" w:eastAsia="仿宋_GB2312"/>
          <w:kern w:val="0"/>
          <w:sz w:val="31"/>
          <w:szCs w:val="31"/>
          <w:lang w:val="en-US" w:eastAsia="zh-CN"/>
        </w:rPr>
        <w:t>6</w:t>
      </w:r>
      <w:r>
        <w:rPr>
          <w:rFonts w:hAnsi="仿宋_GB2312" w:eastAsia="仿宋_GB2312"/>
          <w:kern w:val="0"/>
          <w:sz w:val="31"/>
          <w:szCs w:val="31"/>
        </w:rPr>
        <w:t>）涉嫌违法违纪，正在接受审查尚未作出结论的，</w:t>
      </w:r>
      <w:r>
        <w:rPr>
          <w:rFonts w:hint="eastAsia" w:hAnsi="仿宋_GB2312" w:eastAsia="仿宋_GB2312"/>
          <w:kern w:val="0"/>
          <w:sz w:val="31"/>
          <w:szCs w:val="31"/>
          <w:lang w:eastAsia="zh-CN"/>
        </w:rPr>
        <w:t>近两年内在广东省机关事业单位招录（聘）考试、体检或考察中存在违纪行为的，在读普通高等院校学生、现役军人、机关事业单位服务期未满的在编在职人员</w:t>
      </w:r>
      <w:r>
        <w:rPr>
          <w:rFonts w:hAnsi="仿宋_GB2312" w:eastAsia="仿宋_GB2312"/>
          <w:kern w:val="0"/>
          <w:sz w:val="31"/>
          <w:szCs w:val="31"/>
        </w:rPr>
        <w:t>或其它不符合</w:t>
      </w:r>
      <w:r>
        <w:rPr>
          <w:rFonts w:hint="eastAsia" w:hAnsi="仿宋_GB2312" w:eastAsia="仿宋_GB2312"/>
          <w:kern w:val="0"/>
          <w:sz w:val="31"/>
          <w:szCs w:val="31"/>
          <w:lang w:eastAsia="zh-CN"/>
        </w:rPr>
        <w:t>机关</w:t>
      </w:r>
      <w:r>
        <w:rPr>
          <w:rFonts w:hAnsi="仿宋_GB2312" w:eastAsia="仿宋_GB2312"/>
          <w:kern w:val="0"/>
          <w:sz w:val="31"/>
          <w:szCs w:val="31"/>
        </w:rPr>
        <w:t>事业单位</w:t>
      </w:r>
      <w:r>
        <w:rPr>
          <w:rFonts w:hint="eastAsia" w:hAnsi="仿宋_GB2312" w:eastAsia="仿宋_GB2312"/>
          <w:kern w:val="0"/>
          <w:sz w:val="31"/>
          <w:szCs w:val="31"/>
          <w:lang w:eastAsia="zh-CN"/>
        </w:rPr>
        <w:t>聘员</w:t>
      </w:r>
      <w:r>
        <w:rPr>
          <w:rFonts w:hAnsi="仿宋_GB2312" w:eastAsia="仿宋_GB2312"/>
          <w:kern w:val="0"/>
          <w:sz w:val="31"/>
          <w:szCs w:val="31"/>
        </w:rPr>
        <w:t>招聘条件的人员，不接受其报名</w:t>
      </w:r>
      <w:r>
        <w:rPr>
          <w:rFonts w:hint="eastAsia" w:hAnsi="仿宋_GB2312" w:eastAsia="仿宋_GB2312"/>
          <w:kern w:val="0"/>
          <w:sz w:val="31"/>
          <w:szCs w:val="31"/>
          <w:lang w:eastAsia="zh-CN"/>
        </w:rPr>
        <w:t>。</w:t>
      </w:r>
    </w:p>
    <w:p w14:paraId="1DE5812C">
      <w:pPr>
        <w:widowControl/>
        <w:spacing w:line="560" w:lineRule="exact"/>
        <w:ind w:firstLine="620" w:firstLineChars="200"/>
        <w:jc w:val="left"/>
        <w:rPr>
          <w:rFonts w:eastAsia="仿宋_GB2312"/>
          <w:kern w:val="0"/>
          <w:sz w:val="31"/>
          <w:szCs w:val="31"/>
        </w:rPr>
      </w:pPr>
      <w:r>
        <w:rPr>
          <w:rFonts w:eastAsia="仿宋_GB2312"/>
          <w:kern w:val="0"/>
          <w:sz w:val="31"/>
          <w:szCs w:val="31"/>
        </w:rPr>
        <w:t>2</w:t>
      </w:r>
      <w:r>
        <w:rPr>
          <w:rFonts w:hAnsi="仿宋_GB2312" w:eastAsia="仿宋_GB2312"/>
          <w:kern w:val="0"/>
          <w:sz w:val="31"/>
          <w:szCs w:val="31"/>
        </w:rPr>
        <w:t>、报名方法</w:t>
      </w:r>
    </w:p>
    <w:p w14:paraId="594360A8">
      <w:pPr>
        <w:widowControl/>
        <w:spacing w:line="560" w:lineRule="exact"/>
        <w:ind w:firstLine="530" w:firstLineChars="171"/>
        <w:jc w:val="left"/>
        <w:rPr>
          <w:rFonts w:hint="eastAsia" w:eastAsia="仿宋_GB2312"/>
          <w:sz w:val="31"/>
          <w:szCs w:val="31"/>
        </w:rPr>
      </w:pPr>
      <w:r>
        <w:rPr>
          <w:rFonts w:hint="eastAsia" w:eastAsia="仿宋_GB2312"/>
          <w:sz w:val="31"/>
          <w:szCs w:val="31"/>
        </w:rPr>
        <w:t>本人现场报名或网上报名。</w:t>
      </w:r>
    </w:p>
    <w:p w14:paraId="6301BD0B">
      <w:pPr>
        <w:widowControl/>
        <w:spacing w:line="560" w:lineRule="exact"/>
        <w:ind w:firstLine="530" w:firstLineChars="171"/>
        <w:jc w:val="left"/>
        <w:rPr>
          <w:rFonts w:hint="eastAsia" w:eastAsia="仿宋_GB2312"/>
          <w:sz w:val="31"/>
          <w:szCs w:val="31"/>
        </w:rPr>
      </w:pPr>
      <w:r>
        <w:rPr>
          <w:rFonts w:hint="eastAsia" w:eastAsia="仿宋_GB2312"/>
          <w:sz w:val="31"/>
          <w:szCs w:val="31"/>
        </w:rPr>
        <w:t>现场报名填写《东莞市</w:t>
      </w:r>
      <w:r>
        <w:rPr>
          <w:rFonts w:hint="eastAsia" w:eastAsia="仿宋_GB2312"/>
          <w:sz w:val="31"/>
          <w:szCs w:val="31"/>
          <w:lang w:eastAsia="zh-CN"/>
        </w:rPr>
        <w:t>社区卫生服务机构</w:t>
      </w:r>
      <w:r>
        <w:rPr>
          <w:rFonts w:hint="eastAsia" w:eastAsia="仿宋_GB2312"/>
          <w:sz w:val="31"/>
          <w:szCs w:val="31"/>
        </w:rPr>
        <w:t>招聘纳入岗位管理的编制外人员报名表》（黑钢笔填写或打印）一份，并附上个人简历。</w:t>
      </w:r>
    </w:p>
    <w:p w14:paraId="4603807A">
      <w:pPr>
        <w:widowControl/>
        <w:spacing w:line="560" w:lineRule="exact"/>
        <w:ind w:firstLine="530" w:firstLineChars="171"/>
        <w:jc w:val="left"/>
        <w:rPr>
          <w:rFonts w:eastAsia="仿宋_GB2312"/>
          <w:sz w:val="31"/>
          <w:szCs w:val="31"/>
        </w:rPr>
      </w:pPr>
      <w:r>
        <w:rPr>
          <w:rFonts w:hint="eastAsia" w:eastAsia="仿宋_GB2312"/>
          <w:sz w:val="31"/>
          <w:szCs w:val="31"/>
        </w:rPr>
        <w:t>网上报名按照要求填写《东莞市</w:t>
      </w:r>
      <w:r>
        <w:rPr>
          <w:rFonts w:hint="eastAsia" w:eastAsia="仿宋_GB2312"/>
          <w:sz w:val="31"/>
          <w:szCs w:val="31"/>
          <w:lang w:eastAsia="zh-CN"/>
        </w:rPr>
        <w:t>社区卫生服务机构</w:t>
      </w:r>
      <w:r>
        <w:rPr>
          <w:rFonts w:hint="eastAsia" w:eastAsia="仿宋_GB2312"/>
          <w:sz w:val="31"/>
          <w:szCs w:val="31"/>
        </w:rPr>
        <w:t>招聘纳入岗位管理的编制外人员报名表》（附件2），并按以下清单打包发至</w:t>
      </w:r>
      <w:r>
        <w:rPr>
          <w:rFonts w:hint="eastAsia" w:eastAsia="仿宋_GB2312"/>
          <w:sz w:val="31"/>
          <w:szCs w:val="31"/>
          <w:lang w:val="en-US" w:eastAsia="zh-CN"/>
        </w:rPr>
        <w:t>Ztsqzx781@dg.gov.cn</w:t>
      </w:r>
      <w:r>
        <w:rPr>
          <w:rFonts w:hint="eastAsia" w:eastAsia="仿宋_GB2312"/>
          <w:sz w:val="31"/>
          <w:szCs w:val="31"/>
        </w:rPr>
        <w:t>（附件文件名以【姓名+岗位代码】命名），每位应聘者只能报考一个岗位</w:t>
      </w:r>
      <w:r>
        <w:rPr>
          <w:rFonts w:eastAsia="仿宋_GB2312"/>
          <w:sz w:val="31"/>
          <w:szCs w:val="31"/>
        </w:rPr>
        <w:t>。</w:t>
      </w:r>
    </w:p>
    <w:p w14:paraId="1D265EAF">
      <w:pPr>
        <w:spacing w:line="560" w:lineRule="exact"/>
        <w:ind w:firstLine="620" w:firstLineChars="200"/>
        <w:rPr>
          <w:rFonts w:eastAsia="仿宋_GB2312"/>
          <w:kern w:val="0"/>
          <w:sz w:val="31"/>
          <w:szCs w:val="31"/>
        </w:rPr>
      </w:pPr>
      <w:r>
        <w:rPr>
          <w:rFonts w:hAnsi="仿宋_GB2312" w:eastAsia="仿宋_GB2312"/>
          <w:kern w:val="0"/>
          <w:sz w:val="31"/>
          <w:szCs w:val="31"/>
        </w:rPr>
        <w:t>报名提交的资料：</w:t>
      </w:r>
    </w:p>
    <w:p w14:paraId="278984DE">
      <w:pPr>
        <w:spacing w:line="560" w:lineRule="exact"/>
        <w:ind w:left="0" w:leftChars="0" w:firstLine="620" w:firstLineChars="200"/>
        <w:rPr>
          <w:rFonts w:hAnsi="仿宋_GB2312" w:eastAsia="仿宋_GB2312"/>
          <w:kern w:val="0"/>
          <w:sz w:val="31"/>
          <w:szCs w:val="31"/>
        </w:rPr>
      </w:pPr>
      <w:r>
        <w:rPr>
          <w:rFonts w:hAnsi="仿宋_GB2312" w:eastAsia="仿宋_GB2312"/>
          <w:kern w:val="0"/>
          <w:sz w:val="31"/>
          <w:szCs w:val="31"/>
        </w:rPr>
        <w:t>（1）身份证原件及复印件；</w:t>
      </w:r>
    </w:p>
    <w:p w14:paraId="6DC2BA10">
      <w:pPr>
        <w:spacing w:line="560" w:lineRule="exact"/>
        <w:ind w:left="0" w:leftChars="0" w:firstLine="620" w:firstLineChars="200"/>
        <w:rPr>
          <w:rFonts w:hint="eastAsia" w:hAnsi="仿宋_GB2312" w:eastAsia="仿宋_GB2312"/>
          <w:kern w:val="0"/>
          <w:sz w:val="31"/>
          <w:szCs w:val="31"/>
        </w:rPr>
      </w:pPr>
      <w:r>
        <w:rPr>
          <w:rFonts w:hAnsi="仿宋_GB2312" w:eastAsia="仿宋_GB2312"/>
          <w:kern w:val="0"/>
          <w:sz w:val="31"/>
          <w:szCs w:val="31"/>
        </w:rPr>
        <w:t>（</w:t>
      </w:r>
      <w:r>
        <w:rPr>
          <w:rFonts w:hint="eastAsia" w:hAnsi="仿宋_GB2312" w:eastAsia="仿宋_GB2312"/>
          <w:kern w:val="0"/>
          <w:sz w:val="31"/>
          <w:szCs w:val="31"/>
        </w:rPr>
        <w:t>2</w:t>
      </w:r>
      <w:r>
        <w:rPr>
          <w:rFonts w:hAnsi="仿宋_GB2312" w:eastAsia="仿宋_GB2312"/>
          <w:kern w:val="0"/>
          <w:sz w:val="31"/>
          <w:szCs w:val="31"/>
        </w:rPr>
        <w:t>）学历</w:t>
      </w:r>
      <w:r>
        <w:rPr>
          <w:rFonts w:hint="eastAsia" w:hAnsi="仿宋_GB2312" w:eastAsia="仿宋_GB2312"/>
          <w:kern w:val="0"/>
          <w:sz w:val="31"/>
          <w:szCs w:val="31"/>
        </w:rPr>
        <w:t>、</w:t>
      </w:r>
      <w:r>
        <w:rPr>
          <w:rFonts w:hAnsi="仿宋_GB2312" w:eastAsia="仿宋_GB2312"/>
          <w:kern w:val="0"/>
          <w:sz w:val="31"/>
          <w:szCs w:val="31"/>
        </w:rPr>
        <w:t>学位、职称、</w:t>
      </w:r>
      <w:r>
        <w:rPr>
          <w:rFonts w:hint="eastAsia" w:hAnsi="仿宋_GB2312" w:eastAsia="仿宋_GB2312"/>
          <w:kern w:val="0"/>
          <w:sz w:val="31"/>
          <w:szCs w:val="31"/>
        </w:rPr>
        <w:t>技能</w:t>
      </w:r>
      <w:r>
        <w:rPr>
          <w:rFonts w:hAnsi="仿宋_GB2312" w:eastAsia="仿宋_GB2312"/>
          <w:kern w:val="0"/>
          <w:sz w:val="31"/>
          <w:szCs w:val="31"/>
        </w:rPr>
        <w:t>资格证书原件及复印件；</w:t>
      </w:r>
    </w:p>
    <w:p w14:paraId="6FFD4C24">
      <w:pPr>
        <w:spacing w:line="560" w:lineRule="exact"/>
        <w:ind w:left="0" w:leftChars="0" w:firstLine="620" w:firstLineChars="200"/>
        <w:rPr>
          <w:rFonts w:hint="eastAsia" w:hAnsi="仿宋_GB2312" w:eastAsia="仿宋_GB2312"/>
          <w:kern w:val="0"/>
          <w:sz w:val="31"/>
          <w:szCs w:val="31"/>
        </w:rPr>
      </w:pPr>
      <w:r>
        <w:rPr>
          <w:rFonts w:hint="eastAsia" w:hAnsi="仿宋_GB2312" w:eastAsia="仿宋_GB2312"/>
          <w:kern w:val="0"/>
          <w:sz w:val="31"/>
          <w:szCs w:val="31"/>
        </w:rPr>
        <w:t>（3）工作经验证明（提供劳动合同或社保缴费证明）；</w:t>
      </w:r>
    </w:p>
    <w:p w14:paraId="4D1EF21C">
      <w:pPr>
        <w:spacing w:line="560" w:lineRule="exact"/>
        <w:ind w:left="0" w:leftChars="0" w:firstLine="620" w:firstLineChars="200"/>
        <w:rPr>
          <w:rFonts w:hint="eastAsia" w:hAnsi="仿宋_GB2312" w:eastAsia="仿宋_GB2312"/>
          <w:kern w:val="0"/>
          <w:sz w:val="31"/>
          <w:szCs w:val="31"/>
        </w:rPr>
      </w:pPr>
      <w:r>
        <w:rPr>
          <w:rFonts w:hint="eastAsia" w:hAnsi="仿宋_GB2312" w:eastAsia="仿宋_GB2312"/>
          <w:kern w:val="0"/>
          <w:sz w:val="31"/>
          <w:szCs w:val="31"/>
        </w:rPr>
        <w:t>（4）</w:t>
      </w:r>
      <w:r>
        <w:rPr>
          <w:rFonts w:hAnsi="仿宋_GB2312" w:eastAsia="仿宋_GB2312"/>
          <w:kern w:val="0"/>
          <w:sz w:val="31"/>
          <w:szCs w:val="31"/>
        </w:rPr>
        <w:t>近期一寸免冠正面照片3张</w:t>
      </w:r>
      <w:r>
        <w:rPr>
          <w:rFonts w:hint="eastAsia" w:hAnsi="仿宋_GB2312" w:eastAsia="仿宋_GB2312"/>
          <w:kern w:val="0"/>
          <w:sz w:val="31"/>
          <w:szCs w:val="31"/>
        </w:rPr>
        <w:t>；</w:t>
      </w:r>
    </w:p>
    <w:p w14:paraId="6796E1BD">
      <w:pPr>
        <w:spacing w:line="560" w:lineRule="exact"/>
        <w:ind w:left="0" w:leftChars="0" w:firstLine="620" w:firstLineChars="200"/>
        <w:rPr>
          <w:rFonts w:hint="eastAsia" w:hAnsi="仿宋_GB2312" w:eastAsia="仿宋_GB2312"/>
          <w:kern w:val="0"/>
          <w:sz w:val="31"/>
          <w:szCs w:val="31"/>
        </w:rPr>
      </w:pPr>
      <w:r>
        <w:rPr>
          <w:rFonts w:hint="eastAsia" w:hAnsi="仿宋_GB2312" w:eastAsia="仿宋_GB2312"/>
          <w:kern w:val="0"/>
          <w:sz w:val="31"/>
          <w:szCs w:val="31"/>
        </w:rPr>
        <w:t>（5）</w:t>
      </w:r>
      <w:r>
        <w:rPr>
          <w:rFonts w:hint="eastAsia" w:hAnsi="仿宋_GB2312" w:eastAsia="仿宋_GB2312"/>
          <w:kern w:val="0"/>
          <w:sz w:val="31"/>
          <w:szCs w:val="31"/>
          <w:lang w:eastAsia="zh-CN"/>
        </w:rPr>
        <w:t>《东莞市社区卫生服务机构招聘纳入岗位管理的编制外人员报名表》</w:t>
      </w:r>
      <w:r>
        <w:rPr>
          <w:rFonts w:hint="eastAsia" w:hAnsi="仿宋_GB2312" w:eastAsia="仿宋_GB2312"/>
          <w:kern w:val="0"/>
          <w:sz w:val="31"/>
          <w:szCs w:val="31"/>
        </w:rPr>
        <w:t>；</w:t>
      </w:r>
    </w:p>
    <w:p w14:paraId="73C46F4F">
      <w:pPr>
        <w:spacing w:line="560" w:lineRule="exact"/>
        <w:ind w:left="0" w:leftChars="0" w:firstLine="620" w:firstLineChars="200"/>
        <w:rPr>
          <w:rFonts w:hint="eastAsia" w:hAnsi="仿宋_GB2312" w:eastAsia="仿宋_GB2312"/>
          <w:kern w:val="0"/>
          <w:sz w:val="31"/>
          <w:szCs w:val="31"/>
        </w:rPr>
      </w:pPr>
      <w:r>
        <w:rPr>
          <w:rFonts w:hint="eastAsia" w:hAnsi="仿宋_GB2312" w:eastAsia="仿宋_GB2312"/>
          <w:kern w:val="0"/>
          <w:sz w:val="31"/>
          <w:szCs w:val="31"/>
        </w:rPr>
        <w:t>（6）国（境）外留学归来人员须提供教育部留学服务中心境外学历、学位认证材料原件及复印件；</w:t>
      </w:r>
    </w:p>
    <w:p w14:paraId="1B1284C1">
      <w:pPr>
        <w:spacing w:line="560" w:lineRule="exact"/>
        <w:ind w:left="0" w:leftChars="0" w:firstLine="620" w:firstLineChars="200"/>
        <w:rPr>
          <w:rFonts w:hint="eastAsia" w:hAnsi="仿宋_GB2312" w:eastAsia="仿宋_GB2312"/>
          <w:kern w:val="0"/>
          <w:sz w:val="31"/>
          <w:szCs w:val="31"/>
          <w:lang w:eastAsia="zh-CN"/>
        </w:rPr>
      </w:pPr>
      <w:r>
        <w:rPr>
          <w:rFonts w:hint="eastAsia" w:hAnsi="仿宋_GB2312" w:eastAsia="仿宋_GB2312"/>
          <w:kern w:val="0"/>
          <w:sz w:val="31"/>
          <w:szCs w:val="31"/>
          <w:lang w:eastAsia="zh-CN"/>
        </w:rPr>
        <w:t>（</w:t>
      </w:r>
      <w:r>
        <w:rPr>
          <w:rFonts w:hint="eastAsia" w:hAnsi="仿宋_GB2312" w:eastAsia="仿宋_GB2312"/>
          <w:kern w:val="0"/>
          <w:sz w:val="31"/>
          <w:szCs w:val="31"/>
          <w:lang w:val="en-US" w:eastAsia="zh-CN"/>
        </w:rPr>
        <w:t>7</w:t>
      </w:r>
      <w:r>
        <w:rPr>
          <w:rFonts w:hint="eastAsia" w:hAnsi="仿宋_GB2312" w:eastAsia="仿宋_GB2312"/>
          <w:kern w:val="0"/>
          <w:sz w:val="31"/>
          <w:szCs w:val="31"/>
          <w:lang w:eastAsia="zh-CN"/>
        </w:rPr>
        <w:t>）</w:t>
      </w:r>
      <w:r>
        <w:rPr>
          <w:rFonts w:hint="eastAsia" w:hAnsi="仿宋_GB2312" w:eastAsia="仿宋_GB2312"/>
          <w:kern w:val="0"/>
          <w:sz w:val="31"/>
          <w:szCs w:val="31"/>
        </w:rPr>
        <w:t>其他材料</w:t>
      </w:r>
      <w:r>
        <w:rPr>
          <w:rFonts w:hint="eastAsia" w:hAnsi="仿宋_GB2312" w:eastAsia="仿宋_GB2312"/>
          <w:kern w:val="0"/>
          <w:sz w:val="31"/>
          <w:szCs w:val="31"/>
          <w:lang w:eastAsia="zh-CN"/>
        </w:rPr>
        <w:t>；</w:t>
      </w:r>
    </w:p>
    <w:p w14:paraId="79884886">
      <w:pPr>
        <w:widowControl/>
        <w:spacing w:line="560" w:lineRule="exact"/>
        <w:ind w:firstLine="620" w:firstLineChars="200"/>
        <w:jc w:val="left"/>
        <w:rPr>
          <w:rFonts w:hint="default" w:hAnsi="仿宋_GB2312" w:eastAsia="仿宋_GB2312"/>
          <w:kern w:val="0"/>
          <w:sz w:val="31"/>
          <w:szCs w:val="31"/>
          <w:lang w:val="en-US" w:eastAsia="zh-CN"/>
        </w:rPr>
      </w:pPr>
      <w:r>
        <w:rPr>
          <w:rFonts w:eastAsia="仿宋_GB2312"/>
          <w:kern w:val="0"/>
          <w:sz w:val="31"/>
          <w:szCs w:val="31"/>
        </w:rPr>
        <w:t>3、报名时间：</w:t>
      </w:r>
      <w:r>
        <w:rPr>
          <w:rFonts w:hint="eastAsia" w:eastAsia="仿宋_GB2312"/>
          <w:kern w:val="0"/>
          <w:sz w:val="31"/>
          <w:szCs w:val="31"/>
          <w:highlight w:val="none"/>
          <w:lang w:val="en-US" w:eastAsia="zh-CN"/>
        </w:rPr>
        <w:t>2025</w:t>
      </w:r>
      <w:r>
        <w:rPr>
          <w:rFonts w:hint="eastAsia" w:eastAsia="仿宋_GB2312"/>
          <w:kern w:val="0"/>
          <w:sz w:val="31"/>
          <w:szCs w:val="31"/>
          <w:highlight w:val="none"/>
          <w:lang w:eastAsia="zh-CN"/>
        </w:rPr>
        <w:t>年</w:t>
      </w:r>
      <w:r>
        <w:rPr>
          <w:rFonts w:hint="eastAsia" w:eastAsia="仿宋_GB2312"/>
          <w:kern w:val="0"/>
          <w:sz w:val="31"/>
          <w:szCs w:val="31"/>
          <w:highlight w:val="none"/>
          <w:lang w:val="en-US" w:eastAsia="zh-CN"/>
        </w:rPr>
        <w:t>11</w:t>
      </w:r>
      <w:r>
        <w:rPr>
          <w:rFonts w:hint="eastAsia" w:eastAsia="仿宋_GB2312"/>
          <w:kern w:val="0"/>
          <w:sz w:val="31"/>
          <w:szCs w:val="31"/>
          <w:highlight w:val="none"/>
          <w:lang w:eastAsia="zh-CN"/>
        </w:rPr>
        <w:t>月</w:t>
      </w:r>
      <w:r>
        <w:rPr>
          <w:rFonts w:hint="eastAsia" w:eastAsia="仿宋_GB2312"/>
          <w:kern w:val="0"/>
          <w:sz w:val="31"/>
          <w:szCs w:val="31"/>
          <w:highlight w:val="none"/>
          <w:lang w:val="en-US" w:eastAsia="zh-CN"/>
        </w:rPr>
        <w:t>10</w:t>
      </w:r>
      <w:r>
        <w:rPr>
          <w:rFonts w:hint="eastAsia" w:eastAsia="仿宋_GB2312"/>
          <w:kern w:val="0"/>
          <w:sz w:val="31"/>
          <w:szCs w:val="31"/>
          <w:highlight w:val="none"/>
          <w:lang w:eastAsia="zh-CN"/>
        </w:rPr>
        <w:t>日至</w:t>
      </w:r>
      <w:r>
        <w:rPr>
          <w:rFonts w:hint="eastAsia" w:eastAsia="仿宋_GB2312"/>
          <w:kern w:val="0"/>
          <w:sz w:val="31"/>
          <w:szCs w:val="31"/>
          <w:highlight w:val="none"/>
          <w:lang w:val="en-US" w:eastAsia="zh-CN"/>
        </w:rPr>
        <w:t>11月23</w:t>
      </w:r>
      <w:r>
        <w:rPr>
          <w:rFonts w:hint="eastAsia" w:eastAsia="仿宋_GB2312"/>
          <w:kern w:val="0"/>
          <w:sz w:val="31"/>
          <w:szCs w:val="31"/>
          <w:highlight w:val="none"/>
          <w:lang w:eastAsia="zh-CN"/>
        </w:rPr>
        <w:t>日</w:t>
      </w:r>
      <w:r>
        <w:rPr>
          <w:rFonts w:hint="eastAsia" w:eastAsia="仿宋_GB2312"/>
          <w:kern w:val="0"/>
          <w:sz w:val="31"/>
          <w:szCs w:val="31"/>
          <w:lang w:val="en-US" w:eastAsia="zh-CN"/>
        </w:rPr>
        <w:t>，现场报名须在工作日上午8:30—12:00，下午2:30—5:30报名</w:t>
      </w:r>
    </w:p>
    <w:p w14:paraId="3C1AFD30">
      <w:pPr>
        <w:spacing w:line="560" w:lineRule="exact"/>
        <w:ind w:left="0" w:leftChars="0" w:firstLine="620" w:firstLineChars="200"/>
        <w:rPr>
          <w:rFonts w:hint="eastAsia" w:hAnsi="仿宋_GB2312" w:eastAsia="仿宋_GB2312"/>
          <w:kern w:val="0"/>
          <w:sz w:val="31"/>
          <w:szCs w:val="31"/>
          <w:lang w:eastAsia="zh-CN"/>
        </w:rPr>
      </w:pPr>
      <w:r>
        <w:rPr>
          <w:rFonts w:hint="eastAsia" w:hAnsi="仿宋_GB2312" w:eastAsia="仿宋_GB2312"/>
          <w:kern w:val="0"/>
          <w:sz w:val="31"/>
          <w:szCs w:val="31"/>
          <w:lang w:eastAsia="zh-CN"/>
        </w:rPr>
        <w:t>4、报名地点：东莞市</w:t>
      </w:r>
      <w:r>
        <w:rPr>
          <w:rFonts w:hint="eastAsia" w:hAnsi="仿宋_GB2312" w:eastAsia="仿宋_GB2312"/>
          <w:sz w:val="31"/>
          <w:szCs w:val="31"/>
        </w:rPr>
        <w:t>中堂镇社区卫生服务中心</w:t>
      </w:r>
      <w:r>
        <w:rPr>
          <w:rFonts w:hint="eastAsia" w:hAnsi="仿宋_GB2312" w:eastAsia="仿宋_GB2312"/>
          <w:sz w:val="31"/>
          <w:szCs w:val="31"/>
          <w:lang w:val="en-US" w:eastAsia="zh-CN"/>
        </w:rPr>
        <w:t>7楼</w:t>
      </w:r>
      <w:r>
        <w:rPr>
          <w:rFonts w:hint="eastAsia" w:hAnsi="仿宋_GB2312" w:eastAsia="仿宋_GB2312"/>
          <w:sz w:val="31"/>
          <w:szCs w:val="31"/>
        </w:rPr>
        <w:t>综合办公室（东莞市中堂镇</w:t>
      </w:r>
      <w:r>
        <w:rPr>
          <w:rFonts w:hint="eastAsia" w:hAnsi="仿宋_GB2312" w:eastAsia="仿宋_GB2312"/>
          <w:sz w:val="31"/>
          <w:szCs w:val="31"/>
          <w:lang w:eastAsia="zh-CN"/>
        </w:rPr>
        <w:t>大新围路</w:t>
      </w:r>
      <w:r>
        <w:rPr>
          <w:rFonts w:hint="eastAsia" w:hAnsi="仿宋_GB2312" w:eastAsia="仿宋_GB2312"/>
          <w:sz w:val="31"/>
          <w:szCs w:val="31"/>
          <w:lang w:val="en-US" w:eastAsia="zh-CN"/>
        </w:rPr>
        <w:t>108号</w:t>
      </w:r>
      <w:r>
        <w:rPr>
          <w:rFonts w:hint="eastAsia" w:hAnsi="仿宋_GB2312" w:eastAsia="仿宋_GB2312"/>
          <w:sz w:val="31"/>
          <w:szCs w:val="31"/>
        </w:rPr>
        <w:t>）</w:t>
      </w:r>
    </w:p>
    <w:p w14:paraId="44E6CDBA">
      <w:pPr>
        <w:spacing w:line="560" w:lineRule="exact"/>
        <w:ind w:firstLine="620" w:firstLineChars="200"/>
        <w:rPr>
          <w:rFonts w:eastAsia="仿宋_GB2312"/>
          <w:kern w:val="0"/>
          <w:sz w:val="31"/>
          <w:szCs w:val="31"/>
        </w:rPr>
      </w:pPr>
      <w:r>
        <w:rPr>
          <w:rFonts w:hAnsi="仿宋_GB2312" w:eastAsia="仿宋_GB2312"/>
          <w:kern w:val="0"/>
          <w:sz w:val="31"/>
          <w:szCs w:val="31"/>
        </w:rPr>
        <w:t>（</w:t>
      </w:r>
      <w:r>
        <w:rPr>
          <w:rFonts w:hint="eastAsia" w:hAnsi="仿宋_GB2312" w:eastAsia="仿宋_GB2312"/>
          <w:kern w:val="0"/>
          <w:sz w:val="31"/>
          <w:szCs w:val="31"/>
          <w:lang w:eastAsia="zh-CN"/>
        </w:rPr>
        <w:t>二</w:t>
      </w:r>
      <w:r>
        <w:rPr>
          <w:rFonts w:hAnsi="仿宋_GB2312" w:eastAsia="仿宋_GB2312"/>
          <w:kern w:val="0"/>
          <w:sz w:val="31"/>
          <w:szCs w:val="31"/>
        </w:rPr>
        <w:t>）资格审查</w:t>
      </w:r>
    </w:p>
    <w:p w14:paraId="62CE7B4E">
      <w:pPr>
        <w:spacing w:line="560" w:lineRule="exact"/>
        <w:ind w:firstLine="620" w:firstLineChars="200"/>
        <w:rPr>
          <w:rFonts w:eastAsia="仿宋_GB2312"/>
          <w:kern w:val="0"/>
          <w:sz w:val="31"/>
          <w:szCs w:val="31"/>
        </w:rPr>
      </w:pPr>
      <w:r>
        <w:rPr>
          <w:rFonts w:hint="eastAsia" w:hAnsi="仿宋_GB2312" w:eastAsia="仿宋_GB2312"/>
          <w:kern w:val="0"/>
          <w:sz w:val="31"/>
          <w:szCs w:val="31"/>
        </w:rPr>
        <w:t>资格审查时间为：</w:t>
      </w:r>
      <w:r>
        <w:rPr>
          <w:rFonts w:hint="eastAsia" w:eastAsia="仿宋_GB2312"/>
          <w:kern w:val="0"/>
          <w:sz w:val="31"/>
          <w:szCs w:val="31"/>
          <w:highlight w:val="none"/>
          <w:lang w:val="en-US" w:eastAsia="zh-CN"/>
        </w:rPr>
        <w:t>2025年11月24日至28日</w:t>
      </w:r>
      <w:r>
        <w:rPr>
          <w:rFonts w:hint="eastAsia" w:hAnsi="仿宋_GB2312" w:eastAsia="仿宋_GB2312"/>
          <w:kern w:val="0"/>
          <w:sz w:val="31"/>
          <w:szCs w:val="31"/>
        </w:rPr>
        <w:t>。</w:t>
      </w:r>
      <w:r>
        <w:rPr>
          <w:rFonts w:hAnsi="仿宋_GB2312" w:eastAsia="仿宋_GB2312"/>
          <w:kern w:val="0"/>
          <w:sz w:val="31"/>
          <w:szCs w:val="31"/>
        </w:rPr>
        <w:t>根据招聘条件，由用人单位负责报考资格审查，通知具体考试时间、地点。</w:t>
      </w:r>
    </w:p>
    <w:p w14:paraId="0D1A5285">
      <w:pPr>
        <w:spacing w:line="560" w:lineRule="exact"/>
        <w:ind w:firstLine="620" w:firstLineChars="200"/>
        <w:rPr>
          <w:rFonts w:eastAsia="仿宋_GB2312"/>
          <w:kern w:val="0"/>
          <w:sz w:val="31"/>
          <w:szCs w:val="31"/>
        </w:rPr>
      </w:pPr>
      <w:r>
        <w:rPr>
          <w:rFonts w:hAnsi="仿宋_GB2312" w:eastAsia="仿宋_GB2312"/>
          <w:kern w:val="0"/>
          <w:sz w:val="31"/>
          <w:szCs w:val="31"/>
        </w:rPr>
        <w:t>（</w:t>
      </w:r>
      <w:r>
        <w:rPr>
          <w:rFonts w:hint="eastAsia" w:hAnsi="仿宋_GB2312" w:eastAsia="仿宋_GB2312"/>
          <w:kern w:val="0"/>
          <w:sz w:val="31"/>
          <w:szCs w:val="31"/>
          <w:lang w:eastAsia="zh-CN"/>
        </w:rPr>
        <w:t>三</w:t>
      </w:r>
      <w:r>
        <w:rPr>
          <w:rFonts w:hAnsi="仿宋_GB2312" w:eastAsia="仿宋_GB2312"/>
          <w:kern w:val="0"/>
          <w:sz w:val="31"/>
          <w:szCs w:val="31"/>
        </w:rPr>
        <w:t>）考试</w:t>
      </w:r>
    </w:p>
    <w:p w14:paraId="3EDA6DFF">
      <w:pPr>
        <w:pStyle w:val="4"/>
        <w:adjustRightInd w:val="0"/>
        <w:snapToGrid w:val="0"/>
        <w:spacing w:line="600" w:lineRule="atLeast"/>
        <w:ind w:firstLine="620" w:firstLineChars="200"/>
        <w:jc w:val="both"/>
        <w:rPr>
          <w:rFonts w:hint="eastAsia" w:eastAsia="仿宋_GB2312"/>
          <w:bCs/>
          <w:kern w:val="0"/>
          <w:sz w:val="31"/>
          <w:szCs w:val="31"/>
          <w:lang w:val="en-US" w:eastAsia="zh-CN"/>
        </w:rPr>
      </w:pPr>
      <w:r>
        <w:rPr>
          <w:rFonts w:eastAsia="仿宋_GB2312"/>
          <w:sz w:val="31"/>
          <w:szCs w:val="31"/>
        </w:rPr>
        <w:t>采用“笔试＋</w:t>
      </w:r>
      <w:r>
        <w:rPr>
          <w:rFonts w:hint="eastAsia" w:eastAsia="仿宋_GB2312"/>
          <w:sz w:val="31"/>
          <w:szCs w:val="31"/>
          <w:lang w:eastAsia="zh-CN"/>
        </w:rPr>
        <w:t>实操</w:t>
      </w:r>
      <w:r>
        <w:rPr>
          <w:rFonts w:eastAsia="仿宋_GB2312"/>
          <w:sz w:val="31"/>
          <w:szCs w:val="31"/>
        </w:rPr>
        <w:t>”方式进行</w:t>
      </w:r>
      <w:r>
        <w:rPr>
          <w:rFonts w:hint="eastAsia" w:eastAsia="仿宋_GB2312"/>
          <w:sz w:val="31"/>
          <w:szCs w:val="31"/>
          <w:lang w:eastAsia="zh-CN"/>
        </w:rPr>
        <w:t>的</w:t>
      </w:r>
      <w:r>
        <w:rPr>
          <w:rFonts w:eastAsia="仿宋_GB2312"/>
          <w:sz w:val="31"/>
          <w:szCs w:val="31"/>
        </w:rPr>
        <w:t>。</w:t>
      </w:r>
      <w:r>
        <w:rPr>
          <w:rFonts w:hint="eastAsia" w:eastAsia="仿宋_GB2312"/>
          <w:bCs/>
          <w:kern w:val="0"/>
          <w:sz w:val="31"/>
          <w:szCs w:val="31"/>
          <w:lang w:eastAsia="zh-CN"/>
        </w:rPr>
        <w:t>考试成绩实行百分制，笔试合格分数线为60分，实操（含面试）合格分数线为</w:t>
      </w:r>
      <w:r>
        <w:rPr>
          <w:rFonts w:hint="eastAsia" w:eastAsia="仿宋_GB2312"/>
          <w:bCs/>
          <w:kern w:val="0"/>
          <w:sz w:val="31"/>
          <w:szCs w:val="31"/>
          <w:lang w:val="en-US" w:eastAsia="zh-CN"/>
        </w:rPr>
        <w:t>80分</w:t>
      </w:r>
      <w:r>
        <w:rPr>
          <w:rFonts w:hint="eastAsia" w:eastAsia="仿宋_GB2312"/>
          <w:bCs/>
          <w:kern w:val="0"/>
          <w:sz w:val="31"/>
          <w:szCs w:val="31"/>
          <w:lang w:eastAsia="zh-CN"/>
        </w:rPr>
        <w:t>。</w:t>
      </w:r>
      <w:r>
        <w:rPr>
          <w:rFonts w:hint="eastAsia" w:eastAsia="仿宋_GB2312"/>
          <w:bCs/>
          <w:kern w:val="0"/>
          <w:sz w:val="31"/>
          <w:szCs w:val="31"/>
          <w:lang w:val="en-US" w:eastAsia="zh-CN"/>
        </w:rPr>
        <w:t>专业技术岗位原则上不设置开考比例</w:t>
      </w:r>
      <w:r>
        <w:rPr>
          <w:rFonts w:hint="eastAsia" w:eastAsia="仿宋_GB2312"/>
          <w:bCs/>
          <w:kern w:val="0"/>
          <w:sz w:val="31"/>
          <w:szCs w:val="31"/>
          <w:lang w:eastAsia="zh-CN"/>
        </w:rPr>
        <w:t>。</w:t>
      </w:r>
    </w:p>
    <w:p w14:paraId="2A82E263">
      <w:pPr>
        <w:spacing w:line="560" w:lineRule="exact"/>
        <w:ind w:firstLine="775" w:firstLineChars="250"/>
        <w:rPr>
          <w:rFonts w:eastAsia="仿宋_GB2312"/>
          <w:kern w:val="0"/>
          <w:sz w:val="31"/>
          <w:szCs w:val="31"/>
        </w:rPr>
      </w:pPr>
      <w:r>
        <w:rPr>
          <w:rFonts w:eastAsia="仿宋_GB2312"/>
          <w:kern w:val="0"/>
          <w:sz w:val="31"/>
          <w:szCs w:val="31"/>
        </w:rPr>
        <w:t>1</w:t>
      </w:r>
      <w:r>
        <w:rPr>
          <w:rFonts w:hAnsi="仿宋_GB2312" w:eastAsia="仿宋_GB2312"/>
          <w:kern w:val="0"/>
          <w:sz w:val="31"/>
          <w:szCs w:val="31"/>
        </w:rPr>
        <w:t>、笔试</w:t>
      </w:r>
    </w:p>
    <w:p w14:paraId="6CD47750">
      <w:pPr>
        <w:spacing w:line="560" w:lineRule="exact"/>
        <w:ind w:firstLine="620" w:firstLineChars="200"/>
        <w:rPr>
          <w:rFonts w:hint="eastAsia" w:ascii="Times New Roman" w:hAnsi="Times New Roman" w:eastAsia="仿宋_GB2312" w:cs="Times New Roman"/>
          <w:kern w:val="0"/>
          <w:sz w:val="31"/>
          <w:szCs w:val="31"/>
          <w:lang w:val="en-US" w:eastAsia="zh-CN" w:bidi="ar-SA"/>
        </w:rPr>
      </w:pPr>
      <w:r>
        <w:rPr>
          <w:rFonts w:hAnsi="仿宋_GB2312" w:eastAsia="仿宋_GB2312"/>
          <w:kern w:val="0"/>
          <w:sz w:val="31"/>
          <w:szCs w:val="31"/>
        </w:rPr>
        <w:t>时间</w:t>
      </w:r>
      <w:r>
        <w:rPr>
          <w:rFonts w:hint="eastAsia" w:ascii="Times New Roman" w:hAnsi="Times New Roman" w:eastAsia="仿宋_GB2312" w:cs="Times New Roman"/>
          <w:kern w:val="0"/>
          <w:sz w:val="31"/>
          <w:szCs w:val="31"/>
          <w:lang w:val="en-US" w:eastAsia="zh-CN" w:bidi="ar-SA"/>
        </w:rPr>
        <w:t>：考试时间另行通知。</w:t>
      </w:r>
    </w:p>
    <w:p w14:paraId="6B707776">
      <w:pPr>
        <w:widowControl/>
        <w:adjustRightInd w:val="0"/>
        <w:snapToGrid w:val="0"/>
        <w:spacing w:line="560" w:lineRule="exact"/>
        <w:ind w:firstLine="620" w:firstLineChars="200"/>
        <w:jc w:val="left"/>
        <w:rPr>
          <w:rFonts w:eastAsia="仿宋_GB2312"/>
          <w:kern w:val="0"/>
          <w:sz w:val="31"/>
          <w:szCs w:val="31"/>
        </w:rPr>
      </w:pPr>
      <w:r>
        <w:rPr>
          <w:rFonts w:hint="eastAsia" w:ascii="Times New Roman" w:hAnsi="Times New Roman" w:eastAsia="仿宋_GB2312" w:cs="Times New Roman"/>
          <w:kern w:val="0"/>
          <w:sz w:val="31"/>
          <w:szCs w:val="31"/>
          <w:lang w:val="en-US" w:eastAsia="zh-CN" w:bidi="ar-SA"/>
        </w:rPr>
        <w:t>考生携带身份证参加</w:t>
      </w:r>
      <w:r>
        <w:rPr>
          <w:rFonts w:eastAsia="仿宋_GB2312"/>
          <w:kern w:val="0"/>
          <w:sz w:val="31"/>
          <w:szCs w:val="31"/>
        </w:rPr>
        <w:t>笔试。</w:t>
      </w:r>
      <w:r>
        <w:rPr>
          <w:rFonts w:eastAsia="仿宋_GB2312"/>
          <w:sz w:val="31"/>
          <w:szCs w:val="31"/>
        </w:rPr>
        <w:t>笔试成绩和</w:t>
      </w:r>
      <w:r>
        <w:rPr>
          <w:rFonts w:hint="eastAsia" w:eastAsia="仿宋_GB2312"/>
          <w:sz w:val="31"/>
          <w:szCs w:val="31"/>
          <w:lang w:eastAsia="zh-CN"/>
        </w:rPr>
        <w:t>入围实操</w:t>
      </w:r>
      <w:r>
        <w:rPr>
          <w:rFonts w:eastAsia="仿宋_GB2312"/>
          <w:sz w:val="31"/>
          <w:szCs w:val="31"/>
        </w:rPr>
        <w:t>名单于笔试结束后</w:t>
      </w:r>
      <w:r>
        <w:rPr>
          <w:rFonts w:hint="eastAsia" w:eastAsia="仿宋_GB2312"/>
          <w:sz w:val="31"/>
          <w:szCs w:val="31"/>
          <w:lang w:val="en-US" w:eastAsia="zh-CN"/>
        </w:rPr>
        <w:t>7-</w:t>
      </w:r>
      <w:r>
        <w:rPr>
          <w:rFonts w:eastAsia="仿宋_GB2312"/>
          <w:sz w:val="31"/>
          <w:szCs w:val="31"/>
        </w:rPr>
        <w:t>10个工作日内在</w:t>
      </w:r>
      <w:r>
        <w:rPr>
          <w:rFonts w:hint="eastAsia" w:eastAsia="仿宋_GB2312"/>
          <w:kern w:val="0"/>
          <w:sz w:val="31"/>
          <w:szCs w:val="31"/>
          <w:lang w:val="en-US" w:eastAsia="zh-CN"/>
        </w:rPr>
        <w:t>中堂镇社区卫生服务中心微信公众号</w:t>
      </w:r>
      <w:r>
        <w:rPr>
          <w:rFonts w:eastAsia="仿宋_GB2312"/>
          <w:sz w:val="31"/>
          <w:szCs w:val="31"/>
        </w:rPr>
        <w:t>公布。</w:t>
      </w:r>
    </w:p>
    <w:p w14:paraId="1D783202">
      <w:pPr>
        <w:spacing w:line="560" w:lineRule="exact"/>
        <w:ind w:firstLine="620" w:firstLineChars="200"/>
        <w:rPr>
          <w:rFonts w:hint="eastAsia" w:eastAsia="仿宋_GB2312"/>
          <w:kern w:val="0"/>
          <w:sz w:val="72"/>
          <w:szCs w:val="72"/>
          <w:lang w:eastAsia="zh-CN"/>
        </w:rPr>
      </w:pPr>
      <w:r>
        <w:rPr>
          <w:rFonts w:hint="eastAsia" w:hAnsi="仿宋_GB2312" w:eastAsia="仿宋_GB2312"/>
          <w:kern w:val="0"/>
          <w:sz w:val="31"/>
          <w:szCs w:val="31"/>
        </w:rPr>
        <w:t>2</w:t>
      </w:r>
      <w:r>
        <w:rPr>
          <w:rFonts w:hAnsi="仿宋_GB2312" w:eastAsia="仿宋_GB2312"/>
          <w:kern w:val="0"/>
          <w:sz w:val="31"/>
          <w:szCs w:val="31"/>
        </w:rPr>
        <w:t>、</w:t>
      </w:r>
      <w:r>
        <w:rPr>
          <w:rFonts w:hint="eastAsia" w:eastAsia="仿宋_GB2312"/>
          <w:bCs/>
          <w:kern w:val="0"/>
          <w:sz w:val="31"/>
          <w:szCs w:val="31"/>
          <w:lang w:eastAsia="zh-CN"/>
        </w:rPr>
        <w:t>实操（含面试）</w:t>
      </w:r>
    </w:p>
    <w:p w14:paraId="394766CA">
      <w:pPr>
        <w:spacing w:line="560" w:lineRule="exact"/>
        <w:ind w:firstLine="620" w:firstLineChars="200"/>
        <w:rPr>
          <w:rFonts w:hAnsi="仿宋_GB2312" w:eastAsia="仿宋_GB2312"/>
          <w:kern w:val="0"/>
          <w:sz w:val="31"/>
          <w:szCs w:val="31"/>
        </w:rPr>
      </w:pPr>
      <w:r>
        <w:rPr>
          <w:rFonts w:hint="eastAsia" w:hAnsi="仿宋_GB2312" w:eastAsia="仿宋_GB2312"/>
          <w:kern w:val="0"/>
          <w:sz w:val="31"/>
          <w:szCs w:val="31"/>
          <w:lang w:eastAsia="zh-CN"/>
        </w:rPr>
        <w:t>实操当天考生携带身份证参加，实操人数根据岗位招聘人数和入围实操比例</w:t>
      </w:r>
      <w:r>
        <w:rPr>
          <w:rFonts w:hAnsi="仿宋_GB2312" w:eastAsia="仿宋_GB2312"/>
          <w:kern w:val="0"/>
          <w:sz w:val="31"/>
          <w:szCs w:val="31"/>
        </w:rPr>
        <w:t>，</w:t>
      </w:r>
      <w:r>
        <w:rPr>
          <w:rFonts w:hint="eastAsia" w:hAnsi="仿宋_GB2312" w:eastAsia="仿宋_GB2312"/>
          <w:kern w:val="0"/>
          <w:sz w:val="31"/>
          <w:szCs w:val="31"/>
          <w:lang w:eastAsia="zh-CN"/>
        </w:rPr>
        <w:t>按照笔试合格考生笔试</w:t>
      </w:r>
      <w:r>
        <w:rPr>
          <w:rFonts w:hAnsi="仿宋_GB2312" w:eastAsia="仿宋_GB2312"/>
          <w:kern w:val="0"/>
          <w:sz w:val="31"/>
          <w:szCs w:val="31"/>
        </w:rPr>
        <w:t>成绩</w:t>
      </w:r>
      <w:r>
        <w:rPr>
          <w:rFonts w:hint="eastAsia" w:hAnsi="仿宋_GB2312" w:eastAsia="仿宋_GB2312"/>
          <w:kern w:val="0"/>
          <w:sz w:val="31"/>
          <w:szCs w:val="31"/>
          <w:lang w:eastAsia="zh-CN"/>
        </w:rPr>
        <w:t>从高到低以此确定，人选出现空缺的，可以按照笔试合格考生笔试成绩从高分到低分依次递补其他考生</w:t>
      </w:r>
      <w:r>
        <w:rPr>
          <w:rFonts w:hAnsi="仿宋_GB2312" w:eastAsia="仿宋_GB2312"/>
          <w:kern w:val="0"/>
          <w:sz w:val="31"/>
          <w:szCs w:val="31"/>
        </w:rPr>
        <w:t>。</w:t>
      </w:r>
      <w:r>
        <w:rPr>
          <w:rFonts w:hint="eastAsia" w:hAnsi="仿宋_GB2312" w:eastAsia="仿宋_GB2312"/>
          <w:kern w:val="0"/>
          <w:sz w:val="31"/>
          <w:szCs w:val="31"/>
          <w:lang w:eastAsia="zh-CN"/>
        </w:rPr>
        <w:t>实操</w:t>
      </w:r>
      <w:r>
        <w:rPr>
          <w:rFonts w:hAnsi="仿宋_GB2312" w:eastAsia="仿宋_GB2312"/>
          <w:kern w:val="0"/>
          <w:sz w:val="31"/>
          <w:szCs w:val="31"/>
        </w:rPr>
        <w:t>评委小组成员</w:t>
      </w:r>
      <w:r>
        <w:rPr>
          <w:rFonts w:hint="eastAsia" w:hAnsi="仿宋_GB2312" w:eastAsia="仿宋_GB2312"/>
          <w:kern w:val="0"/>
          <w:sz w:val="31"/>
          <w:szCs w:val="31"/>
        </w:rPr>
        <w:t>由</w:t>
      </w:r>
      <w:r>
        <w:rPr>
          <w:rFonts w:hint="eastAsia" w:hAnsi="仿宋_GB2312" w:eastAsia="仿宋_GB2312"/>
          <w:kern w:val="0"/>
          <w:sz w:val="31"/>
          <w:szCs w:val="31"/>
          <w:lang w:eastAsia="zh-CN"/>
        </w:rPr>
        <w:t>不少于</w:t>
      </w:r>
      <w:r>
        <w:rPr>
          <w:rFonts w:hint="eastAsia" w:hAnsi="仿宋_GB2312" w:eastAsia="仿宋_GB2312"/>
          <w:kern w:val="0"/>
          <w:sz w:val="31"/>
          <w:szCs w:val="31"/>
          <w:lang w:val="en-US" w:eastAsia="zh-CN"/>
        </w:rPr>
        <w:t>5</w:t>
      </w:r>
      <w:r>
        <w:rPr>
          <w:rFonts w:hAnsi="仿宋_GB2312" w:eastAsia="仿宋_GB2312"/>
          <w:kern w:val="0"/>
          <w:sz w:val="31"/>
          <w:szCs w:val="31"/>
        </w:rPr>
        <w:t>人</w:t>
      </w:r>
      <w:r>
        <w:rPr>
          <w:rFonts w:hint="eastAsia" w:hAnsi="仿宋_GB2312" w:eastAsia="仿宋_GB2312"/>
          <w:kern w:val="0"/>
          <w:sz w:val="31"/>
          <w:szCs w:val="31"/>
          <w:lang w:eastAsia="zh-CN"/>
        </w:rPr>
        <w:t>的单数评委</w:t>
      </w:r>
      <w:r>
        <w:rPr>
          <w:rFonts w:hAnsi="仿宋_GB2312" w:eastAsia="仿宋_GB2312"/>
          <w:kern w:val="0"/>
          <w:sz w:val="31"/>
          <w:szCs w:val="31"/>
        </w:rPr>
        <w:t>组成</w:t>
      </w:r>
      <w:r>
        <w:rPr>
          <w:rFonts w:hint="eastAsia" w:hAnsi="仿宋_GB2312" w:eastAsia="仿宋_GB2312"/>
          <w:kern w:val="0"/>
          <w:sz w:val="31"/>
          <w:szCs w:val="31"/>
          <w:lang w:eastAsia="zh-CN"/>
        </w:rPr>
        <w:t>，其中设主评委</w:t>
      </w:r>
      <w:r>
        <w:rPr>
          <w:rFonts w:hint="eastAsia" w:hAnsi="仿宋_GB2312" w:eastAsia="仿宋_GB2312"/>
          <w:kern w:val="0"/>
          <w:sz w:val="31"/>
          <w:szCs w:val="31"/>
          <w:lang w:val="en-US" w:eastAsia="zh-CN"/>
        </w:rPr>
        <w:t>1名</w:t>
      </w:r>
      <w:r>
        <w:rPr>
          <w:rFonts w:hAnsi="仿宋_GB2312" w:eastAsia="仿宋_GB2312"/>
          <w:kern w:val="0"/>
          <w:sz w:val="31"/>
          <w:szCs w:val="31"/>
        </w:rPr>
        <w:t>。</w:t>
      </w:r>
      <w:r>
        <w:rPr>
          <w:rFonts w:hint="eastAsia" w:hAnsi="仿宋_GB2312" w:eastAsia="仿宋_GB2312"/>
          <w:kern w:val="0"/>
          <w:sz w:val="31"/>
          <w:szCs w:val="31"/>
          <w:lang w:eastAsia="zh-CN"/>
        </w:rPr>
        <w:t>实操成绩于考核后</w:t>
      </w:r>
      <w:r>
        <w:rPr>
          <w:rFonts w:hint="eastAsia" w:hAnsi="仿宋_GB2312" w:eastAsia="仿宋_GB2312"/>
          <w:kern w:val="0"/>
          <w:sz w:val="31"/>
          <w:szCs w:val="31"/>
          <w:lang w:val="en-US" w:eastAsia="zh-CN"/>
        </w:rPr>
        <w:t>7个工作日内</w:t>
      </w:r>
      <w:r>
        <w:rPr>
          <w:rFonts w:hint="eastAsia" w:hAnsi="仿宋_GB2312" w:eastAsia="仿宋_GB2312"/>
          <w:kern w:val="0"/>
          <w:sz w:val="31"/>
          <w:szCs w:val="31"/>
          <w:lang w:eastAsia="zh-CN"/>
        </w:rPr>
        <w:t>公布。</w:t>
      </w:r>
    </w:p>
    <w:p w14:paraId="1A7EDBB3">
      <w:pPr>
        <w:spacing w:line="560" w:lineRule="exact"/>
        <w:ind w:firstLine="620" w:firstLineChars="200"/>
        <w:rPr>
          <w:rFonts w:hAnsi="仿宋_GB2312" w:eastAsia="仿宋_GB2312"/>
          <w:kern w:val="0"/>
          <w:sz w:val="31"/>
          <w:szCs w:val="31"/>
        </w:rPr>
      </w:pPr>
      <w:r>
        <w:rPr>
          <w:rFonts w:hint="eastAsia" w:hAnsi="仿宋_GB2312" w:eastAsia="仿宋_GB2312"/>
          <w:kern w:val="0"/>
          <w:sz w:val="31"/>
          <w:szCs w:val="31"/>
          <w:lang w:eastAsia="zh-CN"/>
        </w:rPr>
        <w:t>实操</w:t>
      </w:r>
      <w:r>
        <w:rPr>
          <w:rFonts w:hAnsi="仿宋_GB2312" w:eastAsia="仿宋_GB2312"/>
          <w:kern w:val="0"/>
          <w:sz w:val="31"/>
          <w:szCs w:val="31"/>
        </w:rPr>
        <w:t>时间、地点另行通知。</w:t>
      </w:r>
    </w:p>
    <w:p w14:paraId="3F4E4444">
      <w:pPr>
        <w:spacing w:line="560" w:lineRule="exact"/>
        <w:ind w:firstLine="620" w:firstLineChars="200"/>
        <w:rPr>
          <w:rFonts w:eastAsia="仿宋_GB2312"/>
          <w:kern w:val="0"/>
          <w:sz w:val="31"/>
          <w:szCs w:val="31"/>
        </w:rPr>
      </w:pPr>
      <w:r>
        <w:rPr>
          <w:rFonts w:hint="eastAsia" w:hAnsi="仿宋_GB2312" w:eastAsia="仿宋_GB2312"/>
          <w:kern w:val="0"/>
          <w:sz w:val="31"/>
          <w:szCs w:val="31"/>
          <w:lang w:val="en-US" w:eastAsia="zh-CN"/>
        </w:rPr>
        <w:t>3、</w:t>
      </w:r>
      <w:r>
        <w:rPr>
          <w:rFonts w:hAnsi="仿宋_GB2312" w:eastAsia="仿宋_GB2312"/>
          <w:kern w:val="0"/>
          <w:sz w:val="31"/>
          <w:szCs w:val="31"/>
        </w:rPr>
        <w:t>考试总成绩计算</w:t>
      </w:r>
    </w:p>
    <w:p w14:paraId="701ED76A">
      <w:pPr>
        <w:spacing w:line="560" w:lineRule="exact"/>
        <w:ind w:firstLine="620" w:firstLineChars="200"/>
        <w:rPr>
          <w:rFonts w:hint="eastAsia" w:hAnsi="仿宋_GB2312" w:eastAsia="仿宋_GB2312"/>
          <w:kern w:val="0"/>
          <w:sz w:val="31"/>
          <w:szCs w:val="31"/>
        </w:rPr>
      </w:pPr>
      <w:r>
        <w:rPr>
          <w:rFonts w:hAnsi="仿宋_GB2312" w:eastAsia="仿宋_GB2312"/>
          <w:kern w:val="0"/>
          <w:sz w:val="31"/>
          <w:szCs w:val="31"/>
        </w:rPr>
        <w:t>考试总成绩=笔试成绩×</w:t>
      </w:r>
      <w:r>
        <w:rPr>
          <w:rFonts w:hint="eastAsia" w:hAnsi="仿宋_GB2312" w:eastAsia="仿宋_GB2312"/>
          <w:kern w:val="0"/>
          <w:sz w:val="31"/>
          <w:szCs w:val="31"/>
          <w:lang w:val="en-US" w:eastAsia="zh-CN"/>
        </w:rPr>
        <w:t>5</w:t>
      </w:r>
      <w:r>
        <w:rPr>
          <w:rFonts w:hint="eastAsia" w:hAnsi="仿宋_GB2312" w:eastAsia="仿宋_GB2312"/>
          <w:kern w:val="0"/>
          <w:sz w:val="31"/>
          <w:szCs w:val="31"/>
        </w:rPr>
        <w:t>0</w:t>
      </w:r>
      <w:r>
        <w:rPr>
          <w:rFonts w:hAnsi="仿宋_GB2312" w:eastAsia="仿宋_GB2312"/>
          <w:kern w:val="0"/>
          <w:sz w:val="31"/>
          <w:szCs w:val="31"/>
        </w:rPr>
        <w:t>％＋</w:t>
      </w:r>
      <w:r>
        <w:rPr>
          <w:rFonts w:hint="eastAsia" w:hAnsi="仿宋_GB2312" w:eastAsia="仿宋_GB2312"/>
          <w:kern w:val="0"/>
          <w:sz w:val="31"/>
          <w:szCs w:val="31"/>
          <w:lang w:eastAsia="zh-CN"/>
        </w:rPr>
        <w:t>实操</w:t>
      </w:r>
      <w:r>
        <w:rPr>
          <w:rFonts w:hAnsi="仿宋_GB2312" w:eastAsia="仿宋_GB2312"/>
          <w:kern w:val="0"/>
          <w:sz w:val="31"/>
          <w:szCs w:val="31"/>
        </w:rPr>
        <w:t>成绩×</w:t>
      </w:r>
      <w:r>
        <w:rPr>
          <w:rFonts w:hint="eastAsia" w:hAnsi="仿宋_GB2312" w:eastAsia="仿宋_GB2312"/>
          <w:kern w:val="0"/>
          <w:sz w:val="31"/>
          <w:szCs w:val="31"/>
          <w:lang w:val="en-US" w:eastAsia="zh-CN"/>
        </w:rPr>
        <w:t>5</w:t>
      </w:r>
      <w:r>
        <w:rPr>
          <w:rFonts w:hint="eastAsia" w:hAnsi="仿宋_GB2312" w:eastAsia="仿宋_GB2312"/>
          <w:kern w:val="0"/>
          <w:sz w:val="31"/>
          <w:szCs w:val="31"/>
        </w:rPr>
        <w:t>0</w:t>
      </w:r>
      <w:r>
        <w:rPr>
          <w:rFonts w:hAnsi="仿宋_GB2312" w:eastAsia="仿宋_GB2312"/>
          <w:kern w:val="0"/>
          <w:sz w:val="31"/>
          <w:szCs w:val="31"/>
        </w:rPr>
        <w:t>％。考试结束后，根据考生考试总成绩从高分到低分进行排序，按岗位拟招聘人数确定等额的体检人选。</w:t>
      </w:r>
      <w:r>
        <w:rPr>
          <w:rFonts w:hint="eastAsia" w:hAnsi="仿宋_GB2312" w:eastAsia="仿宋_GB2312"/>
          <w:kern w:val="0"/>
          <w:sz w:val="31"/>
          <w:szCs w:val="31"/>
        </w:rPr>
        <w:t>若总成绩相同，则以笔试成绩高低确定排名。</w:t>
      </w:r>
    </w:p>
    <w:p w14:paraId="1B3F0577">
      <w:pPr>
        <w:spacing w:line="560" w:lineRule="exact"/>
        <w:ind w:firstLine="465" w:firstLineChars="150"/>
        <w:rPr>
          <w:rFonts w:eastAsia="仿宋_GB2312"/>
          <w:kern w:val="0"/>
          <w:sz w:val="31"/>
          <w:szCs w:val="31"/>
        </w:rPr>
      </w:pPr>
      <w:r>
        <w:rPr>
          <w:rFonts w:hAnsi="仿宋_GB2312" w:eastAsia="仿宋_GB2312"/>
          <w:kern w:val="0"/>
          <w:sz w:val="31"/>
          <w:szCs w:val="31"/>
        </w:rPr>
        <w:t>（</w:t>
      </w:r>
      <w:r>
        <w:rPr>
          <w:rFonts w:hint="eastAsia" w:hAnsi="仿宋_GB2312" w:eastAsia="仿宋_GB2312"/>
          <w:kern w:val="0"/>
          <w:sz w:val="31"/>
          <w:szCs w:val="31"/>
          <w:lang w:eastAsia="zh-CN"/>
        </w:rPr>
        <w:t>四</w:t>
      </w:r>
      <w:r>
        <w:rPr>
          <w:rFonts w:hAnsi="仿宋_GB2312" w:eastAsia="仿宋_GB2312"/>
          <w:kern w:val="0"/>
          <w:sz w:val="31"/>
          <w:szCs w:val="31"/>
        </w:rPr>
        <w:t>）体检</w:t>
      </w:r>
    </w:p>
    <w:p w14:paraId="47FB3704">
      <w:pPr>
        <w:pStyle w:val="4"/>
        <w:adjustRightInd w:val="0"/>
        <w:snapToGrid w:val="0"/>
        <w:spacing w:line="600" w:lineRule="atLeast"/>
        <w:ind w:firstLine="640" w:firstLineChars="200"/>
        <w:jc w:val="both"/>
        <w:rPr>
          <w:rFonts w:ascii="Times New Roman" w:hAnsi="Times New Roman" w:eastAsia="仿宋_GB2312"/>
          <w:snapToGrid w:val="0"/>
          <w:sz w:val="32"/>
          <w:szCs w:val="32"/>
          <w:shd w:val="clear" w:color="auto" w:fill="FFFFFF"/>
        </w:rPr>
      </w:pPr>
      <w:r>
        <w:rPr>
          <w:rFonts w:ascii="Times New Roman" w:hAnsi="Times New Roman" w:eastAsia="仿宋_GB2312"/>
          <w:snapToGrid w:val="0"/>
          <w:sz w:val="32"/>
          <w:szCs w:val="32"/>
          <w:shd w:val="clear" w:color="auto" w:fill="FFFFFF"/>
        </w:rPr>
        <w:t>体检工作由</w:t>
      </w:r>
      <w:r>
        <w:rPr>
          <w:rFonts w:hint="eastAsia" w:ascii="Times New Roman" w:hAnsi="Times New Roman" w:eastAsia="仿宋_GB2312"/>
          <w:snapToGrid w:val="0"/>
          <w:sz w:val="32"/>
          <w:szCs w:val="32"/>
          <w:shd w:val="clear" w:color="auto" w:fill="FFFFFF"/>
          <w:lang w:eastAsia="zh-CN"/>
        </w:rPr>
        <w:t>中堂镇社区卫生服务中心</w:t>
      </w:r>
      <w:r>
        <w:rPr>
          <w:rFonts w:ascii="Times New Roman" w:hAnsi="Times New Roman" w:eastAsia="仿宋_GB2312"/>
          <w:snapToGrid w:val="0"/>
          <w:sz w:val="32"/>
          <w:szCs w:val="32"/>
          <w:shd w:val="clear" w:color="auto" w:fill="FFFFFF"/>
        </w:rPr>
        <w:t>负责组织，应在考核结束后10个工作日内组织实施。体检参照《广东省事业单位</w:t>
      </w:r>
      <w:r>
        <w:rPr>
          <w:rFonts w:hint="eastAsia" w:eastAsia="仿宋_GB2312"/>
          <w:snapToGrid w:val="0"/>
          <w:sz w:val="32"/>
          <w:szCs w:val="32"/>
          <w:shd w:val="clear" w:color="auto" w:fill="FFFFFF"/>
          <w:lang w:eastAsia="zh-CN"/>
        </w:rPr>
        <w:t>招聘</w:t>
      </w:r>
      <w:r>
        <w:rPr>
          <w:rFonts w:ascii="Times New Roman" w:hAnsi="Times New Roman" w:eastAsia="仿宋_GB2312"/>
          <w:snapToGrid w:val="0"/>
          <w:sz w:val="32"/>
          <w:szCs w:val="32"/>
          <w:shd w:val="clear" w:color="auto" w:fill="FFFFFF"/>
        </w:rPr>
        <w:t>人员体检实施细则（试行）》执行。体检费用由应聘人员承担。</w:t>
      </w:r>
    </w:p>
    <w:p w14:paraId="4F326FA7">
      <w:pPr>
        <w:spacing w:line="560" w:lineRule="exact"/>
        <w:ind w:firstLine="465" w:firstLineChars="150"/>
        <w:rPr>
          <w:rFonts w:eastAsia="仿宋_GB2312"/>
          <w:kern w:val="0"/>
          <w:sz w:val="31"/>
          <w:szCs w:val="31"/>
        </w:rPr>
      </w:pPr>
      <w:r>
        <w:rPr>
          <w:rFonts w:hAnsi="仿宋_GB2312" w:eastAsia="仿宋_GB2312"/>
          <w:kern w:val="0"/>
          <w:sz w:val="31"/>
          <w:szCs w:val="31"/>
        </w:rPr>
        <w:t>（</w:t>
      </w:r>
      <w:r>
        <w:rPr>
          <w:rFonts w:hint="eastAsia" w:hAnsi="仿宋_GB2312" w:eastAsia="仿宋_GB2312"/>
          <w:kern w:val="0"/>
          <w:sz w:val="31"/>
          <w:szCs w:val="31"/>
          <w:lang w:eastAsia="zh-CN"/>
        </w:rPr>
        <w:t>五</w:t>
      </w:r>
      <w:r>
        <w:rPr>
          <w:rFonts w:hAnsi="仿宋_GB2312" w:eastAsia="仿宋_GB2312"/>
          <w:kern w:val="0"/>
          <w:sz w:val="31"/>
          <w:szCs w:val="31"/>
        </w:rPr>
        <w:t>）确定拟聘人员、公示</w:t>
      </w:r>
    </w:p>
    <w:p w14:paraId="63FD6389">
      <w:pPr>
        <w:pStyle w:val="4"/>
        <w:adjustRightInd w:val="0"/>
        <w:snapToGrid w:val="0"/>
        <w:spacing w:line="600" w:lineRule="atLeast"/>
        <w:ind w:firstLine="640" w:firstLineChars="200"/>
        <w:jc w:val="both"/>
        <w:rPr>
          <w:rFonts w:ascii="Times New Roman" w:hAnsi="Times New Roman" w:eastAsia="仿宋_GB2312"/>
          <w:snapToGrid w:val="0"/>
          <w:sz w:val="32"/>
          <w:szCs w:val="32"/>
          <w:shd w:val="clear" w:color="auto" w:fill="FFFFFF"/>
        </w:rPr>
      </w:pPr>
      <w:r>
        <w:rPr>
          <w:rFonts w:hint="eastAsia" w:ascii="Times New Roman" w:hAnsi="Times New Roman" w:eastAsia="仿宋_GB2312"/>
          <w:snapToGrid w:val="0"/>
          <w:sz w:val="32"/>
          <w:szCs w:val="32"/>
          <w:shd w:val="clear" w:color="auto" w:fill="FFFFFF"/>
          <w:lang w:eastAsia="zh-CN"/>
        </w:rPr>
        <w:t>中堂镇社区卫生服务中心</w:t>
      </w:r>
      <w:r>
        <w:rPr>
          <w:rFonts w:ascii="Times New Roman" w:hAnsi="Times New Roman" w:eastAsia="仿宋_GB2312"/>
          <w:snapToGrid w:val="0"/>
          <w:sz w:val="32"/>
          <w:szCs w:val="32"/>
          <w:shd w:val="clear" w:color="auto" w:fill="FFFFFF"/>
        </w:rPr>
        <w:t>将拟招用为聘用人员的人员名单报</w:t>
      </w:r>
      <w:r>
        <w:rPr>
          <w:rFonts w:hint="eastAsia" w:eastAsia="仿宋_GB2312"/>
          <w:snapToGrid w:val="0"/>
          <w:sz w:val="32"/>
          <w:szCs w:val="32"/>
          <w:shd w:val="clear" w:color="auto" w:fill="FFFFFF"/>
          <w:lang w:eastAsia="zh-CN"/>
        </w:rPr>
        <w:t>相关部门</w:t>
      </w:r>
      <w:r>
        <w:rPr>
          <w:rFonts w:ascii="Times New Roman" w:hAnsi="Times New Roman" w:eastAsia="仿宋_GB2312"/>
          <w:snapToGrid w:val="0"/>
          <w:sz w:val="32"/>
          <w:szCs w:val="32"/>
          <w:shd w:val="clear" w:color="auto" w:fill="FFFFFF"/>
        </w:rPr>
        <w:t>审核，审核通过后，由市</w:t>
      </w:r>
      <w:r>
        <w:rPr>
          <w:rFonts w:hint="eastAsia" w:eastAsia="仿宋_GB2312"/>
          <w:snapToGrid w:val="0"/>
          <w:sz w:val="32"/>
          <w:szCs w:val="32"/>
          <w:shd w:val="clear" w:color="auto" w:fill="FFFFFF"/>
          <w:lang w:eastAsia="zh-CN"/>
        </w:rPr>
        <w:t>卫生健康</w:t>
      </w:r>
      <w:r>
        <w:rPr>
          <w:rFonts w:ascii="Times New Roman" w:hAnsi="Times New Roman" w:eastAsia="仿宋_GB2312"/>
          <w:snapToGrid w:val="0"/>
          <w:sz w:val="32"/>
          <w:szCs w:val="32"/>
          <w:shd w:val="clear" w:color="auto" w:fill="FFFFFF"/>
        </w:rPr>
        <w:t>局在其门户网站上公示，招聘单位可同时在其门户网站转载，公示时间不少于5个工作日。</w:t>
      </w:r>
    </w:p>
    <w:p w14:paraId="54B40C2C">
      <w:pPr>
        <w:spacing w:line="560" w:lineRule="exact"/>
        <w:ind w:firstLine="620" w:firstLineChars="200"/>
        <w:rPr>
          <w:rFonts w:eastAsia="仿宋_GB2312"/>
          <w:kern w:val="0"/>
          <w:sz w:val="31"/>
          <w:szCs w:val="31"/>
        </w:rPr>
      </w:pPr>
      <w:r>
        <w:rPr>
          <w:rFonts w:hAnsi="仿宋_GB2312" w:eastAsia="仿宋_GB2312"/>
          <w:kern w:val="0"/>
          <w:sz w:val="31"/>
          <w:szCs w:val="31"/>
        </w:rPr>
        <w:t>（</w:t>
      </w:r>
      <w:r>
        <w:rPr>
          <w:rFonts w:hint="eastAsia" w:hAnsi="仿宋_GB2312" w:eastAsia="仿宋_GB2312"/>
          <w:kern w:val="0"/>
          <w:sz w:val="31"/>
          <w:szCs w:val="31"/>
          <w:lang w:eastAsia="zh-CN"/>
        </w:rPr>
        <w:t>六</w:t>
      </w:r>
      <w:r>
        <w:rPr>
          <w:rFonts w:hAnsi="仿宋_GB2312" w:eastAsia="仿宋_GB2312"/>
          <w:kern w:val="0"/>
          <w:sz w:val="31"/>
          <w:szCs w:val="31"/>
        </w:rPr>
        <w:t>）办理聘用手续</w:t>
      </w:r>
    </w:p>
    <w:p w14:paraId="13AAF1ED">
      <w:pPr>
        <w:spacing w:line="560" w:lineRule="exact"/>
        <w:ind w:firstLine="620" w:firstLineChars="200"/>
        <w:rPr>
          <w:rFonts w:eastAsia="仿宋_GB2312"/>
          <w:kern w:val="0"/>
          <w:sz w:val="31"/>
          <w:szCs w:val="31"/>
        </w:rPr>
      </w:pPr>
      <w:r>
        <w:rPr>
          <w:rFonts w:hAnsi="仿宋_GB2312" w:eastAsia="仿宋_GB2312"/>
          <w:kern w:val="0"/>
          <w:sz w:val="31"/>
          <w:szCs w:val="31"/>
        </w:rPr>
        <w:t>拟聘用人员经公示无异议的，</w:t>
      </w:r>
      <w:r>
        <w:rPr>
          <w:rFonts w:hint="eastAsia" w:hAnsi="仿宋_GB2312" w:eastAsia="仿宋_GB2312"/>
          <w:kern w:val="0"/>
          <w:sz w:val="31"/>
          <w:szCs w:val="31"/>
          <w:lang w:eastAsia="zh-CN"/>
        </w:rPr>
        <w:t>招聘单位</w:t>
      </w:r>
      <w:r>
        <w:rPr>
          <w:rFonts w:hAnsi="仿宋_GB2312" w:eastAsia="仿宋_GB2312"/>
          <w:kern w:val="0"/>
          <w:sz w:val="31"/>
          <w:szCs w:val="31"/>
        </w:rPr>
        <w:t>按有关规定的程序和权限报批聘用。</w:t>
      </w:r>
    </w:p>
    <w:p w14:paraId="36A7DE98">
      <w:pPr>
        <w:spacing w:line="560" w:lineRule="exact"/>
        <w:ind w:firstLine="620" w:firstLineChars="200"/>
        <w:rPr>
          <w:rFonts w:eastAsia="仿宋_GB2312"/>
          <w:kern w:val="0"/>
          <w:sz w:val="31"/>
          <w:szCs w:val="31"/>
        </w:rPr>
      </w:pPr>
      <w:r>
        <w:rPr>
          <w:rFonts w:eastAsia="仿宋_GB2312"/>
          <w:kern w:val="0"/>
          <w:sz w:val="31"/>
          <w:szCs w:val="31"/>
        </w:rPr>
        <w:t>（</w:t>
      </w:r>
      <w:r>
        <w:rPr>
          <w:rFonts w:hint="eastAsia" w:eastAsia="仿宋_GB2312"/>
          <w:kern w:val="0"/>
          <w:sz w:val="31"/>
          <w:szCs w:val="31"/>
          <w:lang w:eastAsia="zh-CN"/>
        </w:rPr>
        <w:t>七</w:t>
      </w:r>
      <w:r>
        <w:rPr>
          <w:rFonts w:eastAsia="仿宋_GB2312"/>
          <w:kern w:val="0"/>
          <w:sz w:val="31"/>
          <w:szCs w:val="31"/>
        </w:rPr>
        <w:t>）结果备案</w:t>
      </w:r>
    </w:p>
    <w:p w14:paraId="73E3C47D">
      <w:pPr>
        <w:widowControl/>
        <w:spacing w:line="560" w:lineRule="exact"/>
        <w:ind w:firstLine="707" w:firstLineChars="221"/>
        <w:jc w:val="left"/>
        <w:rPr>
          <w:rFonts w:eastAsia="仿宋_GB2312"/>
          <w:kern w:val="0"/>
          <w:sz w:val="31"/>
          <w:szCs w:val="31"/>
        </w:rPr>
      </w:pPr>
      <w:r>
        <w:rPr>
          <w:rFonts w:hint="eastAsia" w:eastAsia="仿宋_GB2312"/>
          <w:snapToGrid w:val="0"/>
          <w:sz w:val="32"/>
          <w:szCs w:val="32"/>
          <w:shd w:val="clear" w:color="auto" w:fill="FFFFFF"/>
          <w:lang w:eastAsia="zh-CN"/>
        </w:rPr>
        <w:t>招聘结束后</w:t>
      </w:r>
      <w:r>
        <w:rPr>
          <w:rFonts w:ascii="Times New Roman" w:hAnsi="Times New Roman" w:eastAsia="仿宋_GB2312"/>
          <w:snapToGrid w:val="0"/>
          <w:sz w:val="32"/>
          <w:szCs w:val="32"/>
          <w:shd w:val="clear" w:color="auto" w:fill="FFFFFF"/>
        </w:rPr>
        <w:t>应当将新招用聘用人员情况报</w:t>
      </w:r>
      <w:r>
        <w:rPr>
          <w:rFonts w:hint="eastAsia" w:ascii="Times New Roman" w:hAnsi="Times New Roman" w:eastAsia="仿宋_GB2312"/>
          <w:snapToGrid w:val="0"/>
          <w:sz w:val="32"/>
          <w:szCs w:val="32"/>
          <w:shd w:val="clear" w:color="auto" w:fill="FFFFFF"/>
          <w:lang w:eastAsia="zh-CN"/>
        </w:rPr>
        <w:t>相关部门</w:t>
      </w:r>
      <w:r>
        <w:rPr>
          <w:rFonts w:ascii="Times New Roman" w:hAnsi="Times New Roman" w:eastAsia="仿宋_GB2312"/>
          <w:snapToGrid w:val="0"/>
          <w:sz w:val="32"/>
          <w:szCs w:val="32"/>
          <w:shd w:val="clear" w:color="auto" w:fill="FFFFFF"/>
        </w:rPr>
        <w:t>登记备案。</w:t>
      </w:r>
    </w:p>
    <w:p w14:paraId="4FC8E591">
      <w:pPr>
        <w:spacing w:line="560" w:lineRule="exact"/>
        <w:ind w:firstLine="622" w:firstLineChars="200"/>
        <w:rPr>
          <w:rFonts w:eastAsia="仿宋_GB2312"/>
          <w:b/>
          <w:kern w:val="0"/>
          <w:sz w:val="31"/>
          <w:szCs w:val="31"/>
        </w:rPr>
      </w:pPr>
      <w:r>
        <w:rPr>
          <w:rFonts w:hAnsi="仿宋_GB2312" w:eastAsia="仿宋_GB2312"/>
          <w:b/>
          <w:kern w:val="0"/>
          <w:sz w:val="31"/>
          <w:szCs w:val="31"/>
        </w:rPr>
        <w:t>五、有关问题说明</w:t>
      </w:r>
    </w:p>
    <w:p w14:paraId="4F80FE39">
      <w:pPr>
        <w:spacing w:line="560" w:lineRule="exact"/>
        <w:ind w:firstLine="620" w:firstLineChars="200"/>
        <w:rPr>
          <w:rFonts w:eastAsia="仿宋_GB2312"/>
          <w:kern w:val="0"/>
          <w:sz w:val="31"/>
          <w:szCs w:val="31"/>
        </w:rPr>
      </w:pPr>
      <w:r>
        <w:rPr>
          <w:rFonts w:hAnsi="仿宋_GB2312" w:eastAsia="仿宋_GB2312"/>
          <w:kern w:val="0"/>
          <w:sz w:val="31"/>
          <w:szCs w:val="31"/>
        </w:rPr>
        <w:t>（一）应聘者应符合公布岗位的资格条件，报名时提供的有关材料必须真实、准确，且需与在《</w:t>
      </w:r>
      <w:r>
        <w:rPr>
          <w:rFonts w:hint="eastAsia" w:hAnsi="仿宋_GB2312" w:eastAsia="仿宋_GB2312"/>
          <w:kern w:val="0"/>
          <w:sz w:val="31"/>
          <w:szCs w:val="31"/>
          <w:lang w:eastAsia="zh-CN"/>
        </w:rPr>
        <w:t>东莞市社区卫生服务机构招聘纳入岗位管理的编制外人员报名表</w:t>
      </w:r>
      <w:r>
        <w:rPr>
          <w:rFonts w:hAnsi="仿宋_GB2312" w:eastAsia="仿宋_GB2312"/>
          <w:kern w:val="0"/>
          <w:sz w:val="31"/>
          <w:szCs w:val="31"/>
        </w:rPr>
        <w:t>》中填写的内容一致。如有不符或弄虚作假的，一经查实，一律取消考试资格和成绩，已签的聘用合同无效。</w:t>
      </w:r>
    </w:p>
    <w:p w14:paraId="7FB10F33">
      <w:pPr>
        <w:spacing w:line="560" w:lineRule="exact"/>
        <w:ind w:firstLine="620" w:firstLineChars="200"/>
        <w:rPr>
          <w:rFonts w:hint="eastAsia" w:eastAsia="仿宋_GB2312"/>
          <w:sz w:val="31"/>
          <w:szCs w:val="31"/>
        </w:rPr>
      </w:pPr>
      <w:r>
        <w:rPr>
          <w:rFonts w:hAnsi="仿宋_GB2312" w:eastAsia="仿宋_GB2312"/>
          <w:kern w:val="0"/>
          <w:sz w:val="31"/>
          <w:szCs w:val="31"/>
        </w:rPr>
        <w:t>（二）有关招聘事项，可登</w:t>
      </w:r>
      <w:r>
        <w:rPr>
          <w:rFonts w:hint="eastAsia" w:hAnsi="仿宋_GB2312" w:eastAsia="仿宋_GB2312"/>
          <w:kern w:val="0"/>
          <w:sz w:val="31"/>
          <w:szCs w:val="31"/>
          <w:lang w:eastAsia="zh-CN"/>
        </w:rPr>
        <w:t>录东莞市卫生健康局网站、东莞市中堂镇人民政府信息公开网</w:t>
      </w:r>
      <w:r>
        <w:rPr>
          <w:rFonts w:hAnsi="仿宋_GB2312" w:eastAsia="仿宋_GB2312"/>
          <w:kern w:val="0"/>
          <w:sz w:val="31"/>
          <w:szCs w:val="31"/>
        </w:rPr>
        <w:t>和</w:t>
      </w:r>
      <w:r>
        <w:rPr>
          <w:rFonts w:hint="eastAsia" w:hAnsi="仿宋_GB2312" w:eastAsia="仿宋_GB2312"/>
          <w:kern w:val="0"/>
          <w:sz w:val="31"/>
          <w:szCs w:val="31"/>
          <w:lang w:eastAsia="zh-CN"/>
        </w:rPr>
        <w:t>中堂镇社区卫生服务中心微信公众号</w:t>
      </w:r>
      <w:r>
        <w:rPr>
          <w:rFonts w:hAnsi="仿宋_GB2312" w:eastAsia="仿宋_GB2312"/>
          <w:kern w:val="0"/>
          <w:sz w:val="31"/>
          <w:szCs w:val="31"/>
        </w:rPr>
        <w:t>查询</w:t>
      </w:r>
      <w:r>
        <w:rPr>
          <w:rFonts w:eastAsia="仿宋_GB2312"/>
          <w:sz w:val="31"/>
          <w:szCs w:val="31"/>
        </w:rPr>
        <w:t>。</w:t>
      </w:r>
    </w:p>
    <w:p w14:paraId="249CAD01">
      <w:pPr>
        <w:spacing w:line="560" w:lineRule="exact"/>
        <w:ind w:firstLine="620" w:firstLineChars="200"/>
        <w:rPr>
          <w:rFonts w:hint="eastAsia" w:eastAsia="仿宋_GB2312"/>
          <w:sz w:val="31"/>
          <w:szCs w:val="31"/>
          <w:lang w:val="en-US" w:eastAsia="zh-CN"/>
        </w:rPr>
      </w:pPr>
      <w:r>
        <w:rPr>
          <w:rFonts w:eastAsia="仿宋_GB2312"/>
          <w:sz w:val="31"/>
          <w:szCs w:val="31"/>
        </w:rPr>
        <w:t>（</w:t>
      </w:r>
      <w:r>
        <w:rPr>
          <w:rFonts w:hint="eastAsia" w:eastAsia="仿宋_GB2312"/>
          <w:sz w:val="31"/>
          <w:szCs w:val="31"/>
        </w:rPr>
        <w:t>三</w:t>
      </w:r>
      <w:r>
        <w:rPr>
          <w:rFonts w:eastAsia="仿宋_GB2312"/>
          <w:sz w:val="31"/>
          <w:szCs w:val="31"/>
        </w:rPr>
        <w:t>）</w:t>
      </w:r>
      <w:r>
        <w:rPr>
          <w:rFonts w:hint="eastAsia" w:eastAsia="仿宋_GB2312"/>
          <w:sz w:val="31"/>
          <w:szCs w:val="31"/>
          <w:lang w:val="en-US" w:eastAsia="zh-CN"/>
        </w:rPr>
        <w:t>面向社会招收的住院医师如为普通高校应届毕业生的，其住培合格当年在医疗卫生机构就业，按当年应届毕业生同等对待。</w:t>
      </w:r>
    </w:p>
    <w:p w14:paraId="61CA8D97">
      <w:pPr>
        <w:spacing w:line="560" w:lineRule="exact"/>
        <w:ind w:firstLine="620" w:firstLineChars="200"/>
        <w:rPr>
          <w:rFonts w:eastAsia="仿宋_GB2312"/>
          <w:sz w:val="31"/>
          <w:szCs w:val="31"/>
        </w:rPr>
      </w:pPr>
      <w:r>
        <w:rPr>
          <w:rFonts w:hint="eastAsia" w:eastAsia="仿宋_GB2312"/>
          <w:sz w:val="31"/>
          <w:szCs w:val="31"/>
          <w:lang w:val="en-US" w:eastAsia="zh-CN"/>
        </w:rPr>
        <w:t>（四）经住培合格的本科学历临床医师，按临床医学、口腔医学、中医专业学位硕士研究生同等对待，并纳入岗位报考具体条件（其中，住培合格证书中的培训专业原则上应当与招聘岗位的专业或类别要求相一致）。</w:t>
      </w:r>
    </w:p>
    <w:p w14:paraId="7394867E">
      <w:pPr>
        <w:spacing w:line="560" w:lineRule="exact"/>
        <w:ind w:firstLine="620" w:firstLineChars="200"/>
        <w:rPr>
          <w:rFonts w:eastAsia="仿宋_GB2312"/>
          <w:sz w:val="31"/>
          <w:szCs w:val="31"/>
        </w:rPr>
      </w:pPr>
    </w:p>
    <w:p w14:paraId="2674B8CB">
      <w:pPr>
        <w:spacing w:line="560" w:lineRule="exact"/>
        <w:ind w:firstLine="620" w:firstLineChars="200"/>
        <w:rPr>
          <w:rFonts w:eastAsia="仿宋_GB2312"/>
          <w:sz w:val="31"/>
          <w:szCs w:val="31"/>
        </w:rPr>
      </w:pPr>
      <w:r>
        <w:rPr>
          <w:rFonts w:eastAsia="仿宋_GB2312"/>
          <w:sz w:val="31"/>
          <w:szCs w:val="31"/>
        </w:rPr>
        <w:t>咨询电话：0769-81163781  ；联系人：</w:t>
      </w:r>
      <w:r>
        <w:rPr>
          <w:rFonts w:hint="eastAsia" w:hAnsi="仿宋_GB2312" w:eastAsia="仿宋_GB2312"/>
          <w:sz w:val="31"/>
          <w:szCs w:val="31"/>
          <w:lang w:eastAsia="zh-CN"/>
        </w:rPr>
        <w:t>陈先生</w:t>
      </w:r>
      <w:r>
        <w:rPr>
          <w:rFonts w:hint="eastAsia" w:hAnsi="仿宋_GB2312" w:eastAsia="仿宋_GB2312"/>
          <w:sz w:val="31"/>
          <w:szCs w:val="31"/>
        </w:rPr>
        <w:t>、</w:t>
      </w:r>
      <w:r>
        <w:rPr>
          <w:rFonts w:hAnsi="仿宋_GB2312" w:eastAsia="仿宋_GB2312"/>
          <w:sz w:val="31"/>
          <w:szCs w:val="31"/>
        </w:rPr>
        <w:t>欧小姐</w:t>
      </w:r>
      <w:r>
        <w:rPr>
          <w:rFonts w:eastAsia="仿宋_GB2312"/>
          <w:sz w:val="31"/>
          <w:szCs w:val="31"/>
        </w:rPr>
        <w:t xml:space="preserve"> </w:t>
      </w:r>
    </w:p>
    <w:p w14:paraId="44F0FC92">
      <w:pPr>
        <w:spacing w:line="560" w:lineRule="exact"/>
        <w:rPr>
          <w:rFonts w:eastAsia="仿宋_GB2312"/>
          <w:sz w:val="31"/>
          <w:szCs w:val="31"/>
        </w:rPr>
      </w:pPr>
    </w:p>
    <w:p w14:paraId="3D083815">
      <w:pPr>
        <w:keepNext w:val="0"/>
        <w:keepLines w:val="0"/>
        <w:pageBreakBefore w:val="0"/>
        <w:widowControl w:val="0"/>
        <w:kinsoku/>
        <w:wordWrap/>
        <w:overflowPunct/>
        <w:topLinePunct w:val="0"/>
        <w:autoSpaceDE/>
        <w:autoSpaceDN/>
        <w:bidi w:val="0"/>
        <w:adjustRightInd/>
        <w:snapToGrid/>
        <w:spacing w:line="560" w:lineRule="exact"/>
        <w:ind w:left="1547" w:leftChars="294" w:hanging="930" w:hangingChars="300"/>
        <w:textAlignment w:val="auto"/>
        <w:rPr>
          <w:rFonts w:eastAsia="仿宋_GB2312"/>
          <w:sz w:val="31"/>
          <w:szCs w:val="31"/>
        </w:rPr>
      </w:pPr>
      <w:r>
        <w:rPr>
          <w:rFonts w:eastAsia="仿宋_GB2312"/>
          <w:sz w:val="31"/>
          <w:szCs w:val="31"/>
        </w:rPr>
        <w:t>附件</w:t>
      </w:r>
      <w:r>
        <w:rPr>
          <w:rFonts w:hint="eastAsia" w:eastAsia="仿宋_GB2312"/>
          <w:sz w:val="31"/>
          <w:szCs w:val="31"/>
        </w:rPr>
        <w:t>：1.</w:t>
      </w:r>
      <w:r>
        <w:rPr>
          <w:rFonts w:hint="eastAsia" w:hAnsi="仿宋_GB2312" w:eastAsia="仿宋_GB2312"/>
          <w:kern w:val="0"/>
          <w:sz w:val="31"/>
          <w:szCs w:val="31"/>
          <w:lang w:val="en-US" w:eastAsia="zh-CN"/>
        </w:rPr>
        <w:t>东莞市中堂镇社区卫生服务中心</w:t>
      </w:r>
      <w:r>
        <w:rPr>
          <w:rFonts w:hint="eastAsia" w:eastAsia="仿宋_GB2312"/>
          <w:sz w:val="31"/>
          <w:szCs w:val="31"/>
        </w:rPr>
        <w:t>202</w:t>
      </w:r>
      <w:r>
        <w:rPr>
          <w:rFonts w:hint="eastAsia" w:eastAsia="仿宋_GB2312"/>
          <w:sz w:val="31"/>
          <w:szCs w:val="31"/>
          <w:lang w:val="en-US" w:eastAsia="zh-CN"/>
        </w:rPr>
        <w:t>5</w:t>
      </w:r>
      <w:r>
        <w:rPr>
          <w:rFonts w:hint="eastAsia" w:eastAsia="仿宋_GB2312"/>
          <w:sz w:val="31"/>
          <w:szCs w:val="31"/>
        </w:rPr>
        <w:t>年</w:t>
      </w:r>
      <w:r>
        <w:rPr>
          <w:rFonts w:hint="eastAsia" w:eastAsia="仿宋_GB2312"/>
          <w:sz w:val="31"/>
          <w:szCs w:val="31"/>
          <w:lang w:eastAsia="zh-CN"/>
        </w:rPr>
        <w:t>第二次招聘</w:t>
      </w:r>
      <w:r>
        <w:rPr>
          <w:rFonts w:hint="eastAsia" w:hAnsi="仿宋_GB2312" w:eastAsia="仿宋_GB2312"/>
          <w:kern w:val="0"/>
          <w:sz w:val="31"/>
          <w:szCs w:val="31"/>
        </w:rPr>
        <w:t>纳入岗位管理的编制外</w:t>
      </w:r>
      <w:r>
        <w:rPr>
          <w:rFonts w:hint="eastAsia" w:eastAsia="仿宋_GB2312"/>
          <w:sz w:val="31"/>
          <w:szCs w:val="31"/>
        </w:rPr>
        <w:t>人员</w:t>
      </w:r>
      <w:r>
        <w:rPr>
          <w:rFonts w:eastAsia="仿宋_GB2312"/>
          <w:sz w:val="31"/>
          <w:szCs w:val="31"/>
        </w:rPr>
        <w:t>岗位表</w:t>
      </w:r>
    </w:p>
    <w:p w14:paraId="7E0E5EAB">
      <w:pPr>
        <w:spacing w:line="560" w:lineRule="exact"/>
        <w:ind w:left="1543" w:leftChars="735" w:firstLine="0" w:firstLineChars="0"/>
        <w:rPr>
          <w:rFonts w:hAnsi="仿宋_GB2312" w:eastAsia="仿宋_GB2312"/>
          <w:kern w:val="0"/>
          <w:sz w:val="31"/>
          <w:szCs w:val="31"/>
        </w:rPr>
      </w:pPr>
      <w:r>
        <w:rPr>
          <w:rFonts w:hint="eastAsia" w:eastAsia="仿宋_GB2312"/>
          <w:sz w:val="31"/>
          <w:szCs w:val="31"/>
        </w:rPr>
        <w:t>2.</w:t>
      </w:r>
      <w:r>
        <w:rPr>
          <w:rFonts w:hint="eastAsia" w:hAnsi="仿宋_GB2312" w:eastAsia="仿宋_GB2312"/>
          <w:kern w:val="0"/>
          <w:sz w:val="31"/>
          <w:szCs w:val="31"/>
        </w:rPr>
        <w:t>东莞市</w:t>
      </w:r>
      <w:r>
        <w:rPr>
          <w:rFonts w:hint="eastAsia" w:hAnsi="仿宋_GB2312" w:eastAsia="仿宋_GB2312"/>
          <w:kern w:val="0"/>
          <w:sz w:val="31"/>
          <w:szCs w:val="31"/>
          <w:lang w:eastAsia="zh-CN"/>
        </w:rPr>
        <w:t>社区卫生服务机构招聘</w:t>
      </w:r>
      <w:r>
        <w:rPr>
          <w:rFonts w:hint="eastAsia" w:hAnsi="仿宋_GB2312" w:eastAsia="仿宋_GB2312"/>
          <w:kern w:val="0"/>
          <w:sz w:val="31"/>
          <w:szCs w:val="31"/>
        </w:rPr>
        <w:t>纳入岗位管理的编制外</w:t>
      </w:r>
      <w:r>
        <w:rPr>
          <w:rFonts w:hAnsi="仿宋_GB2312" w:eastAsia="仿宋_GB2312"/>
          <w:kern w:val="0"/>
          <w:sz w:val="31"/>
          <w:szCs w:val="31"/>
        </w:rPr>
        <w:t>人员报名表</w:t>
      </w:r>
    </w:p>
    <w:p w14:paraId="268857BC">
      <w:pPr>
        <w:spacing w:line="560" w:lineRule="exact"/>
        <w:ind w:firstLine="620" w:firstLineChars="200"/>
        <w:rPr>
          <w:rFonts w:hint="eastAsia" w:eastAsia="仿宋_GB2312"/>
          <w:sz w:val="31"/>
          <w:szCs w:val="31"/>
        </w:rPr>
      </w:pPr>
      <w:r>
        <w:rPr>
          <w:rFonts w:eastAsia="仿宋_GB2312"/>
          <w:sz w:val="31"/>
          <w:szCs w:val="31"/>
        </w:rPr>
        <w:t xml:space="preserve">    </w:t>
      </w:r>
    </w:p>
    <w:p w14:paraId="56F8D7B2">
      <w:pPr>
        <w:wordWrap w:val="0"/>
        <w:spacing w:line="560" w:lineRule="exact"/>
        <w:jc w:val="right"/>
        <w:rPr>
          <w:rFonts w:hint="eastAsia" w:eastAsia="仿宋_GB2312"/>
          <w:sz w:val="31"/>
          <w:szCs w:val="31"/>
        </w:rPr>
      </w:pPr>
      <w:r>
        <w:rPr>
          <w:rFonts w:eastAsia="仿宋_GB2312"/>
          <w:sz w:val="31"/>
          <w:szCs w:val="31"/>
        </w:rPr>
        <w:t xml:space="preserve">                     </w:t>
      </w:r>
      <w:r>
        <w:rPr>
          <w:rFonts w:hint="eastAsia" w:eastAsia="仿宋_GB2312"/>
          <w:sz w:val="31"/>
          <w:szCs w:val="31"/>
          <w:lang w:eastAsia="zh-CN"/>
        </w:rPr>
        <w:t>东莞市中堂镇社区卫生服务中心</w:t>
      </w:r>
      <w:r>
        <w:rPr>
          <w:rFonts w:hint="eastAsia" w:eastAsia="仿宋_GB2312"/>
          <w:sz w:val="31"/>
          <w:szCs w:val="31"/>
        </w:rPr>
        <w:t xml:space="preserve">  </w:t>
      </w:r>
    </w:p>
    <w:p w14:paraId="361156E3">
      <w:pPr>
        <w:wordWrap/>
        <w:spacing w:line="560" w:lineRule="exact"/>
        <w:jc w:val="center"/>
        <w:rPr>
          <w:rFonts w:hint="default" w:eastAsia="宋体"/>
          <w:lang w:val="en-US" w:eastAsia="zh-CN"/>
        </w:rPr>
      </w:pPr>
      <w:r>
        <w:rPr>
          <w:rFonts w:hint="eastAsia" w:eastAsia="仿宋_GB2312"/>
          <w:sz w:val="31"/>
          <w:szCs w:val="31"/>
          <w:lang w:val="en-US" w:eastAsia="zh-CN"/>
        </w:rPr>
        <w:t xml:space="preserve">                       </w:t>
      </w:r>
      <w:r>
        <w:rPr>
          <w:rFonts w:hint="eastAsia" w:eastAsia="仿宋_GB2312"/>
          <w:sz w:val="31"/>
          <w:szCs w:val="31"/>
        </w:rPr>
        <w:t>20</w:t>
      </w:r>
      <w:r>
        <w:rPr>
          <w:rFonts w:hint="eastAsia" w:eastAsia="仿宋_GB2312"/>
          <w:sz w:val="31"/>
          <w:szCs w:val="31"/>
          <w:lang w:val="en-US" w:eastAsia="zh-CN"/>
        </w:rPr>
        <w:t>25</w:t>
      </w:r>
      <w:r>
        <w:rPr>
          <w:rFonts w:hAnsi="仿宋_GB2312" w:eastAsia="仿宋_GB2312"/>
          <w:sz w:val="31"/>
          <w:szCs w:val="31"/>
        </w:rPr>
        <w:t>年</w:t>
      </w:r>
      <w:r>
        <w:rPr>
          <w:rFonts w:hint="eastAsia" w:hAnsi="仿宋_GB2312" w:eastAsia="仿宋_GB2312"/>
          <w:sz w:val="31"/>
          <w:szCs w:val="31"/>
          <w:lang w:val="en-US" w:eastAsia="zh-CN"/>
        </w:rPr>
        <w:t>10</w:t>
      </w:r>
      <w:r>
        <w:rPr>
          <w:rFonts w:hAnsi="仿宋_GB2312" w:eastAsia="仿宋_GB2312"/>
          <w:sz w:val="31"/>
          <w:szCs w:val="31"/>
        </w:rPr>
        <w:t>月</w:t>
      </w:r>
      <w:r>
        <w:rPr>
          <w:rFonts w:hint="eastAsia" w:hAnsi="仿宋_GB2312" w:eastAsia="仿宋_GB2312"/>
          <w:sz w:val="31"/>
          <w:szCs w:val="31"/>
          <w:lang w:val="en-US" w:eastAsia="zh-CN"/>
        </w:rPr>
        <w:t>30日</w:t>
      </w:r>
    </w:p>
    <w:sectPr>
      <w:footerReference r:id="rId3" w:type="default"/>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ymbolPS">
    <w:panose1 w:val="050501020106070206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BE01E">
    <w:pPr>
      <w:pStyle w:val="2"/>
      <w:framePr w:wrap="around" w:vAnchor="text" w:hAnchor="margin" w:xAlign="right" w:y="1"/>
      <w:tabs>
        <w:tab w:val="center" w:leader="hyphen" w:pos="4153"/>
      </w:tabs>
      <w:rPr>
        <w:rStyle w:val="7"/>
        <w:rFonts w:hint="eastAsia"/>
      </w:rPr>
    </w:pPr>
    <w:r>
      <w:rPr>
        <w:rStyle w:val="7"/>
        <w:rFonts w:hint="eastAsia"/>
      </w:rPr>
      <w:t>—</w:t>
    </w:r>
    <w:r>
      <w:fldChar w:fldCharType="begin"/>
    </w:r>
    <w:r>
      <w:rPr>
        <w:rStyle w:val="7"/>
      </w:rPr>
      <w:instrText xml:space="preserve">PAGE  </w:instrText>
    </w:r>
    <w:r>
      <w:fldChar w:fldCharType="separate"/>
    </w:r>
    <w:r>
      <w:rPr>
        <w:rStyle w:val="7"/>
      </w:rPr>
      <w:t>3</w:t>
    </w:r>
    <w:r>
      <w:fldChar w:fldCharType="end"/>
    </w:r>
    <w:r>
      <w:rPr>
        <w:rStyle w:val="7"/>
        <w:rFonts w:hint="eastAsia"/>
      </w:rPr>
      <w:t>—</w:t>
    </w:r>
  </w:p>
  <w:p w14:paraId="4267C372">
    <w:pPr>
      <w:pStyle w:val="2"/>
      <w:tabs>
        <w:tab w:val="center" w:leader="hyphen" w:pos="4153"/>
      </w:tabs>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MTc1M2Q1OGZhNTliZTkyY2U1NmVhMzZlMjMzZTgifQ=="/>
  </w:docVars>
  <w:rsids>
    <w:rsidRoot w:val="00000000"/>
    <w:rsid w:val="02750673"/>
    <w:rsid w:val="03103209"/>
    <w:rsid w:val="0323055C"/>
    <w:rsid w:val="033B6E7D"/>
    <w:rsid w:val="034D4E02"/>
    <w:rsid w:val="046D3644"/>
    <w:rsid w:val="049C6264"/>
    <w:rsid w:val="062B582C"/>
    <w:rsid w:val="0633771B"/>
    <w:rsid w:val="07E04497"/>
    <w:rsid w:val="08F71A98"/>
    <w:rsid w:val="0A772667"/>
    <w:rsid w:val="0A8A6AC6"/>
    <w:rsid w:val="0A8E1F88"/>
    <w:rsid w:val="0BAE21B6"/>
    <w:rsid w:val="0BB86F73"/>
    <w:rsid w:val="0C4D7C21"/>
    <w:rsid w:val="0CA204F1"/>
    <w:rsid w:val="0DA573E4"/>
    <w:rsid w:val="0DD73C46"/>
    <w:rsid w:val="0E1C5AFD"/>
    <w:rsid w:val="10064F8D"/>
    <w:rsid w:val="128578CF"/>
    <w:rsid w:val="13345697"/>
    <w:rsid w:val="145B0156"/>
    <w:rsid w:val="156C469D"/>
    <w:rsid w:val="15836462"/>
    <w:rsid w:val="15A9236C"/>
    <w:rsid w:val="17CC0594"/>
    <w:rsid w:val="182447F6"/>
    <w:rsid w:val="196C1A24"/>
    <w:rsid w:val="1A4E111F"/>
    <w:rsid w:val="1AD25EC1"/>
    <w:rsid w:val="1B0F7554"/>
    <w:rsid w:val="1E263719"/>
    <w:rsid w:val="1E8C735A"/>
    <w:rsid w:val="1F923E71"/>
    <w:rsid w:val="209D7740"/>
    <w:rsid w:val="20B813CE"/>
    <w:rsid w:val="20CE110F"/>
    <w:rsid w:val="20D0128A"/>
    <w:rsid w:val="20F22C77"/>
    <w:rsid w:val="227F2817"/>
    <w:rsid w:val="23AB5501"/>
    <w:rsid w:val="25570110"/>
    <w:rsid w:val="265A4FBD"/>
    <w:rsid w:val="27603D58"/>
    <w:rsid w:val="27F84A8D"/>
    <w:rsid w:val="281F201A"/>
    <w:rsid w:val="28230904"/>
    <w:rsid w:val="2A6930A8"/>
    <w:rsid w:val="2D9F6E4A"/>
    <w:rsid w:val="32696CB3"/>
    <w:rsid w:val="32C20171"/>
    <w:rsid w:val="33A93642"/>
    <w:rsid w:val="33E96383"/>
    <w:rsid w:val="345B259C"/>
    <w:rsid w:val="3483696B"/>
    <w:rsid w:val="34AA281D"/>
    <w:rsid w:val="355A77C2"/>
    <w:rsid w:val="39947D50"/>
    <w:rsid w:val="3A157721"/>
    <w:rsid w:val="3BC954BA"/>
    <w:rsid w:val="3BFC4E82"/>
    <w:rsid w:val="3DA94408"/>
    <w:rsid w:val="3E873FD8"/>
    <w:rsid w:val="3FC02393"/>
    <w:rsid w:val="409749EB"/>
    <w:rsid w:val="40990487"/>
    <w:rsid w:val="40D10239"/>
    <w:rsid w:val="427B1A80"/>
    <w:rsid w:val="438A6A89"/>
    <w:rsid w:val="44F3065E"/>
    <w:rsid w:val="46376567"/>
    <w:rsid w:val="46D356CB"/>
    <w:rsid w:val="48C4659A"/>
    <w:rsid w:val="49731D6E"/>
    <w:rsid w:val="4AC82008"/>
    <w:rsid w:val="4B7165A1"/>
    <w:rsid w:val="4B900110"/>
    <w:rsid w:val="4CCD70E6"/>
    <w:rsid w:val="4DAD542E"/>
    <w:rsid w:val="4E7D7917"/>
    <w:rsid w:val="4E8B1DD6"/>
    <w:rsid w:val="4EC11451"/>
    <w:rsid w:val="4F950C90"/>
    <w:rsid w:val="4FD16E56"/>
    <w:rsid w:val="50011641"/>
    <w:rsid w:val="500136AA"/>
    <w:rsid w:val="506F328F"/>
    <w:rsid w:val="5075227D"/>
    <w:rsid w:val="514B6415"/>
    <w:rsid w:val="51F6353C"/>
    <w:rsid w:val="523F319D"/>
    <w:rsid w:val="53CF0571"/>
    <w:rsid w:val="54943133"/>
    <w:rsid w:val="55AB3BAD"/>
    <w:rsid w:val="55AF022B"/>
    <w:rsid w:val="5776668D"/>
    <w:rsid w:val="5900640A"/>
    <w:rsid w:val="5A027FC5"/>
    <w:rsid w:val="5BB701E0"/>
    <w:rsid w:val="5C341831"/>
    <w:rsid w:val="5FBBAF0B"/>
    <w:rsid w:val="60CA4511"/>
    <w:rsid w:val="622A111F"/>
    <w:rsid w:val="63C60FC0"/>
    <w:rsid w:val="69216C99"/>
    <w:rsid w:val="6A9B7C7F"/>
    <w:rsid w:val="6AD9782B"/>
    <w:rsid w:val="6B2C3D7F"/>
    <w:rsid w:val="6D625AA7"/>
    <w:rsid w:val="6D8D73B4"/>
    <w:rsid w:val="6E3D6323"/>
    <w:rsid w:val="70343755"/>
    <w:rsid w:val="70E47C90"/>
    <w:rsid w:val="71B52674"/>
    <w:rsid w:val="71C81F66"/>
    <w:rsid w:val="73682094"/>
    <w:rsid w:val="753B47C0"/>
    <w:rsid w:val="76757E68"/>
    <w:rsid w:val="76A61B9C"/>
    <w:rsid w:val="78085BF3"/>
    <w:rsid w:val="78B35B5F"/>
    <w:rsid w:val="79F7461E"/>
    <w:rsid w:val="7B336118"/>
    <w:rsid w:val="7B35796D"/>
    <w:rsid w:val="7CDD6540"/>
    <w:rsid w:val="7EE1784C"/>
    <w:rsid w:val="7F197281"/>
    <w:rsid w:val="ABFF21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jc w:val="left"/>
    </w:pPr>
    <w:rPr>
      <w:kern w:val="0"/>
      <w:sz w:val="24"/>
      <w:szCs w:val="24"/>
    </w:rPr>
  </w:style>
  <w:style w:type="character" w:styleId="7">
    <w:name w:val="page number"/>
    <w:qFormat/>
    <w:uiPriority w:val="0"/>
    <w:rPr>
      <w:rFonts w:ascii="Times New Roman" w:hAnsi="Times New Roman" w:eastAsia="仿宋_GB2312"/>
      <w:sz w:val="28"/>
      <w:lang w:eastAsia="zh-CN"/>
    </w:rPr>
  </w:style>
  <w:style w:type="character" w:styleId="8">
    <w:name w:val="FollowedHyperlink"/>
    <w:basedOn w:val="6"/>
    <w:qFormat/>
    <w:uiPriority w:val="0"/>
    <w:rPr>
      <w:color w:val="666666"/>
      <w:u w:val="none"/>
    </w:rPr>
  </w:style>
  <w:style w:type="character" w:styleId="9">
    <w:name w:val="Hyperlink"/>
    <w:basedOn w:val="6"/>
    <w:qFormat/>
    <w:uiPriority w:val="0"/>
    <w:rPr>
      <w:color w:val="666666"/>
      <w:u w:val="none"/>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2104</Words>
  <Characters>2183</Characters>
  <Lines>0</Lines>
  <Paragraphs>0</Paragraphs>
  <TotalTime>0</TotalTime>
  <ScaleCrop>false</ScaleCrop>
  <LinksUpToDate>false</LinksUpToDate>
  <CharactersWithSpaces>2238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2021-08-17T06:56:00Z</dcterms:created>
  <dc:creator>Administrator</dc:creator>
  <cp:lastModifiedBy>may</cp:lastModifiedBy>
  <cp:lastPrinted>2024-04-29T14:59:00Z</cp:lastPrinted>
  <dcterms:modified xsi:type="dcterms:W3CDTF">2025-11-05T09:52:51Z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827824CCC3D246A4A8C623770310DC14</vt:lpwstr>
  </property>
  <property fmtid="{D5CDD505-2E9C-101B-9397-08002B2CF9AE}" pid="4" name="KSOTemplateDocerSaveRecord">
    <vt:lpwstr>eyJoZGlkIjoiZmE5MTc1M2Q1OGZhNTliZTkyY2U1NmVhMzZlMjMzZTgiLCJ1c2VySWQiOiIyMDUxNzAxMjEifQ==</vt:lpwstr>
  </property>
</Properties>
</file>