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909" w:tblpY="467"/>
        <w:tblOverlap w:val="never"/>
        <w:tblW w:w="13184" w:type="dxa"/>
        <w:tblInd w:w="0" w:type="dxa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58"/>
        <w:gridCol w:w="785"/>
        <w:gridCol w:w="777"/>
        <w:gridCol w:w="676"/>
        <w:gridCol w:w="1085"/>
        <w:gridCol w:w="676"/>
        <w:gridCol w:w="728"/>
        <w:gridCol w:w="790"/>
        <w:gridCol w:w="1569"/>
        <w:gridCol w:w="1261"/>
        <w:gridCol w:w="3258"/>
        <w:gridCol w:w="821"/>
      </w:tblGrid>
      <w:tr w14:paraId="082788E9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1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E61DE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8"/>
                <w:szCs w:val="28"/>
              </w:rPr>
              <w:t>附件1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FFE74">
            <w:pPr>
              <w:snapToGrid w:val="0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0A250">
            <w:pPr>
              <w:snapToGrid w:val="0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F065B">
            <w:pPr>
              <w:snapToGrid w:val="0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50F79">
            <w:pPr>
              <w:snapToGrid w:val="0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91CCC">
            <w:pPr>
              <w:snapToGrid w:val="0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9D3B2">
            <w:pPr>
              <w:snapToGrid w:val="0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5FD19">
            <w:pPr>
              <w:snapToGrid w:val="0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240B0">
            <w:pPr>
              <w:snapToGrid w:val="0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A11E2">
            <w:pPr>
              <w:snapToGrid w:val="0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2E39E">
            <w:pPr>
              <w:snapToGrid w:val="0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5406ED8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</w:trPr>
        <w:tc>
          <w:tcPr>
            <w:tcW w:w="131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29BA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lang w:val="en-US" w:eastAsia="zh-CN"/>
              </w:rPr>
              <w:t>沪苏大丰产业联动集聚区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44"/>
                <w:szCs w:val="44"/>
              </w:rPr>
              <w:t>直属事业单位公开选调工作人员岗位表</w:t>
            </w:r>
          </w:p>
        </w:tc>
      </w:tr>
      <w:tr w14:paraId="53535EB1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582" w:hRule="atLeast"/>
        </w:trPr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74C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2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AAA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选调单位</w:t>
            </w:r>
          </w:p>
        </w:tc>
        <w:tc>
          <w:tcPr>
            <w:tcW w:w="1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EEB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选调岗位</w:t>
            </w:r>
          </w:p>
        </w:tc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31D7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选调计划数</w:t>
            </w:r>
          </w:p>
        </w:tc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2D1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开考比例</w:t>
            </w:r>
          </w:p>
        </w:tc>
        <w:tc>
          <w:tcPr>
            <w:tcW w:w="69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370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选调条件</w:t>
            </w:r>
          </w:p>
        </w:tc>
      </w:tr>
      <w:tr w14:paraId="1BE3D66A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12" w:hRule="atLeast"/>
        </w:trPr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9320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256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主管</w:t>
            </w:r>
          </w:p>
          <w:p w14:paraId="1DF1E2F1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FBB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用人单位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2857C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经费来源</w:t>
            </w: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BEE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160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DF73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C60D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5A3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E1E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3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9E1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EFE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0A175F30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12" w:hRule="atLeast"/>
        </w:trPr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BDC9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2AAA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3379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91F1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9412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85DF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0AD1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A189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2C00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2DF1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3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70A9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36D9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</w:pPr>
          </w:p>
        </w:tc>
      </w:tr>
      <w:tr w14:paraId="46B5AE3B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989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3AD5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</w:rPr>
              <w:t>01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AD59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eastAsia="zh-CN"/>
              </w:rPr>
              <w:t>沪苏大丰产业联动集聚区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DE44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eastAsia="zh-CN"/>
              </w:rPr>
              <w:t>招商项目服务中心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7BB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</w:rPr>
              <w:t>全额</w:t>
            </w:r>
          </w:p>
          <w:p w14:paraId="3820AC04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</w:rPr>
              <w:t>拨款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A70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</w:rPr>
              <w:t>综合</w:t>
            </w:r>
          </w:p>
          <w:p w14:paraId="315F06D3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</w:rPr>
              <w:t>岗位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8055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</w:rPr>
              <w:t>专业技术岗位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A2E7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D866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</w:rPr>
              <w:t>1:3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BDF87">
            <w:pPr>
              <w:spacing w:line="320" w:lineRule="exact"/>
              <w:jc w:val="left"/>
              <w:rPr>
                <w:rFonts w:hint="default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</w:rPr>
              <w:t>全日制本科及以上学历，具有相应学位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A668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eastAsia="zh-CN"/>
              </w:rPr>
              <w:t>不限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BCB2">
            <w:pPr>
              <w:numPr>
                <w:ilvl w:val="0"/>
                <w:numId w:val="1"/>
              </w:numPr>
              <w:spacing w:line="320" w:lineRule="exact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highlight w:val="none"/>
              </w:rPr>
              <w:t>年龄35周岁以下（截止到19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89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highlight w:val="none"/>
              </w:rPr>
              <w:t>月3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highlight w:val="none"/>
              </w:rPr>
              <w:t>日以后出生）；</w:t>
            </w:r>
          </w:p>
          <w:p w14:paraId="2CB1AFAB">
            <w:pPr>
              <w:numPr>
                <w:ilvl w:val="0"/>
                <w:numId w:val="1"/>
              </w:numPr>
              <w:shd w:val="clear" w:color="auto" w:fill="FFFFFF"/>
              <w:spacing w:line="320" w:lineRule="exact"/>
              <w:rPr>
                <w:rFonts w:hint="default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具有两年以上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园区或者乡镇从事招商工作经历。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4268">
            <w:pPr>
              <w:spacing w:line="320" w:lineRule="exact"/>
              <w:jc w:val="left"/>
              <w:rPr>
                <w:rFonts w:hint="default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7FC5B855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2752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D81D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</w:rPr>
              <w:t>02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DCEB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val="en-US" w:eastAsia="zh-CN"/>
              </w:rPr>
              <w:t>沪苏大丰产业联动集聚区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7344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eastAsia="zh-CN"/>
              </w:rPr>
              <w:t>招商项目服务中心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072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</w:rPr>
              <w:t>全额</w:t>
            </w:r>
          </w:p>
          <w:p w14:paraId="52DF0602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</w:rPr>
              <w:t>拨款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95D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</w:rPr>
              <w:t>综合</w:t>
            </w:r>
          </w:p>
          <w:p w14:paraId="661E877C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</w:rPr>
              <w:t>岗位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5417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</w:rPr>
              <w:t>专业技术岗位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346F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2A8C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</w:rPr>
              <w:t>1:3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8AD2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</w:rPr>
              <w:t>全日制本科及以上学历，具有相应学位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1597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val="en-US" w:eastAsia="zh-CN"/>
              </w:rPr>
              <w:t>财务财会类、经济类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EDC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</w:rPr>
              <w:t>年龄35周岁以下（截止到19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val="en-US" w:eastAsia="zh-CN"/>
              </w:rPr>
              <w:t>89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</w:rPr>
              <w:t>月3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</w:rPr>
              <w:t>日以后出生）；</w:t>
            </w:r>
          </w:p>
          <w:p w14:paraId="225871E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val="en-US" w:eastAsia="zh-CN"/>
              </w:rPr>
              <w:t>2.具有两年以上财务工作经历。</w:t>
            </w:r>
          </w:p>
          <w:p w14:paraId="0D726238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C7F6">
            <w:pPr>
              <w:spacing w:line="32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kern w:val="0"/>
                <w:sz w:val="22"/>
                <w:szCs w:val="22"/>
              </w:rPr>
            </w:pPr>
          </w:p>
        </w:tc>
      </w:tr>
    </w:tbl>
    <w:p w14:paraId="10F91C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2098" w:bottom="1800" w:left="198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C30E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16951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16951">
                    <w:pPr>
                      <w:pStyle w:val="2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EB1ED"/>
    <w:multiLevelType w:val="singleLevel"/>
    <w:tmpl w:val="440EB1E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Y2ZiY2QwNTFkNmM3ZGE1ZjYzNjUyY2U1YmI5Y2MifQ=="/>
  </w:docVars>
  <w:rsids>
    <w:rsidRoot w:val="00000000"/>
    <w:rsid w:val="00164C26"/>
    <w:rsid w:val="077E6C01"/>
    <w:rsid w:val="083E07EA"/>
    <w:rsid w:val="0A3514E8"/>
    <w:rsid w:val="0B6F2B30"/>
    <w:rsid w:val="0D774F56"/>
    <w:rsid w:val="0E4F54CD"/>
    <w:rsid w:val="0E690668"/>
    <w:rsid w:val="0F2509E1"/>
    <w:rsid w:val="0FBA3824"/>
    <w:rsid w:val="10545A22"/>
    <w:rsid w:val="11941002"/>
    <w:rsid w:val="13573510"/>
    <w:rsid w:val="147638DB"/>
    <w:rsid w:val="14D964F6"/>
    <w:rsid w:val="151F06FB"/>
    <w:rsid w:val="16A3410A"/>
    <w:rsid w:val="172B69F0"/>
    <w:rsid w:val="1818708D"/>
    <w:rsid w:val="18F275FC"/>
    <w:rsid w:val="1A226249"/>
    <w:rsid w:val="1B6128BD"/>
    <w:rsid w:val="1FD55B0C"/>
    <w:rsid w:val="20FB73C0"/>
    <w:rsid w:val="21B86468"/>
    <w:rsid w:val="26294124"/>
    <w:rsid w:val="291C68E3"/>
    <w:rsid w:val="317432F5"/>
    <w:rsid w:val="322B55AD"/>
    <w:rsid w:val="33274478"/>
    <w:rsid w:val="34476C72"/>
    <w:rsid w:val="35DF1C5E"/>
    <w:rsid w:val="36A44A0F"/>
    <w:rsid w:val="38A02D03"/>
    <w:rsid w:val="3AC34BE2"/>
    <w:rsid w:val="3D5D11C3"/>
    <w:rsid w:val="3D795ADA"/>
    <w:rsid w:val="42D10CA2"/>
    <w:rsid w:val="43FC352A"/>
    <w:rsid w:val="44FA7989"/>
    <w:rsid w:val="45FA1AAF"/>
    <w:rsid w:val="48D76E60"/>
    <w:rsid w:val="4B3D0885"/>
    <w:rsid w:val="4C672A85"/>
    <w:rsid w:val="4D364367"/>
    <w:rsid w:val="4E7520E4"/>
    <w:rsid w:val="53364F69"/>
    <w:rsid w:val="53642E53"/>
    <w:rsid w:val="54106B37"/>
    <w:rsid w:val="568D26C1"/>
    <w:rsid w:val="58096929"/>
    <w:rsid w:val="58C50F0B"/>
    <w:rsid w:val="59627EE3"/>
    <w:rsid w:val="5A307F33"/>
    <w:rsid w:val="5A4F2439"/>
    <w:rsid w:val="5B2C5F77"/>
    <w:rsid w:val="608D6D1A"/>
    <w:rsid w:val="60AC3101"/>
    <w:rsid w:val="61F71336"/>
    <w:rsid w:val="62AC4D1C"/>
    <w:rsid w:val="64882719"/>
    <w:rsid w:val="665A38C3"/>
    <w:rsid w:val="66A51361"/>
    <w:rsid w:val="6A9C1FC3"/>
    <w:rsid w:val="6D6F7865"/>
    <w:rsid w:val="714754F8"/>
    <w:rsid w:val="71C25982"/>
    <w:rsid w:val="727871AA"/>
    <w:rsid w:val="75510CB6"/>
    <w:rsid w:val="76856F4A"/>
    <w:rsid w:val="77F37808"/>
    <w:rsid w:val="78CE6BB0"/>
    <w:rsid w:val="795F5ABA"/>
    <w:rsid w:val="799D33FE"/>
    <w:rsid w:val="7B796076"/>
    <w:rsid w:val="7E89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255</Characters>
  <Lines>0</Lines>
  <Paragraphs>0</Paragraphs>
  <TotalTime>2</TotalTime>
  <ScaleCrop>false</ScaleCrop>
  <LinksUpToDate>false</LinksUpToDate>
  <CharactersWithSpaces>255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2022-04-25T06:59:00Z</dcterms:created>
  <dc:creator>Administrator</dc:creator>
  <cp:lastModifiedBy>东新</cp:lastModifiedBy>
  <cp:lastPrinted>2024-06-03T01:27:00Z</cp:lastPrinted>
  <dcterms:modified xsi:type="dcterms:W3CDTF">2025-10-09T04:29:00Z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132101E1A880412EA75C3451F4C61DF7_13</vt:lpwstr>
  </property>
  <property fmtid="{D5CDD505-2E9C-101B-9397-08002B2CF9AE}" pid="4" name="KSOTemplateDocerSaveRecord">
    <vt:lpwstr>eyJoZGlkIjoiZjgzN2Q0NDMxODI1NmFlMjgxZDFjMzc2ZjJhY2I3MWEiLCJ1c2VySWQiOiIxMDQ3OTczMTI2In0=</vt:lpwstr>
  </property>
</Properties>
</file>