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pacing w:val="22"/>
          <w:sz w:val="40"/>
          <w:szCs w:val="40"/>
        </w:rPr>
      </w:pPr>
    </w:p>
    <w:p>
      <w:pPr>
        <w:pStyle w:val="5"/>
        <w:spacing w:before="0" w:beforeAutospacing="0" w:afterLines="50" w:afterAutospacing="0"/>
        <w:jc w:val="center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bookmarkStart w:id="0" w:name="OLE_LINK3"/>
      <w:bookmarkStart w:id="1" w:name="OLE_LINK2"/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eastAsia="zh-CN"/>
        </w:rPr>
        <w:t>信宜市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公益性岗位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lang w:eastAsia="zh-CN"/>
        </w:rPr>
        <w:t>备案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申报表</w:t>
      </w:r>
      <w:bookmarkEnd w:id="0"/>
      <w:bookmarkEnd w:id="1"/>
    </w:p>
    <w:p>
      <w:pPr>
        <w:pStyle w:val="5"/>
        <w:snapToGrid w:val="0"/>
        <w:spacing w:before="0" w:beforeAutospacing="0" w:after="0" w:afterAutospacing="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单位（盖章）：                                                         申报日期：  年  月 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eastAsia="仿宋"/>
          <w:sz w:val="28"/>
          <w:szCs w:val="28"/>
        </w:rPr>
        <w:t>日</w:t>
      </w:r>
    </w:p>
    <w:tbl>
      <w:tblPr>
        <w:tblStyle w:val="6"/>
        <w:tblW w:w="15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6"/>
        <w:gridCol w:w="2205"/>
        <w:gridCol w:w="1409"/>
        <w:gridCol w:w="1952"/>
        <w:gridCol w:w="852"/>
        <w:gridCol w:w="1188"/>
        <w:gridCol w:w="1281"/>
        <w:gridCol w:w="86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单位类型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主要业务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法人代表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default"/>
                <w:sz w:val="28"/>
                <w:szCs w:val="28"/>
                <w:lang w:val="en-US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组织机构代码</w:t>
            </w:r>
            <w:r>
              <w:rPr>
                <w:rFonts w:hint="eastAsia"/>
                <w:sz w:val="28"/>
                <w:szCs w:val="28"/>
              </w:rPr>
              <w:t>/统一社会信用代码</w:t>
            </w:r>
          </w:p>
        </w:tc>
        <w:tc>
          <w:tcPr>
            <w:tcW w:w="6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单位地址</w:t>
            </w:r>
          </w:p>
        </w:tc>
        <w:tc>
          <w:tcPr>
            <w:tcW w:w="1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职工人数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人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联系人</w:t>
            </w:r>
          </w:p>
        </w:tc>
        <w:tc>
          <w:tcPr>
            <w:tcW w:w="2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申报公益性岗位</w:t>
            </w:r>
            <w:r>
              <w:rPr>
                <w:rFonts w:hint="eastAsia"/>
                <w:sz w:val="28"/>
                <w:szCs w:val="28"/>
                <w:lang w:eastAsia="zh-CN"/>
              </w:rPr>
              <w:t>种类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公益性岗位名称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岗位数量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工作内容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招用条件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工作地点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说明事项（单位性质，岗位性质等）</w:t>
            </w:r>
          </w:p>
        </w:tc>
        <w:tc>
          <w:tcPr>
            <w:tcW w:w="1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78" w:firstLineChars="1550"/>
              <w:jc w:val="center"/>
              <w:rPr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4278" w:firstLineChars="1550"/>
              <w:jc w:val="right"/>
              <w:rPr>
                <w:kern w:val="0"/>
                <w:sz w:val="28"/>
                <w:szCs w:val="28"/>
              </w:rPr>
            </w:pPr>
          </w:p>
          <w:p>
            <w:pPr>
              <w:snapToGrid w:val="0"/>
              <w:ind w:firstLine="4278" w:firstLineChars="1550"/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公共就业人才服务机构意见</w:t>
            </w:r>
          </w:p>
        </w:tc>
        <w:tc>
          <w:tcPr>
            <w:tcW w:w="12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snapToGrid w:val="0"/>
              <w:ind w:left="9108" w:hanging="9108" w:hangingChars="3300"/>
              <w:jc w:val="left"/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</w:t>
            </w:r>
            <w:r>
              <w:rPr>
                <w:kern w:val="0"/>
                <w:sz w:val="28"/>
                <w:szCs w:val="28"/>
              </w:rPr>
              <w:t>（盖章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)</w:t>
            </w:r>
          </w:p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</w:t>
            </w:r>
            <w:r>
              <w:rPr>
                <w:kern w:val="0"/>
                <w:sz w:val="28"/>
                <w:szCs w:val="28"/>
              </w:rPr>
              <w:t xml:space="preserve">年  月  日                                      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134" w:right="1985" w:bottom="1134" w:left="1701" w:header="567" w:footer="680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1YTZkZTI2NGI1ODg2Njc0ZTAzOWI2MmY5OGQxOTIifQ=="/>
  </w:docVars>
  <w:rsids>
    <w:rsidRoot w:val="00172A27"/>
    <w:rsid w:val="002042E8"/>
    <w:rsid w:val="00292FD8"/>
    <w:rsid w:val="002C7506"/>
    <w:rsid w:val="00645228"/>
    <w:rsid w:val="0083607B"/>
    <w:rsid w:val="00C06B98"/>
    <w:rsid w:val="00E76022"/>
    <w:rsid w:val="05DE108C"/>
    <w:rsid w:val="06734894"/>
    <w:rsid w:val="06FB6B95"/>
    <w:rsid w:val="0C30517F"/>
    <w:rsid w:val="0CE515B7"/>
    <w:rsid w:val="11A931D7"/>
    <w:rsid w:val="16521AF7"/>
    <w:rsid w:val="168E6D49"/>
    <w:rsid w:val="19341442"/>
    <w:rsid w:val="1EB03557"/>
    <w:rsid w:val="241C3C0F"/>
    <w:rsid w:val="373964F4"/>
    <w:rsid w:val="37A31DF3"/>
    <w:rsid w:val="39921813"/>
    <w:rsid w:val="39D31D45"/>
    <w:rsid w:val="3BF27D79"/>
    <w:rsid w:val="40B87AC1"/>
    <w:rsid w:val="41F14459"/>
    <w:rsid w:val="46E87F17"/>
    <w:rsid w:val="52F038D6"/>
    <w:rsid w:val="55F67F67"/>
    <w:rsid w:val="69864BE8"/>
    <w:rsid w:val="6BBF52FE"/>
    <w:rsid w:val="6C3669CA"/>
    <w:rsid w:val="75EA4D13"/>
    <w:rsid w:val="79C0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rFonts w:ascii="仿宋_GB2312"/>
      <w:kern w:val="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称呼 Char"/>
    <w:link w:val="2"/>
    <w:qFormat/>
    <w:uiPriority w:val="99"/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15</Company>
  <Pages>1</Pages>
  <Words>148</Words>
  <Characters>148</Characters>
  <Lines>2</Lines>
  <Paragraphs>1</Paragraphs>
  <TotalTime>10</TotalTime>
  <ScaleCrop>false</ScaleCrop>
  <LinksUpToDate>false</LinksUpToDate>
  <CharactersWithSpaces>360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2020-05-04T09:16:00Z</dcterms:created>
  <dc:creator>就业处</dc:creator>
  <cp:lastModifiedBy>Administrator</cp:lastModifiedBy>
  <cp:lastPrinted>2024-06-17T08:35:47Z</cp:lastPrinted>
  <dcterms:modified xsi:type="dcterms:W3CDTF">2024-06-17T08:36:22Z</dcterms:modified>
  <dc:subject>广东省人力资源和社会保障厅 广东省财政厅关于修订印发《广东省兜底安置类公益性岗位开发管理办法》的通知</dc:subject>
  <dc:title>粤人社规〔2020〕13号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6ABDA3ABF5024F669C3D5DF3DB4B19EB_12</vt:lpwstr>
  </property>
</Properties>
</file>