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9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0"/>
      </w:tblGrid>
      <w:tr w14:paraId="2D74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4" w:hRule="atLeast"/>
          <w:jc w:val="center"/>
        </w:trPr>
        <w:tc>
          <w:tcPr>
            <w:tcW w:w="1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3"/>
              <w:tblW w:w="1590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0"/>
              <w:gridCol w:w="1530"/>
              <w:gridCol w:w="3390"/>
              <w:gridCol w:w="750"/>
              <w:gridCol w:w="735"/>
              <w:gridCol w:w="1170"/>
              <w:gridCol w:w="2010"/>
              <w:gridCol w:w="1200"/>
              <w:gridCol w:w="2494"/>
              <w:gridCol w:w="1995"/>
            </w:tblGrid>
            <w:tr w14:paraId="7686D5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590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772A36">
                  <w:pPr>
                    <w:spacing w:line="600" w:lineRule="exact"/>
                    <w:rPr>
                      <w:rFonts w:ascii="黑体" w:hAnsi="黑体" w:eastAsia="黑体" w:cs="仿宋_GB2312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仿宋_GB2312"/>
                      <w:bCs/>
                      <w:sz w:val="32"/>
                      <w:szCs w:val="32"/>
                    </w:rPr>
                    <w:t>附件1</w:t>
                  </w:r>
                </w:p>
                <w:p w14:paraId="6034D05F">
                  <w:pPr>
                    <w:spacing w:line="6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color w:val="00000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000000"/>
                      <w:kern w:val="0"/>
                      <w:sz w:val="44"/>
                      <w:szCs w:val="44"/>
                      <w:lang w:bidi="ar"/>
                    </w:rPr>
                    <w:t>湖南省法院系统2025年聘用制书记员招聘计划表</w:t>
                  </w:r>
                </w:p>
              </w:tc>
            </w:tr>
            <w:tr w14:paraId="7811CC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74E04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序号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A048A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地区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22754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招聘职位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CA980A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招聘计划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3E504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性别要求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4E467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最高年龄要求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28594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最低学历要求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EF7FA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专业要求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CBB8EB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其他招聘条件及说明</w:t>
                  </w: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FD83D9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咨询电话</w:t>
                  </w:r>
                </w:p>
              </w:tc>
            </w:tr>
            <w:tr w14:paraId="69486C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888F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06FE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sz w:val="24"/>
                      <w:szCs w:val="24"/>
                    </w:rPr>
                    <w:t>省直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87093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湖南省高级人民法院职位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9E1A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69FA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C4F6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1CD2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大学本科及以上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9585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法学大类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25AD64">
                  <w:pPr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sz w:val="20"/>
                      <w:szCs w:val="20"/>
                    </w:rPr>
                    <w:t>工作地点在长沙</w:t>
                  </w: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A726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0731-82206385</w:t>
                  </w:r>
                </w:p>
              </w:tc>
            </w:tr>
            <w:tr w14:paraId="556D94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288A3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85E63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省直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DB1CF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长沙铁路运输法院职位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4B59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C9634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211B9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69DC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大学本科及以上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8A55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AFB44E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sz w:val="20"/>
                      <w:szCs w:val="20"/>
                    </w:rPr>
                    <w:t>工作地点在长沙</w:t>
                  </w: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87BCF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0731-82010722</w:t>
                  </w:r>
                </w:p>
              </w:tc>
            </w:tr>
            <w:tr w14:paraId="564976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CD88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1049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衡阳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425D2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衡阳市中级人民法院职位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7188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4752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C78C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E26D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大学本科及以上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99000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1F35B">
                  <w:pPr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38153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0734-8893129</w:t>
                  </w:r>
                </w:p>
              </w:tc>
            </w:tr>
            <w:tr w14:paraId="73B3EB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78C92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4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7EFD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岳阳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5E4F9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平江县人民法院职位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22DC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0322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BD1BE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5C91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86EA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DC9807">
                  <w:pPr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6FFAD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0730-6260519</w:t>
                  </w:r>
                </w:p>
              </w:tc>
            </w:tr>
            <w:tr w14:paraId="579D59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7689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5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F02B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常德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CBD7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桃源县人民法院职位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FE6C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DAE6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F1C3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8091E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066A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AB49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185D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0736-6681506</w:t>
                  </w:r>
                </w:p>
              </w:tc>
            </w:tr>
            <w:tr w14:paraId="52D1BF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5200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6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8B8F6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郴州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32FB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郴州市中级人民法院职位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B482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8852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D3B5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3B91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641F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9DC30">
                  <w:pPr>
                    <w:widowControl/>
                    <w:spacing w:line="300" w:lineRule="exact"/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7AE1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0735-2178786</w:t>
                  </w:r>
                </w:p>
              </w:tc>
            </w:tr>
            <w:tr w14:paraId="482B2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6A32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7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6461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郴州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C41B6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桂阳县人民法院职位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175B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A67F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55E3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F165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EB87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908E5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9025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0735-4472003</w:t>
                  </w:r>
                </w:p>
              </w:tc>
            </w:tr>
            <w:tr w14:paraId="22C794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8AEE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0D9D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郴州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9AD1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嘉禾县人民法院职位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7C9E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89367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80A9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1347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70034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0AE45">
                  <w:pPr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A496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0735-6733956</w:t>
                  </w:r>
                </w:p>
              </w:tc>
            </w:tr>
            <w:tr w14:paraId="1D9D5C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9934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9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A3FF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bidi="ar"/>
                    </w:rPr>
                    <w:t>郴州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E133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bidi="ar"/>
                    </w:rPr>
                    <w:t>安仁县人民法院职位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D6D8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22A07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C565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049A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98FE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04EAE">
                  <w:pPr>
                    <w:jc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B06C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bidi="ar"/>
                    </w:rPr>
                    <w:t>0735-5232633</w:t>
                  </w:r>
                </w:p>
              </w:tc>
            </w:tr>
            <w:tr w14:paraId="3A5551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9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1F9B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10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0030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郴州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6260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bidi="ar"/>
                    </w:rPr>
                    <w:t>桂东县人民法院职位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A90E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0DCB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1677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0B83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C6936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734B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3C2A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0735-8628056</w:t>
                  </w:r>
                </w:p>
              </w:tc>
            </w:tr>
            <w:tr w14:paraId="69577B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6DC4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11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A5D17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永州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A0E3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道县人民法院职位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14E3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D63E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F721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C980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C9AAE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D8D9F">
                  <w:pPr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73A0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0746-5229396</w:t>
                  </w:r>
                </w:p>
              </w:tc>
            </w:tr>
            <w:tr w14:paraId="17C0BB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5582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12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41A4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永州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35A2E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新田县人民法院职位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EFCD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3FA0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CD2F3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CA50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790A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BB663">
                  <w:pPr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DED7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0746-4788723</w:t>
                  </w:r>
                </w:p>
              </w:tc>
            </w:tr>
            <w:tr w14:paraId="0E8895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C66B3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13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77F09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怀化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39D4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洪江人民法院职位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C0BD0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9F143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8542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9960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8C5F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F5D561">
                  <w:pPr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FA15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15874599871</w:t>
                  </w:r>
                </w:p>
              </w:tc>
            </w:tr>
            <w:tr w14:paraId="03E3E3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5538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14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D4C8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怀化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4182E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沅陵县人民法院职位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62C73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C7542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男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4D484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0B5E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E4520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9FB5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5BA0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0745-4224763</w:t>
                  </w:r>
                </w:p>
              </w:tc>
            </w:tr>
            <w:tr w14:paraId="4A1272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5934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15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2F72B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娄底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3A75F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娄星区人民法院职位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AB162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5035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F33A2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3F78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大学专科及以上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F189A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7CA03">
                  <w:pPr>
                    <w:widowControl/>
                    <w:spacing w:line="300" w:lineRule="exact"/>
                    <w:jc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2FAE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0738-8520335</w:t>
                  </w:r>
                </w:p>
              </w:tc>
            </w:tr>
            <w:tr w14:paraId="722905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4C315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16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36FF3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湘西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BAAE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 xml:space="preserve">湘西自治州中级人民法院  </w:t>
                  </w:r>
                </w:p>
                <w:p w14:paraId="687C818D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7A0DB9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0A30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B21F1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A0F6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大学本科及以上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365D4C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法学大类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7854E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4B249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0743-8756379</w:t>
                  </w:r>
                </w:p>
              </w:tc>
            </w:tr>
            <w:tr w14:paraId="2EFCA3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0" w:hRule="atLeast"/>
              </w:trPr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FB3D78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17</w:t>
                  </w:r>
                </w:p>
              </w:tc>
              <w:tc>
                <w:tcPr>
                  <w:tcW w:w="1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C2696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湘西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4111FA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保靖县人民法院职位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21D9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2F4F0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不限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A44E4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35周岁</w:t>
                  </w:r>
                </w:p>
              </w:tc>
              <w:tc>
                <w:tcPr>
                  <w:tcW w:w="2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DE845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大学本科及以上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6103BB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法学大类</w:t>
                  </w:r>
                </w:p>
              </w:tc>
              <w:tc>
                <w:tcPr>
                  <w:tcW w:w="2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71A6A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A2B37">
                  <w:pPr>
                    <w:widowControl/>
                    <w:jc w:val="center"/>
                    <w:textAlignment w:val="center"/>
                    <w:rPr>
                      <w:rFonts w:ascii="仿宋_GB2312" w:hAnsi="等线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等线" w:eastAsia="仿宋_GB2312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0743-7851013</w:t>
                  </w:r>
                </w:p>
              </w:tc>
            </w:tr>
            <w:tr w14:paraId="6EC987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1590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1FEBF8">
                  <w:pPr>
                    <w:widowControl/>
                    <w:jc w:val="left"/>
                    <w:textAlignment w:val="center"/>
                    <w:rPr>
                      <w:rFonts w:ascii="等线" w:hAnsi="等线" w:eastAsia="等线" w:cs="等线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3701ED98"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1625DAE">
      <w:pPr>
        <w:pStyle w:val="2"/>
        <w:snapToGrid w:val="0"/>
        <w:spacing w:line="240" w:lineRule="auto"/>
        <w:ind w:left="0" w:leftChars="0" w:firstLine="0" w:firstLineChars="0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115E3"/>
    <w:rsid w:val="1A01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2025-08-27T02:51:00Z</dcterms:created>
  <dc:creator>土豆牛奶</dc:creator>
  <cp:lastModifiedBy>土豆牛奶</cp:lastModifiedBy>
  <dcterms:modified xsi:type="dcterms:W3CDTF">2025-08-27T02:56:52Z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92BC60BF5D8E47AB9AADBBBFC92CDBF6_11</vt:lpwstr>
  </property>
  <property fmtid="{D5CDD505-2E9C-101B-9397-08002B2CF9AE}" pid="4" name="KSOTemplateDocerSaveRecord">
    <vt:lpwstr>eyJoZGlkIjoiNjA2MjRkYjRiYjBkYzJkMTRhMzA3MmQ5ODA3MDk2ZWUiLCJ1c2VySWQiOiIxNjQzMzk2NTg1In0=</vt:lpwstr>
  </property>
</Properties>
</file>