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ABDC">
      <w:pPr>
        <w:jc w:val="both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附件1</w:t>
      </w:r>
    </w:p>
    <w:p w14:paraId="20319B30">
      <w:pPr>
        <w:pStyle w:val="5"/>
        <w:rPr>
          <w:rFonts w:hint="eastAsia"/>
          <w:color w:val="auto"/>
          <w:lang w:val="en-US" w:eastAsia="zh-CN"/>
        </w:rPr>
      </w:pPr>
    </w:p>
    <w:p w14:paraId="482E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郴州国调系统就业见习岗位招聘</w:t>
      </w:r>
    </w:p>
    <w:p w14:paraId="7C0A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联系人安排表</w:t>
      </w:r>
    </w:p>
    <w:bookmarkEnd w:id="0"/>
    <w:tbl>
      <w:tblPr>
        <w:tblStyle w:val="3"/>
        <w:tblpPr w:leftFromText="180" w:rightFromText="180" w:vertAnchor="text" w:horzAnchor="page" w:tblpX="805" w:tblpY="1539"/>
        <w:tblOverlap w:val="never"/>
        <w:tblW w:w="11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60"/>
        <w:gridCol w:w="1570"/>
        <w:gridCol w:w="2353"/>
        <w:gridCol w:w="3247"/>
        <w:gridCol w:w="910"/>
      </w:tblGrid>
      <w:tr w14:paraId="5752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" w:type="dxa"/>
            <w:vAlign w:val="center"/>
          </w:tcPr>
          <w:p w14:paraId="1D28ECDF"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0" w:type="dxa"/>
            <w:vAlign w:val="center"/>
          </w:tcPr>
          <w:p w14:paraId="27E73A1C"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70" w:type="dxa"/>
            <w:vAlign w:val="center"/>
          </w:tcPr>
          <w:p w14:paraId="123DED25"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53" w:type="dxa"/>
            <w:vAlign w:val="center"/>
          </w:tcPr>
          <w:p w14:paraId="64C95FFB"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47" w:type="dxa"/>
            <w:vAlign w:val="center"/>
          </w:tcPr>
          <w:p w14:paraId="25CD76FE"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910" w:type="dxa"/>
            <w:vAlign w:val="center"/>
          </w:tcPr>
          <w:p w14:paraId="634DAFF1"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AB7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200B08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60" w:type="dxa"/>
            <w:vAlign w:val="center"/>
          </w:tcPr>
          <w:p w14:paraId="1E10A5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国家统计局郴州调查队</w:t>
            </w:r>
          </w:p>
        </w:tc>
        <w:tc>
          <w:tcPr>
            <w:tcW w:w="1570" w:type="dxa"/>
            <w:vAlign w:val="center"/>
          </w:tcPr>
          <w:p w14:paraId="5E64E9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谭涛涛</w:t>
            </w:r>
          </w:p>
        </w:tc>
        <w:tc>
          <w:tcPr>
            <w:tcW w:w="2353" w:type="dxa"/>
            <w:vAlign w:val="center"/>
          </w:tcPr>
          <w:p w14:paraId="437161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0735-2368372</w:t>
            </w:r>
          </w:p>
        </w:tc>
        <w:tc>
          <w:tcPr>
            <w:tcW w:w="3247" w:type="dxa"/>
            <w:vAlign w:val="center"/>
          </w:tcPr>
          <w:p w14:paraId="4CFC5F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501894050@qq.com</w:t>
            </w:r>
          </w:p>
        </w:tc>
        <w:tc>
          <w:tcPr>
            <w:tcW w:w="910" w:type="dxa"/>
            <w:vAlign w:val="center"/>
          </w:tcPr>
          <w:p w14:paraId="7B4A5F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52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72DF07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60" w:type="dxa"/>
            <w:vAlign w:val="center"/>
          </w:tcPr>
          <w:p w14:paraId="777543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国家统计局桂阳调查队</w:t>
            </w:r>
          </w:p>
        </w:tc>
        <w:tc>
          <w:tcPr>
            <w:tcW w:w="1570" w:type="dxa"/>
            <w:vAlign w:val="center"/>
          </w:tcPr>
          <w:p w14:paraId="6FD972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陈刘意斯</w:t>
            </w:r>
          </w:p>
        </w:tc>
        <w:tc>
          <w:tcPr>
            <w:tcW w:w="2353" w:type="dxa"/>
            <w:vAlign w:val="center"/>
          </w:tcPr>
          <w:p w14:paraId="1380F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0735-4470383</w:t>
            </w:r>
          </w:p>
        </w:tc>
        <w:tc>
          <w:tcPr>
            <w:tcW w:w="3247" w:type="dxa"/>
            <w:vAlign w:val="center"/>
          </w:tcPr>
          <w:p w14:paraId="431C7C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510805270@qq.com</w:t>
            </w:r>
          </w:p>
        </w:tc>
        <w:tc>
          <w:tcPr>
            <w:tcW w:w="910" w:type="dxa"/>
            <w:vAlign w:val="center"/>
          </w:tcPr>
          <w:p w14:paraId="2CEFCB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5C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17DFAC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60" w:type="dxa"/>
            <w:vAlign w:val="center"/>
          </w:tcPr>
          <w:p w14:paraId="6AD7A9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国家统计局临武调查队</w:t>
            </w:r>
          </w:p>
        </w:tc>
        <w:tc>
          <w:tcPr>
            <w:tcW w:w="1570" w:type="dxa"/>
            <w:vAlign w:val="center"/>
          </w:tcPr>
          <w:p w14:paraId="462006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陈敏学</w:t>
            </w:r>
          </w:p>
        </w:tc>
        <w:tc>
          <w:tcPr>
            <w:tcW w:w="2353" w:type="dxa"/>
            <w:vAlign w:val="center"/>
          </w:tcPr>
          <w:p w14:paraId="5B4F64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0735-6266076</w:t>
            </w:r>
          </w:p>
        </w:tc>
        <w:tc>
          <w:tcPr>
            <w:tcW w:w="3247" w:type="dxa"/>
            <w:vAlign w:val="center"/>
          </w:tcPr>
          <w:p w14:paraId="5D7113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314662797@qq.com</w:t>
            </w:r>
          </w:p>
        </w:tc>
        <w:tc>
          <w:tcPr>
            <w:tcW w:w="910" w:type="dxa"/>
            <w:vAlign w:val="center"/>
          </w:tcPr>
          <w:p w14:paraId="70BD0A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3C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5CBF2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60" w:type="dxa"/>
            <w:vAlign w:val="center"/>
          </w:tcPr>
          <w:p w14:paraId="747582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国家统计局安仁调查队</w:t>
            </w:r>
          </w:p>
        </w:tc>
        <w:tc>
          <w:tcPr>
            <w:tcW w:w="1570" w:type="dxa"/>
            <w:vAlign w:val="center"/>
          </w:tcPr>
          <w:p w14:paraId="630400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何广杰</w:t>
            </w:r>
          </w:p>
        </w:tc>
        <w:tc>
          <w:tcPr>
            <w:tcW w:w="2353" w:type="dxa"/>
            <w:vAlign w:val="center"/>
          </w:tcPr>
          <w:p w14:paraId="61C2A5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0735-5201579</w:t>
            </w:r>
          </w:p>
        </w:tc>
        <w:tc>
          <w:tcPr>
            <w:tcW w:w="3247" w:type="dxa"/>
            <w:vAlign w:val="center"/>
          </w:tcPr>
          <w:p w14:paraId="1637C3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1603399392@qq.com</w:t>
            </w:r>
          </w:p>
        </w:tc>
        <w:tc>
          <w:tcPr>
            <w:tcW w:w="910" w:type="dxa"/>
            <w:vAlign w:val="center"/>
          </w:tcPr>
          <w:p w14:paraId="4C3CE4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07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62043E3E">
            <w:pPr>
              <w:tabs>
                <w:tab w:val="left" w:pos="477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60" w:type="dxa"/>
            <w:vAlign w:val="center"/>
          </w:tcPr>
          <w:p w14:paraId="3EC7E0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国家统计局资兴调查队</w:t>
            </w:r>
          </w:p>
        </w:tc>
        <w:tc>
          <w:tcPr>
            <w:tcW w:w="1570" w:type="dxa"/>
            <w:vAlign w:val="center"/>
          </w:tcPr>
          <w:p w14:paraId="61B045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樊智辉</w:t>
            </w:r>
          </w:p>
        </w:tc>
        <w:tc>
          <w:tcPr>
            <w:tcW w:w="2353" w:type="dxa"/>
            <w:vAlign w:val="center"/>
          </w:tcPr>
          <w:p w14:paraId="6A3796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0735-3328900</w:t>
            </w:r>
          </w:p>
        </w:tc>
        <w:tc>
          <w:tcPr>
            <w:tcW w:w="3247" w:type="dxa"/>
            <w:vAlign w:val="center"/>
          </w:tcPr>
          <w:p w14:paraId="7D6E7B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1359846225@qq.com</w:t>
            </w:r>
          </w:p>
        </w:tc>
        <w:tc>
          <w:tcPr>
            <w:tcW w:w="910" w:type="dxa"/>
            <w:vAlign w:val="center"/>
          </w:tcPr>
          <w:p w14:paraId="3FB8FC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D7BF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F728F"/>
    <w:rsid w:val="560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EndnoteText"/>
    <w:qFormat/>
    <w:uiPriority w:val="0"/>
    <w:pPr>
      <w:widowControl w:val="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2025-07-01T07:27:00Z</dcterms:created>
  <dc:creator>DY Huang</dc:creator>
  <cp:lastModifiedBy>DY Huang</cp:lastModifiedBy>
  <dcterms:modified xsi:type="dcterms:W3CDTF">2025-07-01T07:29:14Z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B6548114CD8549AF870B4F181CF97FDA_11</vt:lpwstr>
  </property>
  <property fmtid="{D5CDD505-2E9C-101B-9397-08002B2CF9AE}" pid="4" name="KSOTemplateDocerSaveRecord">
    <vt:lpwstr>eyJoZGlkIjoiNDEyOTM4NWM3OTlmODZjM2VlZjQ2N2YxNzg1ZjdkMDIiLCJ1c2VySWQiOiI1NDYyODQzMzEifQ==</vt:lpwstr>
  </property>
</Properties>
</file>