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3C98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tbl>
      <w:tblPr>
        <w:tblStyle w:val="5"/>
        <w:tblpPr w:leftFromText="180" w:rightFromText="180" w:vertAnchor="page" w:horzAnchor="page" w:tblpXSpec="center" w:tblpY="2328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13"/>
        <w:gridCol w:w="697"/>
        <w:gridCol w:w="1822"/>
        <w:gridCol w:w="1521"/>
        <w:gridCol w:w="1077"/>
        <w:gridCol w:w="1017"/>
        <w:gridCol w:w="1425"/>
        <w:gridCol w:w="1054"/>
        <w:gridCol w:w="1130"/>
        <w:gridCol w:w="2023"/>
        <w:gridCol w:w="694"/>
      </w:tblGrid>
      <w:tr w14:paraId="0052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B0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48"/>
                <w:szCs w:val="48"/>
                <w:lang w:val="en-US" w:eastAsia="zh-CN"/>
              </w:rPr>
              <w:t>2025年君山区区外在编教师回乡任教公开选调</w:t>
            </w:r>
            <w:r>
              <w:rPr>
                <w:rFonts w:hint="eastAsia" w:ascii="黑体" w:hAnsi="黑体" w:eastAsia="黑体" w:cs="黑体"/>
                <w:sz w:val="48"/>
                <w:szCs w:val="48"/>
              </w:rPr>
              <w:t>岗位表</w:t>
            </w:r>
          </w:p>
        </w:tc>
      </w:tr>
      <w:tr w14:paraId="7841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8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92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主管单位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A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学段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99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B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D5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FC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性别要求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5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D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5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B8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资格要求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C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3C1B0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9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  <w:p w14:paraId="2237A7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3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君山区</w:t>
            </w:r>
          </w:p>
          <w:p w14:paraId="12C9A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教育局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D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初中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9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许市镇中学</w:t>
            </w:r>
          </w:p>
          <w:p w14:paraId="1C6CEDD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D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初中数学教师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6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A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不限</w:t>
            </w:r>
          </w:p>
        </w:tc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B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7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B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年龄不超过40周岁（1984年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月以后出生），副高及以上职称人员放宽到45周岁（1979年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月以后出生）。</w:t>
            </w:r>
          </w:p>
        </w:tc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4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1.具有与所报岗位学段及以上、且与岗位学科相对应的教师资格证；2.具有相应的普通话等级证，语文教师普通话等级为二级甲等及以上，其他教师为二级乙等及以上。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EAF3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6DF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C1E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14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6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65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初中语文教师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E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080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B8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753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B19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E7C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C815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5CCA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A6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EA5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88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9B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广兴洲镇中学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66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初中数学教师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370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768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CBD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F21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016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D38E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4D6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0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C75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2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钱粮湖镇中学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4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初中音乐教师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D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124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9DB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B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589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C4B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345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33CE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B3E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0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7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18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A5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广兴洲中心小学</w:t>
            </w:r>
          </w:p>
        </w:tc>
        <w:tc>
          <w:tcPr>
            <w:tcW w:w="15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C3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小学数学教师</w:t>
            </w:r>
          </w:p>
        </w:tc>
        <w:tc>
          <w:tcPr>
            <w:tcW w:w="1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6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0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1FF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230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C79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1F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7E6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F35E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6FCC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23A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D6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                            计</w:t>
            </w:r>
          </w:p>
        </w:tc>
        <w:tc>
          <w:tcPr>
            <w:tcW w:w="10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1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BC1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9FC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DCD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609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C51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98EA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253ADD7C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587" w:bottom="1587" w:left="1304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403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5DA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5DA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005C3"/>
    <w:rsid w:val="634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287</Characters>
  <Lines>0</Lines>
  <Paragraphs>0</Paragraphs>
  <TotalTime>0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2024-06-27T17:18:00Z</dcterms:created>
  <dc:creator>Administrator</dc:creator>
  <cp:lastModifiedBy>口天wu</cp:lastModifiedBy>
  <cp:lastPrinted>2025-07-08T14:07:00Z</cp:lastPrinted>
  <dcterms:modified xsi:type="dcterms:W3CDTF">2025-07-09T02:02:23Z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B616B5884DC1466699F43E0A991F888C_13</vt:lpwstr>
  </property>
  <property fmtid="{D5CDD505-2E9C-101B-9397-08002B2CF9AE}" pid="4" name="KSOTemplateDocerSaveRecord">
    <vt:lpwstr>eyJoZGlkIjoiMGY0Njc0ZWM0NzRhZjBmOTRlNGQ2ODllODEzNjM5NTYiLCJ1c2VySWQiOiIyMzMyODk2NjAifQ==</vt:lpwstr>
  </property>
</Properties>
</file>