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D127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6：</w:t>
      </w:r>
    </w:p>
    <w:p w14:paraId="78AC6CA8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A5533B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49F04B41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61C09A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枣庄市教育局直属学校专项引进2026届优秀高校毕业生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教师岗位，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已获得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省级教育行政主管部门组织的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第十三届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师范类高校学生从业技能大赛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学科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564ACFB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等奖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有任何不实填写或提交虚假材料，自愿放弃本次专项招聘应聘资格。</w:t>
      </w:r>
    </w:p>
    <w:p w14:paraId="76167E7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 w14:paraId="7E8F868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EC93E3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8A6FDA8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F44865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77B2CE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520805A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DlhNmQ1ZTJiYWU5N2Y1NTA3NThlYWVhNzQ0NTAifQ=="/>
  </w:docVars>
  <w:rsids>
    <w:rsidRoot w:val="00000000"/>
    <w:rsid w:val="05313A98"/>
    <w:rsid w:val="053174CA"/>
    <w:rsid w:val="05706B67"/>
    <w:rsid w:val="06CE0D6F"/>
    <w:rsid w:val="16E14812"/>
    <w:rsid w:val="1DB23535"/>
    <w:rsid w:val="208A40AA"/>
    <w:rsid w:val="21330EA9"/>
    <w:rsid w:val="214007F1"/>
    <w:rsid w:val="25A43A9F"/>
    <w:rsid w:val="25D919E4"/>
    <w:rsid w:val="2BD823D2"/>
    <w:rsid w:val="2DE53677"/>
    <w:rsid w:val="2F84527D"/>
    <w:rsid w:val="32E879C6"/>
    <w:rsid w:val="3589577F"/>
    <w:rsid w:val="445C3E75"/>
    <w:rsid w:val="45E447CC"/>
    <w:rsid w:val="479D7A1C"/>
    <w:rsid w:val="48A714B6"/>
    <w:rsid w:val="49284F85"/>
    <w:rsid w:val="4BBA527D"/>
    <w:rsid w:val="4DF2661B"/>
    <w:rsid w:val="515C49D8"/>
    <w:rsid w:val="51A30571"/>
    <w:rsid w:val="51FC1D9E"/>
    <w:rsid w:val="53F70C3B"/>
    <w:rsid w:val="575C78CB"/>
    <w:rsid w:val="6373485A"/>
    <w:rsid w:val="66C30E3B"/>
    <w:rsid w:val="7DB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131</Characters>
  <Lines>0</Lines>
  <Paragraphs>0</Paragraphs>
  <TotalTime>3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2022-06-07T02:01:00Z</dcterms:created>
  <dc:creator>Administrator</dc:creator>
  <cp:lastModifiedBy>水光潋滟</cp:lastModifiedBy>
  <cp:lastPrinted>2022-06-07T02:46:00Z</cp:lastPrinted>
  <dcterms:modified xsi:type="dcterms:W3CDTF">2025-07-23T08:22:12Z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49362C42F0564396A04EB9F39429F6DA</vt:lpwstr>
  </property>
  <property fmtid="{D5CDD505-2E9C-101B-9397-08002B2CF9AE}" pid="4" name="KSOTemplateDocerSaveRecord">
    <vt:lpwstr>eyJoZGlkIjoiZDAwZDlhNmQ1ZTJiYWU5N2Y1NTA3NThlYWVhNzQ0NTAiLCJ1c2VySWQiOiI2NjYxNTUzODUifQ==</vt:lpwstr>
  </property>
</Properties>
</file>