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spacing w:val="8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spacing w:val="8"/>
          <w:sz w:val="44"/>
          <w:szCs w:val="44"/>
          <w:shd w:val="clear" w:color="auto" w:fill="FFFFFF"/>
          <w:lang w:val="en-US" w:eastAsia="zh-CN"/>
        </w:rPr>
        <w:t>盐城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spacing w:val="8"/>
          <w:sz w:val="44"/>
          <w:szCs w:val="44"/>
          <w:shd w:val="clear" w:color="auto" w:fill="FFFFFF"/>
        </w:rPr>
        <w:t>市消防救援支队政府专职消防员招聘知情书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70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70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国家综合性消防救援队伍由原公安消防部队、武警森林部队转制组建，有着光荣历史和优良传统，是一支救民于水火、助民于危难的队伍。习近平总书记亲自为国家综合性消防救援队伍授旗并致训词，亲自审定队旗、队徽、队服和誓词，明确提出“对党忠诚、纪律严明、赴汤蹈火、竭诚为民”建队方针，为队伍建设发展指明了方向。随着城市规模和社会经济的快速发展，各类灭火、抢险救援和社会救助任务日益繁重，政府专职消防员作为与应急救援国家队、主力军并肩战斗的重要力量，同样实行着24小时备勤值班、一线高危作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70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经</w:t>
      </w:r>
      <w:r>
        <w:rPr>
          <w:rFonts w:hint="eastAsia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盐城</w:t>
      </w: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市消防救援支队批准录用的政府专职消防员，集中组织开展为期90天的封闭式岗前教育培训，培训结束并通过考核的，授予相应岗位等级，并根据工作需要，分配至</w:t>
      </w:r>
      <w:r>
        <w:rPr>
          <w:rFonts w:hint="eastAsia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盐城</w:t>
      </w: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市消防救援支队下辖的各</w:t>
      </w:r>
      <w:r>
        <w:rPr>
          <w:rFonts w:hint="eastAsia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市、</w:t>
      </w: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区（县）</w:t>
      </w:r>
      <w:r>
        <w:rPr>
          <w:rFonts w:hint="eastAsia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政府专职消防救援队</w:t>
      </w: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从事火灾扑救、应急救援等工作。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70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政府专职消防员全程实行劳动合同签订制，首次签订合同期间为3年（试用期</w:t>
      </w:r>
      <w:r>
        <w:rPr>
          <w:rFonts w:hint="eastAsia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个月）</w:t>
      </w:r>
      <w:r>
        <w:rPr>
          <w:rFonts w:hint="eastAsia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入职培训期间因个人原因退出的</w:t>
      </w:r>
      <w:r>
        <w:rPr>
          <w:rFonts w:hint="eastAsia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须退还入职培训伙食费。</w:t>
      </w:r>
      <w:r>
        <w:rPr>
          <w:rFonts w:hint="eastAsia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入职前隐瞒未告知间歇性精神病、腰椎突出、癫痫等潜在性疾病的</w:t>
      </w: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入职培训期间一经发现</w:t>
      </w: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一律</w:t>
      </w: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取消录用</w:t>
      </w:r>
      <w:r>
        <w:rPr>
          <w:rFonts w:hint="eastAsia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资格，</w:t>
      </w: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须退还入职培训伙食费。此后不得再次参加</w:t>
      </w:r>
      <w:r>
        <w:rPr>
          <w:rFonts w:hint="eastAsia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盐城</w:t>
      </w: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市政府专职消防员招聘。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70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pacing w:val="15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pacing w:val="15"/>
          <w:kern w:val="0"/>
          <w:sz w:val="32"/>
          <w:szCs w:val="32"/>
          <w:lang w:val="en-US" w:eastAsia="zh-CN"/>
        </w:rPr>
        <w:t>本人已认真阅读《</w:t>
      </w:r>
      <w:r>
        <w:rPr>
          <w:rFonts w:hint="eastAsia" w:ascii="Times New Roman" w:hAnsi="Times New Roman" w:eastAsia="方正仿宋_GBK" w:cs="Times New Roman"/>
          <w:b/>
          <w:bCs/>
          <w:spacing w:val="15"/>
          <w:kern w:val="0"/>
          <w:sz w:val="32"/>
          <w:szCs w:val="32"/>
          <w:lang w:val="en-US" w:eastAsia="zh-CN"/>
        </w:rPr>
        <w:t>盐城</w:t>
      </w:r>
      <w:r>
        <w:rPr>
          <w:rFonts w:hint="default" w:ascii="Times New Roman" w:hAnsi="Times New Roman" w:eastAsia="方正仿宋_GBK" w:cs="Times New Roman"/>
          <w:b/>
          <w:bCs/>
          <w:spacing w:val="15"/>
          <w:kern w:val="0"/>
          <w:sz w:val="32"/>
          <w:szCs w:val="32"/>
          <w:lang w:val="en-US" w:eastAsia="zh-CN"/>
        </w:rPr>
        <w:t>市消防救援支队政府专职消防员招聘知情书》，知悉</w:t>
      </w:r>
      <w:r>
        <w:rPr>
          <w:rFonts w:hint="eastAsia" w:ascii="Times New Roman" w:hAnsi="Times New Roman" w:eastAsia="方正仿宋_GBK" w:cs="Times New Roman"/>
          <w:b/>
          <w:bCs/>
          <w:spacing w:val="15"/>
          <w:kern w:val="0"/>
          <w:sz w:val="32"/>
          <w:szCs w:val="32"/>
          <w:lang w:val="en-US" w:eastAsia="zh-CN"/>
        </w:rPr>
        <w:t>盐城</w:t>
      </w:r>
      <w:r>
        <w:rPr>
          <w:rFonts w:hint="default" w:ascii="Times New Roman" w:hAnsi="Times New Roman" w:eastAsia="方正仿宋_GBK" w:cs="Times New Roman"/>
          <w:b/>
          <w:bCs/>
          <w:spacing w:val="15"/>
          <w:kern w:val="0"/>
          <w:sz w:val="32"/>
          <w:szCs w:val="32"/>
          <w:lang w:val="en-US" w:eastAsia="zh-CN"/>
        </w:rPr>
        <w:t>市消防救援支队职责任务和退出机制，接受驻勤备战、日常管理、教育训练、统一分配模式以及非正当原因退出惩戒办法，自愿报名参加此次专职消防员招聘。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70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70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2800" w:firstLineChars="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B3939"/>
          <w:spacing w:val="15"/>
          <w:kern w:val="0"/>
          <w:sz w:val="32"/>
          <w:szCs w:val="32"/>
          <w:lang w:val="en-US" w:eastAsia="zh-CN"/>
        </w:rPr>
        <w:t>知情人：          </w:t>
      </w:r>
      <w:r>
        <w:rPr>
          <w:rFonts w:hint="eastAsia" w:ascii="Times New Roman" w:hAnsi="Times New Roman" w:eastAsia="方正仿宋_GBK" w:cs="Times New Roman"/>
          <w:color w:val="3B3939"/>
          <w:spacing w:val="15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3B3939"/>
          <w:spacing w:val="15"/>
          <w:kern w:val="0"/>
          <w:sz w:val="32"/>
          <w:szCs w:val="32"/>
          <w:lang w:val="en-US" w:eastAsia="zh-CN"/>
        </w:rPr>
        <w:t>年   月 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A8379F0-2A78-40CB-BA81-E1ABB62A736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30FB208-4602-4435-B1BD-90A8E4C443C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C01A075-6876-45F3-9B72-3087F5FFB892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N2I0ZWI1N2VmZTk3MWI2MjY2MGQ1ZWZlODFhZmMifQ=="/>
  </w:docVars>
  <w:rsids>
    <w:rsidRoot w:val="32DA2305"/>
    <w:rsid w:val="32DA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2024-05-19T03:44:00Z</dcterms:created>
  <dc:creator>韵子姐</dc:creator>
  <cp:lastModifiedBy>韵子姐</cp:lastModifiedBy>
  <dcterms:modified xsi:type="dcterms:W3CDTF">2024-05-19T03:46:25Z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93D65968D77F4DEA8B2D0DB6A37D5B1B_11</vt:lpwstr>
  </property>
</Properties>
</file>