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B6C74">
      <w:pPr>
        <w:spacing w:before="117" w:line="223" w:lineRule="auto"/>
        <w:jc w:val="both"/>
        <w:outlineLvl w:val="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</w:t>
      </w:r>
      <w:r>
        <w:rPr>
          <w:rFonts w:hint="eastAsia"/>
        </w:rPr>
        <w:t xml:space="preserve">  </w:t>
      </w:r>
    </w:p>
    <w:p w14:paraId="548BED33">
      <w:pPr>
        <w:spacing w:before="117" w:line="223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劳务派遣岗位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表</w:t>
      </w:r>
    </w:p>
    <w:tbl>
      <w:tblPr>
        <w:tblStyle w:val="11"/>
        <w:tblW w:w="151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150"/>
        <w:gridCol w:w="650"/>
        <w:gridCol w:w="767"/>
        <w:gridCol w:w="1000"/>
        <w:gridCol w:w="1500"/>
        <w:gridCol w:w="3982"/>
        <w:gridCol w:w="4333"/>
        <w:gridCol w:w="1102"/>
      </w:tblGrid>
      <w:tr w14:paraId="2CD2E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16" w:type="dxa"/>
            <w:vMerge w:val="restart"/>
            <w:noWrap w:val="0"/>
            <w:vAlign w:val="center"/>
          </w:tcPr>
          <w:p w14:paraId="0F03AA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岗位</w:t>
            </w:r>
          </w:p>
          <w:p w14:paraId="3CE092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 w14:paraId="2E25DE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1"/>
                <w:szCs w:val="21"/>
              </w:rPr>
              <w:t>岗位</w:t>
            </w:r>
          </w:p>
        </w:tc>
        <w:tc>
          <w:tcPr>
            <w:tcW w:w="650" w:type="dxa"/>
            <w:vMerge w:val="restart"/>
            <w:noWrap w:val="0"/>
            <w:vAlign w:val="center"/>
          </w:tcPr>
          <w:p w14:paraId="545AFB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auto"/>
              <w:ind w:left="0" w:right="0" w:firstLine="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1"/>
                <w:szCs w:val="21"/>
              </w:rPr>
              <w:t>需求</w:t>
            </w:r>
          </w:p>
          <w:p w14:paraId="01ED7A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auto"/>
              <w:ind w:left="0" w:right="0" w:firstLine="8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1"/>
                <w:szCs w:val="21"/>
              </w:rPr>
              <w:t>人数</w:t>
            </w:r>
          </w:p>
        </w:tc>
        <w:tc>
          <w:tcPr>
            <w:tcW w:w="11582" w:type="dxa"/>
            <w:gridSpan w:val="5"/>
            <w:noWrap w:val="0"/>
            <w:vAlign w:val="center"/>
          </w:tcPr>
          <w:p w14:paraId="74BBE3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  <w:t>任职要求</w:t>
            </w:r>
          </w:p>
        </w:tc>
        <w:tc>
          <w:tcPr>
            <w:tcW w:w="1102" w:type="dxa"/>
            <w:vMerge w:val="restart"/>
            <w:noWrap w:val="0"/>
            <w:vAlign w:val="center"/>
          </w:tcPr>
          <w:p w14:paraId="711F4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84149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薪资范围</w:t>
            </w:r>
          </w:p>
          <w:p w14:paraId="295863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（万元/年）</w:t>
            </w:r>
          </w:p>
        </w:tc>
      </w:tr>
      <w:tr w14:paraId="288DE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16" w:type="dxa"/>
            <w:vMerge w:val="continue"/>
            <w:noWrap w:val="0"/>
            <w:vAlign w:val="center"/>
          </w:tcPr>
          <w:p w14:paraId="7F4A6F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3E0793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</w:p>
        </w:tc>
        <w:tc>
          <w:tcPr>
            <w:tcW w:w="650" w:type="dxa"/>
            <w:vMerge w:val="continue"/>
            <w:noWrap w:val="0"/>
            <w:vAlign w:val="center"/>
          </w:tcPr>
          <w:p w14:paraId="59EB5A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</w:p>
        </w:tc>
        <w:tc>
          <w:tcPr>
            <w:tcW w:w="767" w:type="dxa"/>
            <w:noWrap w:val="0"/>
            <w:vAlign w:val="center"/>
          </w:tcPr>
          <w:p w14:paraId="0E38EC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000" w:type="dxa"/>
            <w:noWrap w:val="0"/>
            <w:vAlign w:val="center"/>
          </w:tcPr>
          <w:p w14:paraId="0CD72E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500" w:type="dxa"/>
            <w:noWrap w:val="0"/>
            <w:vAlign w:val="center"/>
          </w:tcPr>
          <w:p w14:paraId="5E209A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3982" w:type="dxa"/>
            <w:noWrap w:val="0"/>
            <w:vAlign w:val="center"/>
          </w:tcPr>
          <w:p w14:paraId="126861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4333" w:type="dxa"/>
            <w:tcBorders>
              <w:bottom w:val="nil"/>
            </w:tcBorders>
            <w:noWrap w:val="0"/>
            <w:vAlign w:val="center"/>
          </w:tcPr>
          <w:p w14:paraId="4BE231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任职资格</w:t>
            </w:r>
          </w:p>
        </w:tc>
        <w:tc>
          <w:tcPr>
            <w:tcW w:w="1102" w:type="dxa"/>
            <w:vMerge w:val="continue"/>
            <w:noWrap w:val="0"/>
            <w:vAlign w:val="center"/>
          </w:tcPr>
          <w:p w14:paraId="468645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</w:pPr>
          </w:p>
        </w:tc>
      </w:tr>
      <w:tr w14:paraId="663D0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0" w:hRule="atLeast"/>
          <w:jc w:val="center"/>
        </w:trPr>
        <w:tc>
          <w:tcPr>
            <w:tcW w:w="616" w:type="dxa"/>
            <w:noWrap w:val="0"/>
            <w:vAlign w:val="center"/>
          </w:tcPr>
          <w:p w14:paraId="372A7A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50" w:type="dxa"/>
            <w:noWrap w:val="0"/>
            <w:vAlign w:val="center"/>
          </w:tcPr>
          <w:p w14:paraId="7EE22F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合资公司管理岗</w:t>
            </w:r>
          </w:p>
        </w:tc>
        <w:tc>
          <w:tcPr>
            <w:tcW w:w="650" w:type="dxa"/>
            <w:noWrap w:val="0"/>
            <w:vAlign w:val="center"/>
          </w:tcPr>
          <w:p w14:paraId="09FAE6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noWrap w:val="0"/>
            <w:vAlign w:val="center"/>
          </w:tcPr>
          <w:p w14:paraId="2D335F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男性年龄45周岁及以下，女性年龄40周岁及以下</w:t>
            </w:r>
          </w:p>
        </w:tc>
        <w:tc>
          <w:tcPr>
            <w:tcW w:w="1000" w:type="dxa"/>
            <w:noWrap w:val="0"/>
            <w:vAlign w:val="center"/>
          </w:tcPr>
          <w:p w14:paraId="76043B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本科</w:t>
            </w:r>
          </w:p>
          <w:p w14:paraId="74B78D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及以上学历</w:t>
            </w:r>
          </w:p>
        </w:tc>
        <w:tc>
          <w:tcPr>
            <w:tcW w:w="1500" w:type="dxa"/>
            <w:noWrap w:val="0"/>
            <w:vAlign w:val="center"/>
          </w:tcPr>
          <w:p w14:paraId="1DBD06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管理类相关专业；</w:t>
            </w:r>
          </w:p>
          <w:p w14:paraId="1C25A1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3982" w:type="dxa"/>
            <w:noWrap w:val="0"/>
            <w:vAlign w:val="center"/>
          </w:tcPr>
          <w:p w14:paraId="297F5F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1.负责非经营性资产的管理工作；</w:t>
            </w:r>
          </w:p>
          <w:p w14:paraId="7659C3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2.协助制订合资公司年度、月度的运营、贸易工作目标及工作计划，并参与实施；</w:t>
            </w:r>
          </w:p>
          <w:p w14:paraId="0C2F6D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3.参与对合资合伙合作企业的监督管理；</w:t>
            </w:r>
          </w:p>
          <w:p w14:paraId="016409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4.完成领导交办的其它工作。</w:t>
            </w:r>
          </w:p>
        </w:tc>
        <w:tc>
          <w:tcPr>
            <w:tcW w:w="4333" w:type="dxa"/>
            <w:noWrap w:val="0"/>
            <w:vAlign w:val="center"/>
          </w:tcPr>
          <w:p w14:paraId="5B3DE1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1.具有本科及以上学历，管理类相关专业；</w:t>
            </w:r>
          </w:p>
          <w:p w14:paraId="544EC9D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2.男性年龄45周岁及以下，女性年龄40周岁及以下。（有5年及以上国有企业或行政事业单位工作经验的，男性年龄可放宽至50周岁及以下，女性年龄可放宽至45周岁及以下）；</w:t>
            </w:r>
          </w:p>
          <w:p w14:paraId="32C5ED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3.逻辑思维条理清晰，具有较强的沟通能力、协调能力和执行力；</w:t>
            </w:r>
          </w:p>
          <w:p w14:paraId="7FD232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4.具备3年以上国有企业或行政事业单位工作经验，熟悉国有企业改革相关政策、制度及流程；</w:t>
            </w:r>
          </w:p>
          <w:p w14:paraId="55A240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5.熟练使用办公软件（Word/Excel/PowerPoint等办公工具）。</w:t>
            </w:r>
          </w:p>
          <w:p w14:paraId="14F6F4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3AC942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8.00</w:t>
            </w:r>
          </w:p>
          <w:p w14:paraId="041CB3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（试用期</w:t>
            </w:r>
          </w:p>
          <w:p w14:paraId="22DEED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2个月）</w:t>
            </w:r>
          </w:p>
        </w:tc>
      </w:tr>
    </w:tbl>
    <w:p w14:paraId="19FF91A7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ECF4DBA">
      <w:pPr>
        <w:ind w:firstLine="6300" w:firstLineChars="2100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3C1140-40F5-4B0F-9AC2-F274BB73C4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BE5814D0-892F-4233-876F-4762973E45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E73FFC6-5C23-4267-AE70-6DB616CD3107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27794E6F-7DF8-480C-9655-AC4AA34EB1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B41EC0E-B625-4380-A5F0-2DD1BDBC4C7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FA00A3"/>
    <w:rsid w:val="04812FB5"/>
    <w:rsid w:val="05DD7B4A"/>
    <w:rsid w:val="075F6260"/>
    <w:rsid w:val="0A4557FB"/>
    <w:rsid w:val="0E0652ED"/>
    <w:rsid w:val="0FF81034"/>
    <w:rsid w:val="12BA6C22"/>
    <w:rsid w:val="131B2827"/>
    <w:rsid w:val="14C03686"/>
    <w:rsid w:val="154345AA"/>
    <w:rsid w:val="1912647A"/>
    <w:rsid w:val="19D84FCE"/>
    <w:rsid w:val="1CAE08A4"/>
    <w:rsid w:val="1E5B1898"/>
    <w:rsid w:val="211F7986"/>
    <w:rsid w:val="222D3BE4"/>
    <w:rsid w:val="25A44E0F"/>
    <w:rsid w:val="2A480488"/>
    <w:rsid w:val="2A4B17EC"/>
    <w:rsid w:val="324B12DD"/>
    <w:rsid w:val="33747B8D"/>
    <w:rsid w:val="347E2C18"/>
    <w:rsid w:val="3C551F47"/>
    <w:rsid w:val="3CB6585D"/>
    <w:rsid w:val="3CBC0BFE"/>
    <w:rsid w:val="3EA66778"/>
    <w:rsid w:val="409B56EE"/>
    <w:rsid w:val="44AB568D"/>
    <w:rsid w:val="450D1720"/>
    <w:rsid w:val="471F53FB"/>
    <w:rsid w:val="48D9326D"/>
    <w:rsid w:val="49E405B4"/>
    <w:rsid w:val="4C10527B"/>
    <w:rsid w:val="50036085"/>
    <w:rsid w:val="50490F69"/>
    <w:rsid w:val="51EB4B97"/>
    <w:rsid w:val="544E765F"/>
    <w:rsid w:val="6B74296F"/>
    <w:rsid w:val="719D061C"/>
    <w:rsid w:val="7BD954FB"/>
    <w:rsid w:val="7DEA6177"/>
    <w:rsid w:val="7F8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2786</Words>
  <Characters>2984</Characters>
  <Lines>0</Lines>
  <Paragraphs>0</Paragraphs>
  <TotalTime>6</TotalTime>
  <ScaleCrop>false</ScaleCrop>
  <LinksUpToDate>false</LinksUpToDate>
  <CharactersWithSpaces>3267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2025-05-22T02:28:00Z</cp:lastPrinted>
  <dcterms:modified xsi:type="dcterms:W3CDTF">2025-07-14T08:29:22Z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72B04BB2BE5C44118188E14F46470EF4_13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