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福建省南安市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诗山</w:t>
      </w:r>
      <w:r>
        <w:rPr>
          <w:color w:val="000000"/>
          <w:spacing w:val="0"/>
          <w:w w:val="100"/>
          <w:position w:val="0"/>
        </w:rPr>
        <w:t>中学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4"/>
          <w:szCs w:val="34"/>
        </w:rPr>
        <w:t>202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34"/>
          <w:szCs w:val="34"/>
          <w:lang w:val="en-US" w:eastAsia="zh-CN"/>
        </w:rPr>
        <w:t>5</w:t>
      </w:r>
      <w:bookmarkStart w:id="0" w:name="_GoBack"/>
      <w:bookmarkEnd w:id="0"/>
      <w:r>
        <w:rPr>
          <w:color w:val="000000"/>
          <w:spacing w:val="0"/>
          <w:w w:val="100"/>
          <w:position w:val="0"/>
        </w:rPr>
        <w:t>年编制外教师招聘报名表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leader="underscore" w:pos="3845"/>
        </w:tabs>
        <w:bidi w:val="0"/>
        <w:spacing w:before="0" w:after="0" w:line="240" w:lineRule="auto"/>
        <w:ind w:left="836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报名学科：</w:t>
      </w:r>
      <w:r>
        <w:rPr>
          <w:color w:val="000000"/>
          <w:spacing w:val="0"/>
          <w:w w:val="100"/>
          <w:position w:val="0"/>
          <w:sz w:val="22"/>
          <w:szCs w:val="22"/>
        </w:rPr>
        <w:tab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6"/>
        <w:gridCol w:w="1245"/>
        <w:gridCol w:w="1055"/>
        <w:gridCol w:w="475"/>
        <w:gridCol w:w="575"/>
        <w:gridCol w:w="675"/>
        <w:gridCol w:w="680"/>
        <w:gridCol w:w="456"/>
        <w:gridCol w:w="1069"/>
        <w:gridCol w:w="356"/>
        <w:gridCol w:w="1093"/>
        <w:gridCol w:w="10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照片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</w:rPr>
              <w:t>寸免冠近照）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民族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教师资格种类 及任教学科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籍贯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考入高校前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户籍所在地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市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县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镇（乡）</w:t>
            </w: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是否师范类专业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培养方式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外语语种及水 平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计算机 水平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第一学历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毕业时间、院校、 专业及学位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是否普通 全日制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第二学历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毕业时间、院校、 专业及学位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是否普通 全日制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有何特长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普通话等级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邮政编码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通讯地址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电话号码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固话： 手机: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主要简历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2" w:lineRule="exact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（何年何 月至何年 何月在何 学校学习 任何职务）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在学期间 奖惩情况</w:t>
            </w:r>
          </w:p>
        </w:tc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7" w:right="0" w:firstLine="0"/>
        <w:jc w:val="left"/>
      </w:pPr>
      <w:r>
        <w:rPr>
          <w:color w:val="000000"/>
          <w:spacing w:val="0"/>
          <w:w w:val="100"/>
          <w:position w:val="0"/>
        </w:rPr>
        <w:t>说明：本表手写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，</w:t>
      </w:r>
      <w:r>
        <w:rPr>
          <w:color w:val="000000"/>
          <w:spacing w:val="0"/>
          <w:w w:val="100"/>
          <w:position w:val="0"/>
        </w:rPr>
        <w:t>一式一份。</w:t>
      </w:r>
    </w:p>
    <w:sectPr>
      <w:footnotePr>
        <w:numFmt w:val="decimal"/>
      </w:footnotePr>
      <w:pgSz w:w="11900" w:h="16840"/>
      <w:pgMar w:top="1512" w:right="895" w:bottom="1512" w:left="957" w:header="1084" w:footer="108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DE1YTZhNGMzZTRhMTQ1NTZkZjBiYzU0YWQ5YjUxM2EifQ=="/>
    <w:docVar w:name="KSO_WPS_MARK_KEY" w:val="86b1d79f-7fa9-4f69-9dde-66e3ca0d54f0"/>
  </w:docVars>
  <w:rsids>
    <w:rsidRoot w:val="00000000"/>
    <w:rsid w:val="0BF40511"/>
    <w:rsid w:val="423B3A9C"/>
    <w:rsid w:val="47334BF0"/>
    <w:rsid w:val="4EAC1FAA"/>
    <w:rsid w:val="587667ED"/>
    <w:rsid w:val="5A421A14"/>
    <w:rsid w:val="5CEF7A0E"/>
    <w:rsid w:val="63666773"/>
    <w:rsid w:val="6C633E87"/>
    <w:rsid w:val="6D262AD0"/>
    <w:rsid w:val="7F1430D0"/>
    <w:rsid w:val="7FAB2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Table caption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link w:val="6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Other|1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229</Words>
  <Characters>232</Characters>
  <TotalTime>1</TotalTime>
  <ScaleCrop>false</ScaleCrop>
  <LinksUpToDate>false</LinksUpToDate>
  <CharactersWithSpaces>256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2022-07-20T03:17:00Z</dcterms:created>
  <dc:creator>Administrator</dc:creator>
  <cp:lastModifiedBy>李绍阳</cp:lastModifiedBy>
  <dcterms:modified xsi:type="dcterms:W3CDTF">2025-01-25T01:05:53Z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8912E82F731E4FD2A130CD2983EA0463_12</vt:lpwstr>
  </property>
</Properties>
</file>