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BE504">
      <w:pPr>
        <w:spacing w:line="600" w:lineRule="exact"/>
        <w:ind w:left="-186" w:leftChars="-90" w:hanging="3"/>
        <w:rPr>
          <w:rFonts w:hint="eastAsia" w:ascii="方正黑体_GBK" w:hAnsi="方正黑体_GBK" w:eastAsia="方正黑体_GBK" w:cs="方正黑体_GBK"/>
          <w:color w:val="000000"/>
          <w:sz w:val="33"/>
          <w:szCs w:val="33"/>
        </w:rPr>
      </w:pPr>
      <w:r>
        <w:rPr>
          <w:rFonts w:hint="eastAsia" w:ascii="方正黑体_GBK" w:hAnsi="方正黑体_GBK" w:eastAsia="方正黑体_GBK" w:cs="方正黑体_GBK"/>
          <w:color w:val="000000"/>
          <w:sz w:val="33"/>
          <w:szCs w:val="33"/>
        </w:rPr>
        <w:t>附件1</w:t>
      </w:r>
    </w:p>
    <w:p w14:paraId="12807C7E">
      <w:pPr>
        <w:pStyle w:val="9"/>
        <w:widowControl w:val="0"/>
        <w:shd w:val="clear" w:color="auto" w:fill="FFFFFF"/>
        <w:spacing w:before="0" w:beforeAutospacing="0" w:after="0" w:afterAutospacing="0" w:line="590" w:lineRule="exact"/>
        <w:ind w:left="2171" w:leftChars="200" w:hanging="1751" w:hangingChars="398"/>
        <w:jc w:val="center"/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44"/>
          <w:szCs w:val="44"/>
          <w:lang w:eastAsia="zh-CN" w:bidi="ar"/>
        </w:rPr>
        <w:t>202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44"/>
          <w:szCs w:val="44"/>
          <w:lang w:val="en-US" w:eastAsia="zh-CN" w:bidi="ar"/>
        </w:rPr>
        <w:t>5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44"/>
          <w:szCs w:val="44"/>
          <w:lang w:bidi="ar"/>
        </w:rPr>
        <w:t>年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44"/>
          <w:szCs w:val="44"/>
          <w:lang w:val="en-US" w:eastAsia="zh-CN" w:bidi="ar"/>
        </w:rPr>
        <w:t>邻水县考核招聘定向医学生、定向培养乡村振兴</w:t>
      </w:r>
    </w:p>
    <w:p w14:paraId="795D6C6B">
      <w:pPr>
        <w:pStyle w:val="9"/>
        <w:widowControl w:val="0"/>
        <w:shd w:val="clear" w:color="auto" w:fill="FFFFFF"/>
        <w:spacing w:before="0" w:beforeAutospacing="0" w:after="0" w:afterAutospacing="0" w:line="590" w:lineRule="exact"/>
        <w:ind w:left="2171" w:leftChars="200" w:hanging="1751" w:hangingChars="398"/>
        <w:jc w:val="center"/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44"/>
          <w:szCs w:val="44"/>
          <w:lang w:val="en-US" w:eastAsia="zh-CN" w:bidi="ar"/>
        </w:rPr>
        <w:t>大学本科生职位表</w:t>
      </w:r>
    </w:p>
    <w:tbl>
      <w:tblPr>
        <w:tblStyle w:val="6"/>
        <w:tblW w:w="1362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0"/>
        <w:gridCol w:w="1315"/>
        <w:gridCol w:w="1154"/>
        <w:gridCol w:w="588"/>
        <w:gridCol w:w="1570"/>
        <w:gridCol w:w="715"/>
        <w:gridCol w:w="785"/>
        <w:gridCol w:w="992"/>
        <w:gridCol w:w="981"/>
        <w:gridCol w:w="1234"/>
        <w:gridCol w:w="3278"/>
      </w:tblGrid>
      <w:tr w14:paraId="6A4C75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tblHeader/>
          <w:jc w:val="center"/>
        </w:trPr>
        <w:tc>
          <w:tcPr>
            <w:tcW w:w="1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3E170E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  <w:t>岗位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  <w:t>编码</w:t>
            </w:r>
          </w:p>
        </w:tc>
        <w:tc>
          <w:tcPr>
            <w:tcW w:w="13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FED406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  <w:t>招聘单位</w:t>
            </w:r>
          </w:p>
        </w:tc>
        <w:tc>
          <w:tcPr>
            <w:tcW w:w="11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ED6FC6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  <w:t>主管部门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7B05601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公益类别</w:t>
            </w:r>
          </w:p>
        </w:tc>
        <w:tc>
          <w:tcPr>
            <w:tcW w:w="1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2B9CC2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  <w:t>岗位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  <w:t>名称</w:t>
            </w:r>
          </w:p>
        </w:tc>
        <w:tc>
          <w:tcPr>
            <w:tcW w:w="7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BA8982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  <w:t>名额</w:t>
            </w:r>
          </w:p>
        </w:tc>
        <w:tc>
          <w:tcPr>
            <w:tcW w:w="39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42D53F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  <w:t>招聘岗位资格条件</w:t>
            </w:r>
          </w:p>
        </w:tc>
        <w:tc>
          <w:tcPr>
            <w:tcW w:w="32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688259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  <w:t>备注</w:t>
            </w:r>
          </w:p>
        </w:tc>
      </w:tr>
      <w:tr w14:paraId="5BEF53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tblHeader/>
          <w:jc w:val="center"/>
        </w:trPr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8282896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0A0A0B6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4C09F35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FF8401A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E59DD26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F18EE74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970B67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  <w:t>学历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CEC12F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  <w:t>学位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49A00F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  <w:t>年龄</w:t>
            </w:r>
          </w:p>
        </w:tc>
        <w:tc>
          <w:tcPr>
            <w:tcW w:w="12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59F857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  <w:t>专业</w:t>
            </w:r>
          </w:p>
        </w:tc>
        <w:tc>
          <w:tcPr>
            <w:tcW w:w="3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6C92D73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</w:p>
        </w:tc>
      </w:tr>
      <w:tr w14:paraId="550379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tblHeader/>
          <w:jc w:val="center"/>
        </w:trPr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738E0B4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9EB86C9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6B45871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D7B7935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D948FD9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86D5C8D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789176F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8101FC2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B53C3C6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5B99B14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3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9B28130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</w:p>
        </w:tc>
      </w:tr>
      <w:tr w14:paraId="54B4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1059DF3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202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2A2D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邻水县城北卫生院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E51C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邻水县卫生健康局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181C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548A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16E3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0A47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3DD1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学位及以上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AFD1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6BF2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临床医学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963B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lang w:val="en-US" w:eastAsia="zh-CN"/>
              </w:rPr>
              <w:t>2020年已签订四川省农村订单定向医学生培养及就业协议的定向医学生</w:t>
            </w:r>
          </w:p>
        </w:tc>
      </w:tr>
      <w:tr w14:paraId="4F1720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55250AF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202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2A06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邻水县城南卫生院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B986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邻水县卫生健康局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2928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8F7B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6887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FBFC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C34C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学位及以上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D6F2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86AB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中医学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A1F7DBF">
            <w:pPr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lang w:val="en-US" w:eastAsia="zh-CN"/>
              </w:rPr>
              <w:t>2020年已签订四川省农村订单定向医学生培养及就业协议的定向医学生</w:t>
            </w:r>
          </w:p>
        </w:tc>
      </w:tr>
      <w:tr w14:paraId="11BD22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81A9D95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202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71CB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邻水县合流镇卫生院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C232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邻水县卫生健康局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C24A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55D8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E99E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06EB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10A4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学位及以上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94BA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8E13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临床医学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47B42A3">
            <w:pPr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lang w:val="en-US" w:eastAsia="zh-CN"/>
              </w:rPr>
              <w:t>2020年已签订四川省农村订单定向医学生培养及就业协议的定向医学生</w:t>
            </w:r>
          </w:p>
        </w:tc>
      </w:tr>
      <w:tr w14:paraId="617C7C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A8216A6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202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6EB7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邻水县坛同镇卫生院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3B75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邻水县卫生健康局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014A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0E78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B79F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68BB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AE78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学位及以上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A176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3712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中医学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82C2E9F">
            <w:pPr>
              <w:jc w:val="both"/>
              <w:rPr>
                <w:rFonts w:hint="eastAsia" w:ascii="Times New Roman" w:hAnsi="Times New Roman" w:eastAsia="方正仿宋_GBK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lang w:val="en-US" w:eastAsia="zh-CN"/>
              </w:rPr>
              <w:t>2020年已签订四川省农村订单定向医学生培养及就业协议的定向医学生</w:t>
            </w:r>
          </w:p>
        </w:tc>
      </w:tr>
      <w:tr w14:paraId="214A98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027A74B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202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37CD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邻水县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城北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畜牧兽医站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0E92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邻水县农业农村局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5D86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3C92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农业技术推广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1A53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2177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768D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学位及以上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E734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8C7C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D750602">
            <w:pPr>
              <w:jc w:val="both"/>
              <w:rPr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lang w:val="en-US" w:eastAsia="zh-CN"/>
              </w:rPr>
              <w:t>2021年已签订协议的定向培养乡村振兴大学本科生</w:t>
            </w:r>
          </w:p>
        </w:tc>
      </w:tr>
      <w:tr w14:paraId="277F53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C68DAE2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202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6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662E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邻水县合流农业服务中心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500D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邻水县农业农村局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5493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CFA0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农业技术推广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ED62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A644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C04AA6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学位及以上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5AC1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47DA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11F48F0">
            <w:pPr>
              <w:jc w:val="both"/>
              <w:rPr>
                <w:rFonts w:hint="eastAsia" w:ascii="Times New Roman" w:hAnsi="Times New Roman" w:eastAsia="方正仿宋_GBK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lang w:val="en-US" w:eastAsia="zh-CN"/>
              </w:rPr>
              <w:t>2021年已签订协议的定向培养乡村振兴大学本科生</w:t>
            </w:r>
          </w:p>
        </w:tc>
      </w:tr>
      <w:tr w14:paraId="0C7720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9CB4F42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202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7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1AC0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邻水县柑子农业服务中心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77A1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邻水县农业农村局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CA3A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F378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农业技术推广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D54F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BF2C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4930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学位及以上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BBE6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8DD8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A2B583C">
            <w:pPr>
              <w:jc w:val="both"/>
              <w:rPr>
                <w:rFonts w:hint="eastAsia" w:ascii="Times New Roman" w:hAnsi="Times New Roman" w:eastAsia="方正仿宋_GBK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lang w:val="en-US" w:eastAsia="zh-CN"/>
              </w:rPr>
              <w:t>2021年已签订协议的定向培养乡村振兴大学本科生</w:t>
            </w:r>
          </w:p>
        </w:tc>
      </w:tr>
    </w:tbl>
    <w:p w14:paraId="0C9B3F7F">
      <w:pPr>
        <w:spacing w:after="120" w:afterLines="50" w:line="560" w:lineRule="exact"/>
        <w:jc w:val="both"/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44"/>
          <w:szCs w:val="44"/>
          <w:lang w:bidi="ar"/>
        </w:rPr>
      </w:pPr>
    </w:p>
    <w:sectPr>
      <w:footerReference r:id="rId3" w:type="default"/>
      <w:footerReference r:id="rId4" w:type="even"/>
      <w:pgSz w:w="16838" w:h="11906" w:orient="landscape"/>
      <w:pgMar w:top="1531" w:right="2041" w:bottom="1531" w:left="1701" w:header="851" w:footer="1474" w:gutter="0"/>
      <w:pgNumType w:fmt="decimal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F2B0BD">
    <w:pPr>
      <w:pStyle w:val="3"/>
      <w:tabs>
        <w:tab w:val="right" w:pos="8844"/>
      </w:tabs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4749165</wp:posOffset>
              </wp:positionH>
              <wp:positionV relativeFrom="paragraph">
                <wp:posOffset>0</wp:posOffset>
              </wp:positionV>
              <wp:extent cx="866775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677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7369FF">
                          <w:pPr>
                            <w:pStyle w:val="3"/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3.95pt;margin-top:0pt;height:144pt;width:68.25pt;mso-position-horizontal-relative:margin;z-index:251659264;mso-width-relative:page;mso-height-relative:page;" filled="f" stroked="f" coordsize="21600,21600" o:gfxdata="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Vm6baNYAAAAIAQAADwAAAAAAAAABACAAAAAiAAAAZHJzL2Rvd25y&#10;ZXYueG1sUEsBAhQAFAAAAAgAh07iQHMIXlw5AgAAYgQAAA4AAAAAAAAAAQAgAAAAJQ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7369FF">
                    <w:pPr>
                      <w:pStyle w:val="3"/>
                      <w:rPr>
                        <w:rFonts w:hint="default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285C2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11D966">
                          <w:pPr>
                            <w:pStyle w:val="3"/>
                            <w:ind w:firstLine="280" w:firstLine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11D966">
                    <w:pPr>
                      <w:pStyle w:val="3"/>
                      <w:ind w:firstLine="280" w:firstLineChars="10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A21395"/>
    <w:rsid w:val="03105C83"/>
    <w:rsid w:val="0332621A"/>
    <w:rsid w:val="039E11BA"/>
    <w:rsid w:val="03A10CAA"/>
    <w:rsid w:val="044E0E32"/>
    <w:rsid w:val="05C80770"/>
    <w:rsid w:val="05FA0302"/>
    <w:rsid w:val="063E0A32"/>
    <w:rsid w:val="06A44D39"/>
    <w:rsid w:val="06FE27F9"/>
    <w:rsid w:val="084E3797"/>
    <w:rsid w:val="08AA0601"/>
    <w:rsid w:val="092C7268"/>
    <w:rsid w:val="09523172"/>
    <w:rsid w:val="09F54A85"/>
    <w:rsid w:val="0B813DCE"/>
    <w:rsid w:val="0CA35D73"/>
    <w:rsid w:val="0E003BE9"/>
    <w:rsid w:val="0E9B10BF"/>
    <w:rsid w:val="0F403A6D"/>
    <w:rsid w:val="0FA21395"/>
    <w:rsid w:val="113B273E"/>
    <w:rsid w:val="13685067"/>
    <w:rsid w:val="14900FF3"/>
    <w:rsid w:val="167E7B78"/>
    <w:rsid w:val="179B7A92"/>
    <w:rsid w:val="1823063E"/>
    <w:rsid w:val="18610CDC"/>
    <w:rsid w:val="18F2402A"/>
    <w:rsid w:val="1A1A3838"/>
    <w:rsid w:val="1B3501FE"/>
    <w:rsid w:val="1CE1063D"/>
    <w:rsid w:val="1D7C0366"/>
    <w:rsid w:val="1EF83A1C"/>
    <w:rsid w:val="1F8D32CA"/>
    <w:rsid w:val="1FB30D56"/>
    <w:rsid w:val="1FB57B5F"/>
    <w:rsid w:val="1FE82BDD"/>
    <w:rsid w:val="21644598"/>
    <w:rsid w:val="22B55285"/>
    <w:rsid w:val="231B2A85"/>
    <w:rsid w:val="238424BA"/>
    <w:rsid w:val="240C16F6"/>
    <w:rsid w:val="242022A8"/>
    <w:rsid w:val="243454F7"/>
    <w:rsid w:val="28C037FD"/>
    <w:rsid w:val="294C6E3F"/>
    <w:rsid w:val="29E761F2"/>
    <w:rsid w:val="2D574004"/>
    <w:rsid w:val="2D774716"/>
    <w:rsid w:val="2DB80F46"/>
    <w:rsid w:val="2DEA30CA"/>
    <w:rsid w:val="2FA8323D"/>
    <w:rsid w:val="3062519A"/>
    <w:rsid w:val="30E47BF4"/>
    <w:rsid w:val="318019D6"/>
    <w:rsid w:val="320504D2"/>
    <w:rsid w:val="322B4AD8"/>
    <w:rsid w:val="335D7410"/>
    <w:rsid w:val="342310E4"/>
    <w:rsid w:val="36E0150E"/>
    <w:rsid w:val="37256F21"/>
    <w:rsid w:val="379B4856"/>
    <w:rsid w:val="3897199A"/>
    <w:rsid w:val="38A70CF4"/>
    <w:rsid w:val="398C3287"/>
    <w:rsid w:val="3A0E4641"/>
    <w:rsid w:val="3A1A0893"/>
    <w:rsid w:val="3B6E0E96"/>
    <w:rsid w:val="3C101F4E"/>
    <w:rsid w:val="3CB74ABF"/>
    <w:rsid w:val="3D701C4B"/>
    <w:rsid w:val="3DE96EFA"/>
    <w:rsid w:val="3E1D1AC2"/>
    <w:rsid w:val="3E502AD5"/>
    <w:rsid w:val="3EF03064"/>
    <w:rsid w:val="3F7E18C4"/>
    <w:rsid w:val="3FB05F21"/>
    <w:rsid w:val="40804C85"/>
    <w:rsid w:val="408A40F9"/>
    <w:rsid w:val="42E45EE2"/>
    <w:rsid w:val="43747266"/>
    <w:rsid w:val="471F398D"/>
    <w:rsid w:val="4BEE392E"/>
    <w:rsid w:val="4CA70D27"/>
    <w:rsid w:val="4D1B69A4"/>
    <w:rsid w:val="4DCC3EE3"/>
    <w:rsid w:val="4E5203D7"/>
    <w:rsid w:val="52707792"/>
    <w:rsid w:val="539A3E54"/>
    <w:rsid w:val="54EA382C"/>
    <w:rsid w:val="550245FF"/>
    <w:rsid w:val="550D6154"/>
    <w:rsid w:val="55450A62"/>
    <w:rsid w:val="55775D97"/>
    <w:rsid w:val="55790E84"/>
    <w:rsid w:val="559C3120"/>
    <w:rsid w:val="55B31E70"/>
    <w:rsid w:val="56586B46"/>
    <w:rsid w:val="56ED7603"/>
    <w:rsid w:val="57C01CDB"/>
    <w:rsid w:val="583152CE"/>
    <w:rsid w:val="594F1EAF"/>
    <w:rsid w:val="59947126"/>
    <w:rsid w:val="59D03A04"/>
    <w:rsid w:val="5BC70423"/>
    <w:rsid w:val="5C337866"/>
    <w:rsid w:val="5C9127DF"/>
    <w:rsid w:val="5CD66444"/>
    <w:rsid w:val="5D2D69AC"/>
    <w:rsid w:val="5E190CDE"/>
    <w:rsid w:val="5E5C3995"/>
    <w:rsid w:val="5E824AD5"/>
    <w:rsid w:val="61161505"/>
    <w:rsid w:val="638906B4"/>
    <w:rsid w:val="63B50CDD"/>
    <w:rsid w:val="64D771FD"/>
    <w:rsid w:val="6B601CFA"/>
    <w:rsid w:val="6BFA10DE"/>
    <w:rsid w:val="6D2B78D1"/>
    <w:rsid w:val="701557A9"/>
    <w:rsid w:val="715A71EC"/>
    <w:rsid w:val="71FD4747"/>
    <w:rsid w:val="72275320"/>
    <w:rsid w:val="73907A1B"/>
    <w:rsid w:val="75351A22"/>
    <w:rsid w:val="75C4732A"/>
    <w:rsid w:val="75F32CB3"/>
    <w:rsid w:val="7798707D"/>
    <w:rsid w:val="79C478F8"/>
    <w:rsid w:val="7B590514"/>
    <w:rsid w:val="7CE704CD"/>
    <w:rsid w:val="7D5316BF"/>
    <w:rsid w:val="7D7D4731"/>
    <w:rsid w:val="7F0133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99"/>
    <w:pPr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pa-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ca-0"/>
    <w:basedOn w:val="7"/>
    <w:qFormat/>
    <w:uiPriority w:val="0"/>
    <w:rPr>
      <w:rFonts w:cs="Times New Roman"/>
    </w:rPr>
  </w:style>
  <w:style w:type="character" w:customStyle="1" w:styleId="11">
    <w:name w:val="font31"/>
    <w:basedOn w:val="7"/>
    <w:qFormat/>
    <w:uiPriority w:val="0"/>
    <w:rPr>
      <w:rFonts w:ascii="黑体" w:hAnsi="宋体" w:eastAsia="黑体" w:cs="黑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997</Words>
  <Characters>1075</Characters>
  <Lines>0</Lines>
  <Paragraphs>0</Paragraphs>
  <TotalTime>1</TotalTime>
  <ScaleCrop>false</ScaleCrop>
  <LinksUpToDate>false</LinksUpToDate>
  <CharactersWithSpaces>1198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2020-12-01T01:14:00Z</dcterms:created>
  <dc:creator>Administrator</dc:creator>
  <cp:lastModifiedBy>李霜</cp:lastModifiedBy>
  <cp:lastPrinted>2025-07-09T02:40:00Z</cp:lastPrinted>
  <dcterms:modified xsi:type="dcterms:W3CDTF">2025-07-11T03:32:48Z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CC5DBC1196D041F7B0D18E24CDF11D37_13</vt:lpwstr>
  </property>
  <property fmtid="{D5CDD505-2E9C-101B-9397-08002B2CF9AE}" pid="4" name="KSOTemplateDocerSaveRecord">
    <vt:lpwstr>eyJoZGlkIjoiMTgxZTU3MGY5ZThlMjFjZDRlZTA0YzE3ZjMyMDk4ZmUiLCJ1c2VySWQiOiIxNDg5MzUzMDQ5In0=</vt:lpwstr>
  </property>
</Properties>
</file>