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044FB">
      <w:pPr>
        <w:jc w:val="left"/>
        <w:rPr>
          <w:rFonts w:ascii="Times New Roman" w:hAnsi="Times New Roman" w:eastAsia="黑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宋体"/>
          <w:color w:val="auto"/>
          <w:kern w:val="0"/>
          <w:sz w:val="32"/>
          <w:szCs w:val="32"/>
          <w:highlight w:val="none"/>
        </w:rPr>
        <w:t>附件1</w:t>
      </w:r>
      <w:bookmarkStart w:id="0" w:name="_GoBack"/>
      <w:bookmarkEnd w:id="0"/>
    </w:p>
    <w:p w14:paraId="7A1D3429">
      <w:pPr>
        <w:jc w:val="center"/>
        <w:rPr>
          <w:rFonts w:hint="eastAsia" w:ascii="Times New Roman" w:hAnsi="Times New Roman" w:eastAsia="方正小标宋简体" w:cs="宋体"/>
          <w:color w:val="auto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宋体"/>
          <w:color w:val="auto"/>
          <w:kern w:val="0"/>
          <w:sz w:val="44"/>
          <w:szCs w:val="44"/>
          <w:highlight w:val="none"/>
        </w:rPr>
        <w:t>湖北现代教育学校2025年专项公开招聘教师岗位表</w:t>
      </w:r>
    </w:p>
    <w:tbl>
      <w:tblPr>
        <w:tblStyle w:val="4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956"/>
        <w:gridCol w:w="1032"/>
        <w:gridCol w:w="1046"/>
        <w:gridCol w:w="910"/>
        <w:gridCol w:w="1092"/>
        <w:gridCol w:w="590"/>
        <w:gridCol w:w="1917"/>
        <w:gridCol w:w="904"/>
        <w:gridCol w:w="904"/>
        <w:gridCol w:w="2186"/>
        <w:gridCol w:w="2187"/>
      </w:tblGrid>
      <w:tr w14:paraId="3AE2DE65">
        <w:trPr>
          <w:trHeight w:val="839" w:hRule="atLeast"/>
          <w:jc w:val="center"/>
        </w:trPr>
        <w:tc>
          <w:tcPr>
            <w:tcW w:w="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8AF09">
            <w:pPr>
              <w:spacing w:line="0" w:lineRule="atLeast"/>
              <w:jc w:val="center"/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3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935BE">
            <w:pPr>
              <w:spacing w:line="0" w:lineRule="atLeast"/>
              <w:jc w:val="center"/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  <w:t>主管</w:t>
            </w:r>
          </w:p>
          <w:p w14:paraId="005361CE">
            <w:pPr>
              <w:spacing w:line="0" w:lineRule="atLeast"/>
              <w:jc w:val="center"/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  <w:t>部门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DD470">
            <w:pPr>
              <w:spacing w:line="0" w:lineRule="atLeast"/>
              <w:jc w:val="center"/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  <w:t>招聘</w:t>
            </w:r>
          </w:p>
          <w:p w14:paraId="1BA01883">
            <w:pPr>
              <w:spacing w:line="0" w:lineRule="atLeast"/>
              <w:jc w:val="center"/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  <w:t>单位</w:t>
            </w: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C7C15">
            <w:pPr>
              <w:spacing w:line="0" w:lineRule="atLeast"/>
              <w:jc w:val="center"/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  <w:t>岗位类别</w:t>
            </w:r>
          </w:p>
        </w:tc>
        <w:tc>
          <w:tcPr>
            <w:tcW w:w="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8C2D8">
            <w:pPr>
              <w:spacing w:line="0" w:lineRule="atLeast"/>
              <w:jc w:val="center"/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  <w:t>岗位</w:t>
            </w:r>
          </w:p>
          <w:p w14:paraId="6A6851F9">
            <w:pPr>
              <w:spacing w:line="0" w:lineRule="atLeast"/>
              <w:jc w:val="center"/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  <w:t>等级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C93B2">
            <w:pPr>
              <w:spacing w:line="0" w:lineRule="atLeast"/>
              <w:jc w:val="center"/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  <w:t>岗位</w:t>
            </w:r>
          </w:p>
          <w:p w14:paraId="549F5F94">
            <w:pPr>
              <w:spacing w:line="0" w:lineRule="atLeast"/>
              <w:jc w:val="center"/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CB6C">
            <w:pPr>
              <w:spacing w:line="0" w:lineRule="atLeast"/>
              <w:jc w:val="center"/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  <w:t>招聘</w:t>
            </w:r>
          </w:p>
          <w:p w14:paraId="47322605">
            <w:pPr>
              <w:spacing w:line="0" w:lineRule="atLeast"/>
              <w:jc w:val="center"/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  <w:t>计划</w:t>
            </w: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9CDBB">
            <w:pPr>
              <w:spacing w:line="0" w:lineRule="atLeast"/>
              <w:jc w:val="center"/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  <w:t>岗位所需专业</w:t>
            </w: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C1497">
            <w:pPr>
              <w:spacing w:line="0" w:lineRule="atLeast"/>
              <w:jc w:val="center"/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B992F">
            <w:pPr>
              <w:spacing w:line="0" w:lineRule="atLeast"/>
              <w:jc w:val="center"/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7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10548">
            <w:pPr>
              <w:spacing w:line="0" w:lineRule="atLeast"/>
              <w:jc w:val="center"/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  <w:t>年龄</w:t>
            </w:r>
          </w:p>
        </w:tc>
        <w:tc>
          <w:tcPr>
            <w:tcW w:w="7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94B3A">
            <w:pPr>
              <w:spacing w:line="0" w:lineRule="atLeast"/>
              <w:jc w:val="center"/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  <w:highlight w:val="none"/>
              </w:rPr>
              <w:t>其他</w:t>
            </w:r>
          </w:p>
        </w:tc>
      </w:tr>
      <w:tr w14:paraId="3C4A9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5810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5C7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随州市教育局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A4ED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湖北现代教育学校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CA94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专技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9E9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十二级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0B4D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高中数学教师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83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6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BB0F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本科：数学类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研究生：数学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8354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本科及以上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FB27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学士及以上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5E2B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本科：25周岁及以下；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研究生及以上：30周岁及以下</w:t>
            </w:r>
          </w:p>
        </w:tc>
        <w:tc>
          <w:tcPr>
            <w:tcW w:w="771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B33DC1E">
            <w:pPr>
              <w:widowControl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  <w:highlight w:val="none"/>
              </w:rPr>
              <w:t>1.聘用人员为硕士研究生及以上学历的，人员转正时可定岗专技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11</w:t>
            </w:r>
            <w:r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  <w:highlight w:val="none"/>
              </w:rPr>
              <w:t>级（获得双学位的毕业生可以第二学位报考，硕士研究生的本科专业和硕士专业有一项专业对口也可报考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)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 w14:paraId="15E1A0D5">
            <w:pPr>
              <w:pStyle w:val="2"/>
              <w:ind w:left="0" w:leftChars="0" w:firstLine="0" w:firstLineChars="0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  <w:highlight w:val="none"/>
              </w:rPr>
              <w:t>2.</w:t>
            </w:r>
            <w:r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同等条件下的</w:t>
            </w:r>
            <w:r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  <w:highlight w:val="none"/>
              </w:rPr>
              <w:t>英语专业</w:t>
            </w:r>
            <w:r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报名者，</w:t>
            </w:r>
            <w:r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  <w:highlight w:val="none"/>
              </w:rPr>
              <w:t>精通俄语</w:t>
            </w:r>
            <w:r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  <w:t>的</w:t>
            </w:r>
            <w:r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  <w:highlight w:val="none"/>
              </w:rPr>
              <w:t>优先考虑</w:t>
            </w:r>
            <w:r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</w:tc>
      </w:tr>
      <w:tr w14:paraId="26AEB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9A97F8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6F7C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随州市教育局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AC74C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湖北现代教育学校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D4F1A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专技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385F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十二级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40599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高中英语教师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9E0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6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0B4C0D1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本科：外国语言文学类（限英语专业）；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研究生：文学类（外国语言文学、翻译）</w:t>
            </w:r>
          </w:p>
        </w:tc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97A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本科及以上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036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学士及以上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66E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本科：25周岁及以下；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研究生及以上：30周岁及以下</w:t>
            </w:r>
          </w:p>
        </w:tc>
        <w:tc>
          <w:tcPr>
            <w:tcW w:w="77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A6F1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</w:tbl>
    <w:p w14:paraId="43187CB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92E47"/>
    <w:rsid w:val="52F9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2025-07-01T09:29:00Z</dcterms:created>
  <dc:creator>、SS</dc:creator>
  <cp:lastModifiedBy>、SS</cp:lastModifiedBy>
  <dcterms:modified xsi:type="dcterms:W3CDTF">2025-07-01T09:30:08Z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0B5F845792D14DD8B5BEBA0CA7D7BB57_11</vt:lpwstr>
  </property>
  <property fmtid="{D5CDD505-2E9C-101B-9397-08002B2CF9AE}" pid="4" name="KSOTemplateDocerSaveRecord">
    <vt:lpwstr>eyJoZGlkIjoiM2YzYjViYTE2MmQyZDkxNjgzOGRiMDgzNTY3M2ViZDMiLCJ1c2VySWQiOiIxMzU4NzUwNjEzIn0=</vt:lpwstr>
  </property>
</Properties>
</file>