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64" w:rsidRDefault="00D47A02" w:rsidP="00D47A02">
      <w:pPr>
        <w:jc w:val="center"/>
        <w:rPr>
          <w:rFonts w:ascii="Times New Roman" w:eastAsia="方正小标宋_GBK" w:cs="方正小标宋_GBK" w:hint="eastAsia"/>
          <w:color w:val="000000"/>
          <w:kern w:val="21"/>
          <w:sz w:val="44"/>
          <w:szCs w:val="44"/>
          <w:lang/>
        </w:rPr>
      </w:pPr>
      <w:r>
        <w:rPr>
          <w:rFonts w:ascii="Times New Roman" w:eastAsia="方正小标宋_GBK"/>
          <w:color w:val="000000"/>
          <w:kern w:val="21"/>
          <w:sz w:val="44"/>
          <w:szCs w:val="44"/>
          <w:lang/>
        </w:rPr>
        <w:t>202</w:t>
      </w:r>
      <w:r>
        <w:rPr>
          <w:rFonts w:ascii="Times New Roman" w:eastAsia="方正小标宋_GBK" w:hint="eastAsia"/>
          <w:color w:val="000000"/>
          <w:kern w:val="21"/>
          <w:sz w:val="44"/>
          <w:szCs w:val="44"/>
          <w:lang/>
        </w:rPr>
        <w:t>5</w:t>
      </w:r>
      <w:r>
        <w:rPr>
          <w:rFonts w:ascii="Times New Roman" w:eastAsia="方正小标宋_GBK"/>
          <w:color w:val="000000"/>
          <w:kern w:val="21"/>
          <w:sz w:val="44"/>
          <w:szCs w:val="44"/>
          <w:lang/>
        </w:rPr>
        <w:t>年江阴</w:t>
      </w:r>
      <w:r>
        <w:rPr>
          <w:rFonts w:ascii="Times New Roman" w:eastAsia="方正小标宋_GBK" w:cs="方正小标宋_GBK" w:hint="eastAsia"/>
          <w:color w:val="000000"/>
          <w:kern w:val="21"/>
          <w:sz w:val="44"/>
          <w:szCs w:val="44"/>
          <w:lang/>
        </w:rPr>
        <w:t>市交通运输综合行政执法大队公开招聘工作人员简介表</w:t>
      </w:r>
    </w:p>
    <w:tbl>
      <w:tblPr>
        <w:tblW w:w="144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80"/>
        <w:gridCol w:w="1140"/>
        <w:gridCol w:w="831"/>
        <w:gridCol w:w="796"/>
        <w:gridCol w:w="1107"/>
        <w:gridCol w:w="1134"/>
        <w:gridCol w:w="740"/>
        <w:gridCol w:w="1088"/>
        <w:gridCol w:w="2720"/>
        <w:gridCol w:w="2951"/>
        <w:gridCol w:w="840"/>
      </w:tblGrid>
      <w:tr w:rsidR="00D47A02" w:rsidTr="00D47A02">
        <w:trPr>
          <w:trHeight w:val="810"/>
          <w:jc w:val="center"/>
        </w:trPr>
        <w:tc>
          <w:tcPr>
            <w:tcW w:w="1080" w:type="dxa"/>
            <w:vAlign w:val="center"/>
          </w:tcPr>
          <w:p w:rsidR="00D47A02" w:rsidRDefault="00D47A02" w:rsidP="0076457E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方正黑体_GBK" w:cs="方正黑体_GBK" w:hint="eastAsia"/>
                <w:color w:val="000000"/>
                <w:kern w:val="21"/>
                <w:sz w:val="22"/>
              </w:rPr>
            </w:pPr>
            <w:r>
              <w:rPr>
                <w:rFonts w:ascii="Times New Roman" w:eastAsia="方正黑体_GBK" w:cs="方正黑体_GBK" w:hint="eastAsia"/>
                <w:color w:val="000000"/>
                <w:kern w:val="21"/>
                <w:sz w:val="22"/>
                <w:lang/>
              </w:rPr>
              <w:t>主管部门</w:t>
            </w:r>
          </w:p>
        </w:tc>
        <w:tc>
          <w:tcPr>
            <w:tcW w:w="1140" w:type="dxa"/>
            <w:vAlign w:val="center"/>
          </w:tcPr>
          <w:p w:rsidR="00D47A02" w:rsidRDefault="00D47A02" w:rsidP="0076457E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方正黑体_GBK" w:cs="方正黑体_GBK" w:hint="eastAsia"/>
                <w:color w:val="000000"/>
                <w:kern w:val="21"/>
                <w:sz w:val="22"/>
              </w:rPr>
            </w:pPr>
            <w:r>
              <w:rPr>
                <w:rFonts w:ascii="Times New Roman" w:eastAsia="方正黑体_GBK" w:cs="方正黑体_GBK" w:hint="eastAsia"/>
                <w:color w:val="000000"/>
                <w:kern w:val="21"/>
                <w:sz w:val="22"/>
                <w:lang/>
              </w:rPr>
              <w:t>招聘单位</w:t>
            </w:r>
          </w:p>
        </w:tc>
        <w:tc>
          <w:tcPr>
            <w:tcW w:w="831" w:type="dxa"/>
            <w:vAlign w:val="center"/>
          </w:tcPr>
          <w:p w:rsidR="00D47A02" w:rsidRDefault="00D47A02" w:rsidP="0076457E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方正黑体_GBK" w:cs="方正黑体_GBK" w:hint="eastAsia"/>
                <w:color w:val="000000"/>
                <w:kern w:val="21"/>
                <w:sz w:val="22"/>
              </w:rPr>
            </w:pPr>
            <w:r>
              <w:rPr>
                <w:rFonts w:ascii="Times New Roman" w:eastAsia="方正黑体_GBK" w:cs="方正黑体_GBK" w:hint="eastAsia"/>
                <w:color w:val="000000"/>
                <w:kern w:val="21"/>
                <w:sz w:val="22"/>
                <w:lang/>
              </w:rPr>
              <w:t>单位代码</w:t>
            </w:r>
          </w:p>
        </w:tc>
        <w:tc>
          <w:tcPr>
            <w:tcW w:w="796" w:type="dxa"/>
            <w:vAlign w:val="center"/>
          </w:tcPr>
          <w:p w:rsidR="00D47A02" w:rsidRDefault="00D47A02" w:rsidP="0076457E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方正黑体_GBK" w:cs="方正黑体_GBK" w:hint="eastAsia"/>
                <w:color w:val="000000"/>
                <w:kern w:val="21"/>
                <w:sz w:val="22"/>
              </w:rPr>
            </w:pPr>
            <w:r>
              <w:rPr>
                <w:rFonts w:ascii="Times New Roman" w:eastAsia="方正黑体_GBK" w:cs="方正黑体_GBK" w:hint="eastAsia"/>
                <w:color w:val="000000"/>
                <w:kern w:val="21"/>
                <w:sz w:val="22"/>
                <w:lang/>
              </w:rPr>
              <w:t>岗位代码</w:t>
            </w:r>
          </w:p>
        </w:tc>
        <w:tc>
          <w:tcPr>
            <w:tcW w:w="1107" w:type="dxa"/>
            <w:vAlign w:val="center"/>
          </w:tcPr>
          <w:p w:rsidR="00D47A02" w:rsidRDefault="00D47A02" w:rsidP="0076457E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方正黑体_GBK" w:cs="方正黑体_GBK" w:hint="eastAsia"/>
                <w:color w:val="000000"/>
                <w:kern w:val="21"/>
                <w:sz w:val="22"/>
              </w:rPr>
            </w:pPr>
            <w:r>
              <w:rPr>
                <w:rFonts w:ascii="Times New Roman" w:eastAsia="方正黑体_GBK" w:cs="方正黑体_GBK" w:hint="eastAsia"/>
                <w:color w:val="000000"/>
                <w:kern w:val="21"/>
                <w:sz w:val="22"/>
                <w:lang/>
              </w:rPr>
              <w:t>招聘岗位</w:t>
            </w:r>
          </w:p>
        </w:tc>
        <w:tc>
          <w:tcPr>
            <w:tcW w:w="1134" w:type="dxa"/>
            <w:noWrap/>
            <w:vAlign w:val="center"/>
          </w:tcPr>
          <w:p w:rsidR="00D47A02" w:rsidRDefault="00D47A02" w:rsidP="0076457E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方正黑体_GBK" w:cs="方正黑体_GBK" w:hint="eastAsia"/>
                <w:color w:val="000000"/>
                <w:kern w:val="21"/>
                <w:sz w:val="22"/>
              </w:rPr>
            </w:pPr>
            <w:r>
              <w:rPr>
                <w:rFonts w:ascii="Times New Roman" w:eastAsia="方正黑体_GBK" w:cs="方正黑体_GBK" w:hint="eastAsia"/>
                <w:color w:val="000000"/>
                <w:kern w:val="21"/>
                <w:sz w:val="22"/>
                <w:lang/>
              </w:rPr>
              <w:t>岗位介绍</w:t>
            </w:r>
          </w:p>
        </w:tc>
        <w:tc>
          <w:tcPr>
            <w:tcW w:w="740" w:type="dxa"/>
            <w:vAlign w:val="center"/>
          </w:tcPr>
          <w:p w:rsidR="00D47A02" w:rsidRDefault="00D47A02" w:rsidP="0076457E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方正黑体_GBK" w:cs="方正黑体_GBK" w:hint="eastAsia"/>
                <w:color w:val="000000"/>
                <w:kern w:val="21"/>
                <w:sz w:val="22"/>
              </w:rPr>
            </w:pPr>
            <w:r>
              <w:rPr>
                <w:rFonts w:ascii="Times New Roman" w:eastAsia="方正黑体_GBK" w:cs="方正黑体_GBK" w:hint="eastAsia"/>
                <w:color w:val="000000"/>
                <w:kern w:val="21"/>
                <w:sz w:val="22"/>
                <w:lang/>
              </w:rPr>
              <w:t>招聘人数</w:t>
            </w:r>
          </w:p>
        </w:tc>
        <w:tc>
          <w:tcPr>
            <w:tcW w:w="1088" w:type="dxa"/>
            <w:vAlign w:val="center"/>
          </w:tcPr>
          <w:p w:rsidR="00D47A02" w:rsidRDefault="00D47A02" w:rsidP="0076457E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方正黑体_GBK" w:cs="方正黑体_GBK" w:hint="eastAsia"/>
                <w:color w:val="000000"/>
                <w:kern w:val="21"/>
                <w:sz w:val="22"/>
              </w:rPr>
            </w:pPr>
            <w:r>
              <w:rPr>
                <w:rFonts w:ascii="Times New Roman" w:eastAsia="方正黑体_GBK" w:cs="方正黑体_GBK" w:hint="eastAsia"/>
                <w:color w:val="000000"/>
                <w:kern w:val="21"/>
                <w:sz w:val="22"/>
                <w:lang/>
              </w:rPr>
              <w:t>学历要求</w:t>
            </w:r>
          </w:p>
        </w:tc>
        <w:tc>
          <w:tcPr>
            <w:tcW w:w="2720" w:type="dxa"/>
            <w:noWrap/>
            <w:vAlign w:val="center"/>
          </w:tcPr>
          <w:p w:rsidR="00D47A02" w:rsidRDefault="00D47A02" w:rsidP="0076457E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方正黑体_GBK" w:cs="方正黑体_GBK" w:hint="eastAsia"/>
                <w:color w:val="000000"/>
                <w:kern w:val="21"/>
                <w:sz w:val="22"/>
              </w:rPr>
            </w:pPr>
            <w:r>
              <w:rPr>
                <w:rFonts w:ascii="Times New Roman" w:eastAsia="方正黑体_GBK" w:cs="方正黑体_GBK" w:hint="eastAsia"/>
                <w:color w:val="000000"/>
                <w:kern w:val="21"/>
                <w:sz w:val="22"/>
                <w:lang/>
              </w:rPr>
              <w:t>专业要求</w:t>
            </w:r>
          </w:p>
        </w:tc>
        <w:tc>
          <w:tcPr>
            <w:tcW w:w="2951" w:type="dxa"/>
            <w:noWrap/>
            <w:vAlign w:val="center"/>
          </w:tcPr>
          <w:p w:rsidR="00D47A02" w:rsidRDefault="00D47A02" w:rsidP="0076457E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方正黑体_GBK" w:cs="方正黑体_GBK" w:hint="eastAsia"/>
                <w:color w:val="000000"/>
                <w:kern w:val="21"/>
                <w:sz w:val="22"/>
              </w:rPr>
            </w:pPr>
            <w:r>
              <w:rPr>
                <w:rFonts w:ascii="Times New Roman" w:eastAsia="方正黑体_GBK" w:cs="方正黑体_GBK" w:hint="eastAsia"/>
                <w:color w:val="000000"/>
                <w:kern w:val="21"/>
                <w:sz w:val="22"/>
                <w:lang/>
              </w:rPr>
              <w:t>其他要求</w:t>
            </w:r>
          </w:p>
        </w:tc>
        <w:tc>
          <w:tcPr>
            <w:tcW w:w="840" w:type="dxa"/>
            <w:vAlign w:val="center"/>
          </w:tcPr>
          <w:p w:rsidR="00D47A02" w:rsidRDefault="00D47A02" w:rsidP="0076457E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方正黑体_GBK" w:cs="方正黑体_GBK" w:hint="eastAsia"/>
                <w:color w:val="000000"/>
                <w:kern w:val="21"/>
                <w:sz w:val="22"/>
              </w:rPr>
            </w:pPr>
            <w:r>
              <w:rPr>
                <w:rFonts w:ascii="Times New Roman" w:eastAsia="方正黑体_GBK" w:cs="方正黑体_GBK" w:hint="eastAsia"/>
                <w:color w:val="000000"/>
                <w:kern w:val="21"/>
                <w:sz w:val="22"/>
                <w:lang/>
              </w:rPr>
              <w:t>备注</w:t>
            </w:r>
          </w:p>
        </w:tc>
      </w:tr>
      <w:tr w:rsidR="00D47A02" w:rsidTr="00D47A02">
        <w:trPr>
          <w:trHeight w:val="1761"/>
          <w:jc w:val="center"/>
        </w:trPr>
        <w:tc>
          <w:tcPr>
            <w:tcW w:w="1080" w:type="dxa"/>
            <w:vAlign w:val="center"/>
          </w:tcPr>
          <w:p w:rsidR="00D47A02" w:rsidRDefault="00D47A02" w:rsidP="0076457E">
            <w:pPr>
              <w:widowControl/>
              <w:spacing w:line="0" w:lineRule="atLeast"/>
              <w:textAlignment w:val="center"/>
              <w:rPr>
                <w:rFonts w:ascii="Times New Roman" w:eastAsia="方正楷体_GBK" w:cs="方正楷体_GBK" w:hint="eastAsia"/>
                <w:color w:val="000000"/>
                <w:kern w:val="21"/>
                <w:sz w:val="22"/>
              </w:rPr>
            </w:pP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  <w:t>江阴市交通运输局</w:t>
            </w:r>
          </w:p>
        </w:tc>
        <w:tc>
          <w:tcPr>
            <w:tcW w:w="1140" w:type="dxa"/>
            <w:vAlign w:val="center"/>
          </w:tcPr>
          <w:p w:rsidR="00D47A02" w:rsidRDefault="00D47A02" w:rsidP="0076457E">
            <w:pPr>
              <w:widowControl/>
              <w:spacing w:line="0" w:lineRule="atLeast"/>
              <w:textAlignment w:val="center"/>
              <w:rPr>
                <w:rFonts w:ascii="Times New Roman" w:eastAsia="方正楷体_GBK" w:cs="方正楷体_GBK" w:hint="eastAsia"/>
                <w:color w:val="000000"/>
                <w:kern w:val="21"/>
                <w:sz w:val="22"/>
              </w:rPr>
            </w:pP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  <w:t>江阴市交通运输综合行政执法大队</w:t>
            </w:r>
          </w:p>
        </w:tc>
        <w:tc>
          <w:tcPr>
            <w:tcW w:w="831" w:type="dxa"/>
            <w:vAlign w:val="center"/>
          </w:tcPr>
          <w:p w:rsidR="00D47A02" w:rsidRDefault="00D47A02" w:rsidP="0076457E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方正楷体_GBK" w:cs="方正楷体_GBK" w:hint="eastAsia"/>
                <w:color w:val="000000"/>
                <w:kern w:val="21"/>
                <w:sz w:val="22"/>
              </w:rPr>
            </w:pP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  <w:t>1001</w:t>
            </w:r>
          </w:p>
        </w:tc>
        <w:tc>
          <w:tcPr>
            <w:tcW w:w="796" w:type="dxa"/>
            <w:vAlign w:val="center"/>
          </w:tcPr>
          <w:p w:rsidR="00D47A02" w:rsidRDefault="00D47A02" w:rsidP="0076457E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方正楷体_GBK" w:cs="方正楷体_GBK" w:hint="eastAsia"/>
                <w:color w:val="000000"/>
                <w:kern w:val="21"/>
                <w:sz w:val="22"/>
              </w:rPr>
            </w:pP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  <w:t>01</w:t>
            </w:r>
          </w:p>
        </w:tc>
        <w:tc>
          <w:tcPr>
            <w:tcW w:w="1107" w:type="dxa"/>
            <w:vAlign w:val="center"/>
          </w:tcPr>
          <w:p w:rsidR="00D47A02" w:rsidRDefault="00D47A02" w:rsidP="0076457E">
            <w:pPr>
              <w:widowControl/>
              <w:spacing w:line="0" w:lineRule="atLeast"/>
              <w:textAlignment w:val="center"/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</w:pP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  <w:t>道路水路运输执法辅助</w:t>
            </w:r>
          </w:p>
        </w:tc>
        <w:tc>
          <w:tcPr>
            <w:tcW w:w="1134" w:type="dxa"/>
            <w:vAlign w:val="center"/>
          </w:tcPr>
          <w:p w:rsidR="00D47A02" w:rsidRDefault="00D47A02" w:rsidP="0076457E">
            <w:pPr>
              <w:widowControl/>
              <w:spacing w:line="0" w:lineRule="atLeast"/>
              <w:textAlignment w:val="center"/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</w:pP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  <w:t>道路水路运输秩序管理、执法辅助</w:t>
            </w:r>
          </w:p>
        </w:tc>
        <w:tc>
          <w:tcPr>
            <w:tcW w:w="740" w:type="dxa"/>
            <w:vAlign w:val="center"/>
          </w:tcPr>
          <w:p w:rsidR="00D47A02" w:rsidRDefault="00D47A02" w:rsidP="0076457E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</w:pP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  <w:t>11</w:t>
            </w:r>
          </w:p>
        </w:tc>
        <w:tc>
          <w:tcPr>
            <w:tcW w:w="1088" w:type="dxa"/>
            <w:vAlign w:val="center"/>
          </w:tcPr>
          <w:p w:rsidR="00D47A02" w:rsidRDefault="00D47A02" w:rsidP="0076457E">
            <w:pPr>
              <w:widowControl/>
              <w:spacing w:line="0" w:lineRule="atLeast"/>
              <w:textAlignment w:val="center"/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</w:pP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  <w:t>大专及以上</w:t>
            </w:r>
          </w:p>
        </w:tc>
        <w:tc>
          <w:tcPr>
            <w:tcW w:w="2720" w:type="dxa"/>
            <w:vAlign w:val="center"/>
          </w:tcPr>
          <w:p w:rsidR="00D47A02" w:rsidRDefault="00D47A02" w:rsidP="0076457E">
            <w:pPr>
              <w:widowControl/>
              <w:spacing w:line="0" w:lineRule="atLeast"/>
              <w:textAlignment w:val="center"/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</w:pP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  <w:t>不限</w:t>
            </w:r>
          </w:p>
        </w:tc>
        <w:tc>
          <w:tcPr>
            <w:tcW w:w="2951" w:type="dxa"/>
            <w:vAlign w:val="center"/>
          </w:tcPr>
          <w:p w:rsidR="00D47A02" w:rsidRDefault="00D47A02" w:rsidP="0076457E">
            <w:pPr>
              <w:widowControl/>
              <w:spacing w:line="0" w:lineRule="atLeast"/>
              <w:textAlignment w:val="center"/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</w:pP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  <w:t>40</w:t>
            </w: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  <w:t>周岁以下；具有</w:t>
            </w: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  <w:t>C1</w:t>
            </w: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  <w:t>及以上机动车驾驶证；一线执勤管理，周末、夜间需要上班，适合男性；户籍不限。</w:t>
            </w:r>
          </w:p>
        </w:tc>
        <w:tc>
          <w:tcPr>
            <w:tcW w:w="840" w:type="dxa"/>
            <w:vAlign w:val="center"/>
          </w:tcPr>
          <w:p w:rsidR="00D47A02" w:rsidRDefault="00D47A02" w:rsidP="0076457E">
            <w:pPr>
              <w:spacing w:line="0" w:lineRule="atLeast"/>
              <w:jc w:val="center"/>
              <w:rPr>
                <w:rFonts w:ascii="Times New Roman" w:eastAsia="方正楷体_GBK" w:cs="方正楷体_GBK" w:hint="eastAsia"/>
                <w:b/>
                <w:bCs/>
                <w:color w:val="000000"/>
                <w:kern w:val="21"/>
                <w:sz w:val="22"/>
              </w:rPr>
            </w:pPr>
          </w:p>
        </w:tc>
      </w:tr>
      <w:tr w:rsidR="00D47A02" w:rsidTr="00D47A02">
        <w:trPr>
          <w:trHeight w:val="2400"/>
          <w:jc w:val="center"/>
        </w:trPr>
        <w:tc>
          <w:tcPr>
            <w:tcW w:w="1080" w:type="dxa"/>
            <w:vAlign w:val="center"/>
          </w:tcPr>
          <w:p w:rsidR="00D47A02" w:rsidRDefault="00D47A02" w:rsidP="0076457E">
            <w:pPr>
              <w:widowControl/>
              <w:spacing w:line="0" w:lineRule="atLeast"/>
              <w:textAlignment w:val="center"/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</w:pP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  <w:t>江阴市交通运输局</w:t>
            </w:r>
          </w:p>
        </w:tc>
        <w:tc>
          <w:tcPr>
            <w:tcW w:w="1140" w:type="dxa"/>
            <w:vAlign w:val="center"/>
          </w:tcPr>
          <w:p w:rsidR="00D47A02" w:rsidRDefault="00D47A02" w:rsidP="0076457E">
            <w:pPr>
              <w:widowControl/>
              <w:spacing w:line="0" w:lineRule="atLeast"/>
              <w:textAlignment w:val="center"/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</w:pP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  <w:t>江阴市交通运输综合行政执法大队</w:t>
            </w:r>
          </w:p>
        </w:tc>
        <w:tc>
          <w:tcPr>
            <w:tcW w:w="831" w:type="dxa"/>
            <w:vAlign w:val="center"/>
          </w:tcPr>
          <w:p w:rsidR="00D47A02" w:rsidRDefault="00D47A02" w:rsidP="0076457E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</w:pP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  <w:t>1001</w:t>
            </w:r>
          </w:p>
        </w:tc>
        <w:tc>
          <w:tcPr>
            <w:tcW w:w="796" w:type="dxa"/>
            <w:vAlign w:val="center"/>
          </w:tcPr>
          <w:p w:rsidR="00D47A02" w:rsidRDefault="00D47A02" w:rsidP="0076457E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</w:pP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  <w:t>02</w:t>
            </w:r>
          </w:p>
        </w:tc>
        <w:tc>
          <w:tcPr>
            <w:tcW w:w="1107" w:type="dxa"/>
            <w:vAlign w:val="center"/>
          </w:tcPr>
          <w:p w:rsidR="00D47A02" w:rsidRDefault="00D47A02" w:rsidP="0076457E">
            <w:pPr>
              <w:widowControl/>
              <w:spacing w:line="0" w:lineRule="atLeast"/>
              <w:textAlignment w:val="center"/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</w:pP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  <w:t>交通工程管理辅助</w:t>
            </w:r>
          </w:p>
        </w:tc>
        <w:tc>
          <w:tcPr>
            <w:tcW w:w="1134" w:type="dxa"/>
            <w:vAlign w:val="center"/>
          </w:tcPr>
          <w:p w:rsidR="00D47A02" w:rsidRDefault="00D47A02" w:rsidP="0076457E">
            <w:pPr>
              <w:widowControl/>
              <w:spacing w:line="0" w:lineRule="atLeast"/>
              <w:textAlignment w:val="center"/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</w:pP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  <w:t>交通工程规划设计管理辅助</w:t>
            </w:r>
          </w:p>
        </w:tc>
        <w:tc>
          <w:tcPr>
            <w:tcW w:w="740" w:type="dxa"/>
            <w:vAlign w:val="center"/>
          </w:tcPr>
          <w:p w:rsidR="00D47A02" w:rsidRDefault="00D47A02" w:rsidP="0076457E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</w:pP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  <w:t>1</w:t>
            </w:r>
          </w:p>
        </w:tc>
        <w:tc>
          <w:tcPr>
            <w:tcW w:w="1088" w:type="dxa"/>
            <w:vAlign w:val="center"/>
          </w:tcPr>
          <w:p w:rsidR="00D47A02" w:rsidRDefault="00D47A02" w:rsidP="0076457E">
            <w:pPr>
              <w:widowControl/>
              <w:spacing w:line="0" w:lineRule="atLeast"/>
              <w:textAlignment w:val="center"/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</w:pP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  <w:t>本科及以上</w:t>
            </w:r>
          </w:p>
        </w:tc>
        <w:tc>
          <w:tcPr>
            <w:tcW w:w="2720" w:type="dxa"/>
            <w:vAlign w:val="center"/>
          </w:tcPr>
          <w:p w:rsidR="00D47A02" w:rsidRDefault="00D47A02" w:rsidP="0076457E">
            <w:pPr>
              <w:widowControl/>
              <w:spacing w:line="0" w:lineRule="atLeast"/>
              <w:textAlignment w:val="center"/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</w:pP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  <w:t>城市规划，交通工程，景观建筑设计，资源环境与城乡规划管理，环境设计，建筑设计</w:t>
            </w:r>
          </w:p>
        </w:tc>
        <w:tc>
          <w:tcPr>
            <w:tcW w:w="2951" w:type="dxa"/>
            <w:vAlign w:val="center"/>
          </w:tcPr>
          <w:p w:rsidR="00D47A02" w:rsidRDefault="00D47A02" w:rsidP="0076457E">
            <w:pPr>
              <w:widowControl/>
              <w:spacing w:line="0" w:lineRule="atLeast"/>
              <w:textAlignment w:val="center"/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</w:pP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  <w:t>30</w:t>
            </w:r>
            <w:r>
              <w:rPr>
                <w:rFonts w:ascii="Times New Roman" w:eastAsia="方正楷体_GBK" w:cs="方正楷体_GBK" w:hint="eastAsia"/>
                <w:color w:val="000000"/>
                <w:kern w:val="21"/>
                <w:sz w:val="22"/>
                <w:lang/>
              </w:rPr>
              <w:t>周岁以下；户籍不限。</w:t>
            </w:r>
          </w:p>
        </w:tc>
        <w:tc>
          <w:tcPr>
            <w:tcW w:w="840" w:type="dxa"/>
            <w:vAlign w:val="center"/>
          </w:tcPr>
          <w:p w:rsidR="00D47A02" w:rsidRDefault="00D47A02" w:rsidP="0076457E">
            <w:pPr>
              <w:spacing w:line="0" w:lineRule="atLeast"/>
              <w:jc w:val="left"/>
              <w:rPr>
                <w:rFonts w:ascii="Times New Roman" w:eastAsia="方正楷体_GBK" w:cs="方正楷体_GBK" w:hint="eastAsia"/>
                <w:color w:val="000000"/>
                <w:kern w:val="21"/>
                <w:sz w:val="22"/>
              </w:rPr>
            </w:pPr>
          </w:p>
        </w:tc>
      </w:tr>
    </w:tbl>
    <w:p w:rsidR="00D47A02" w:rsidRPr="00D47A02" w:rsidRDefault="00D47A02"/>
    <w:sectPr w:rsidR="00D47A02" w:rsidRPr="00D47A02" w:rsidSect="00D47A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7A02"/>
    <w:rsid w:val="00890464"/>
    <w:rsid w:val="00D4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>http://sdwm.org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SDWM</cp:lastModifiedBy>
  <cp:revision>1</cp:revision>
  <dcterms:created xsi:type="dcterms:W3CDTF">2025-07-08T07:37:00Z</dcterms:created>
  <dcterms:modified xsi:type="dcterms:W3CDTF">2025-07-08T07:38:00Z</dcterms:modified>
</cp:coreProperties>
</file>