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60"/>
        <w:gridCol w:w="1320"/>
        <w:gridCol w:w="1248"/>
        <w:gridCol w:w="1410"/>
        <w:gridCol w:w="852"/>
        <w:gridCol w:w="780"/>
        <w:gridCol w:w="1035"/>
        <w:gridCol w:w="960"/>
        <w:gridCol w:w="753"/>
        <w:gridCol w:w="1347"/>
        <w:gridCol w:w="1185"/>
        <w:gridCol w:w="1470"/>
        <w:gridCol w:w="978"/>
      </w:tblGrid>
      <w:tr w14:paraId="5B7E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B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浏阳市古港镇中心卫生院202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第一批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招聘编外合同制人员岗位计划表</w:t>
            </w:r>
          </w:p>
        </w:tc>
      </w:tr>
      <w:tr w14:paraId="7EF7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笔试主要测试内容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81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浏阳市卫生健康局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浏阳市古港镇中心卫生院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放射科</w:t>
            </w:r>
          </w:p>
          <w:p w14:paraId="47D5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从事放射科医师工作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临床专业或影像专业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已取得执业助理医师资格证及以上，执业范围需为医学影像和放射治疗专业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本单位直接签订合同</w:t>
            </w:r>
          </w:p>
        </w:tc>
      </w:tr>
      <w:tr w14:paraId="2EEB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BA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D55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0CB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11D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8C9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389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67B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0F2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6A6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5A4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F25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34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2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BF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备注：30周岁以下是指1994年07月27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日及以后出生。</w:t>
            </w:r>
          </w:p>
        </w:tc>
      </w:tr>
    </w:tbl>
    <w:p w14:paraId="7E7561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D19E97A-EA8E-4615-9E5E-E944AB6822D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A2232A2-ABD2-4E79-BDE9-871302BC83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F46863-044C-41B0-BF9C-9697970BDF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F19158-2648-4BFD-A4C2-131C41CED2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32AEA"/>
    <w:rsid w:val="42F0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229</Characters>
  <Lines>0</Lines>
  <Paragraphs>0</Paragraphs>
  <TotalTime>0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2025-07-22T03:03:00Z</dcterms:created>
  <dc:creator>Administrator</dc:creator>
  <cp:lastModifiedBy>晖</cp:lastModifiedBy>
  <dcterms:modified xsi:type="dcterms:W3CDTF">2025-07-22T03:46:03Z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eyJoZGlkIjoiZmYwNGVmM2FjZTBlNTBmYmIzYTNlMTJkYTA1Mjc5NDIiLCJ1c2VySWQiOiIyODg4MjU5NzYifQ==</vt:lpwstr>
  </property>
  <property fmtid="{D5CDD505-2E9C-101B-9397-08002B2CF9AE}" pid="4" name="ICV">
    <vt:lpwstr>7DA85560719640309449D32C0E40BE66_12</vt:lpwstr>
  </property>
</Properties>
</file>