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1224C6">
      <w:pPr>
        <w:spacing w:line="570" w:lineRule="exact"/>
        <w:jc w:val="left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附件1</w:t>
      </w:r>
    </w:p>
    <w:p w14:paraId="2C3AD65B">
      <w:pPr>
        <w:spacing w:line="57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渝北区古路中心卫生院公开招聘临时工作人员岗位情况一览表</w:t>
      </w:r>
      <w:bookmarkEnd w:id="0"/>
    </w:p>
    <w:tbl>
      <w:tblPr>
        <w:tblStyle w:val="3"/>
        <w:tblpPr w:leftFromText="180" w:rightFromText="180" w:vertAnchor="text" w:tblpX="-877" w:tblpY="421"/>
        <w:tblW w:w="15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1545"/>
        <w:gridCol w:w="1260"/>
        <w:gridCol w:w="1795"/>
        <w:gridCol w:w="2375"/>
        <w:gridCol w:w="1035"/>
        <w:gridCol w:w="1710"/>
        <w:gridCol w:w="3435"/>
        <w:gridCol w:w="975"/>
      </w:tblGrid>
      <w:tr w14:paraId="207E27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050" w:type="dxa"/>
            <w:vMerge w:val="restart"/>
            <w:noWrap w:val="0"/>
            <w:vAlign w:val="center"/>
          </w:tcPr>
          <w:p w14:paraId="16C9FEAE">
            <w:pPr>
              <w:spacing w:line="570" w:lineRule="exact"/>
              <w:jc w:val="center"/>
              <w:rPr>
                <w:rFonts w:hint="eastAsia" w:ascii="方正仿宋_GBK" w:eastAsia="方正仿宋_GBK"/>
                <w:w w:val="9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w w:val="90"/>
                <w:sz w:val="28"/>
                <w:szCs w:val="28"/>
              </w:rPr>
              <w:t>序号</w:t>
            </w:r>
          </w:p>
        </w:tc>
        <w:tc>
          <w:tcPr>
            <w:tcW w:w="1545" w:type="dxa"/>
            <w:vMerge w:val="restart"/>
            <w:noWrap w:val="0"/>
            <w:vAlign w:val="center"/>
          </w:tcPr>
          <w:p w14:paraId="11DCA516">
            <w:pPr>
              <w:spacing w:line="570" w:lineRule="exact"/>
              <w:jc w:val="center"/>
              <w:rPr>
                <w:rFonts w:ascii="方正仿宋_GBK" w:eastAsia="方正仿宋_GBK"/>
                <w:w w:val="9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w w:val="90"/>
                <w:sz w:val="28"/>
                <w:szCs w:val="28"/>
              </w:rPr>
              <w:t>岗位名称</w:t>
            </w:r>
          </w:p>
        </w:tc>
        <w:tc>
          <w:tcPr>
            <w:tcW w:w="1260" w:type="dxa"/>
            <w:vMerge w:val="restart"/>
            <w:noWrap w:val="0"/>
            <w:vAlign w:val="center"/>
          </w:tcPr>
          <w:p w14:paraId="661D8A4D">
            <w:pPr>
              <w:spacing w:line="570" w:lineRule="exact"/>
              <w:jc w:val="center"/>
              <w:rPr>
                <w:rFonts w:hint="eastAsia" w:ascii="方正仿宋_GBK" w:eastAsia="方正仿宋_GBK"/>
                <w:w w:val="9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w w:val="90"/>
                <w:sz w:val="28"/>
                <w:szCs w:val="28"/>
              </w:rPr>
              <w:t>招聘名额</w:t>
            </w:r>
          </w:p>
        </w:tc>
        <w:tc>
          <w:tcPr>
            <w:tcW w:w="10350" w:type="dxa"/>
            <w:gridSpan w:val="5"/>
            <w:noWrap w:val="0"/>
            <w:vAlign w:val="center"/>
          </w:tcPr>
          <w:p w14:paraId="7D95D9FC">
            <w:pPr>
              <w:spacing w:line="570" w:lineRule="exact"/>
              <w:jc w:val="center"/>
              <w:rPr>
                <w:rFonts w:hint="eastAsia" w:ascii="方正仿宋_GBK" w:eastAsia="方正仿宋_GBK"/>
                <w:w w:val="9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w w:val="90"/>
                <w:sz w:val="28"/>
                <w:szCs w:val="28"/>
              </w:rPr>
              <w:t>招聘条件要求</w:t>
            </w:r>
          </w:p>
        </w:tc>
        <w:tc>
          <w:tcPr>
            <w:tcW w:w="975" w:type="dxa"/>
            <w:vMerge w:val="restart"/>
            <w:noWrap w:val="0"/>
            <w:vAlign w:val="center"/>
          </w:tcPr>
          <w:p w14:paraId="79420931">
            <w:pPr>
              <w:spacing w:line="570" w:lineRule="exact"/>
              <w:jc w:val="center"/>
              <w:rPr>
                <w:rFonts w:hint="eastAsia" w:ascii="方正仿宋_GBK" w:eastAsia="方正仿宋_GBK"/>
                <w:w w:val="9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w w:val="90"/>
                <w:sz w:val="28"/>
                <w:szCs w:val="28"/>
              </w:rPr>
              <w:t>备注</w:t>
            </w:r>
          </w:p>
        </w:tc>
      </w:tr>
      <w:tr w14:paraId="65A106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050" w:type="dxa"/>
            <w:vMerge w:val="continue"/>
            <w:noWrap w:val="0"/>
            <w:vAlign w:val="center"/>
          </w:tcPr>
          <w:p w14:paraId="75D8C8D7">
            <w:pPr>
              <w:spacing w:line="570" w:lineRule="exact"/>
              <w:jc w:val="center"/>
              <w:rPr>
                <w:rFonts w:hint="eastAsia" w:ascii="方正仿宋_GBK" w:eastAsia="方正仿宋_GBK"/>
                <w:w w:val="90"/>
                <w:sz w:val="28"/>
                <w:szCs w:val="28"/>
              </w:rPr>
            </w:pPr>
          </w:p>
        </w:tc>
        <w:tc>
          <w:tcPr>
            <w:tcW w:w="1545" w:type="dxa"/>
            <w:vMerge w:val="continue"/>
            <w:noWrap w:val="0"/>
            <w:vAlign w:val="center"/>
          </w:tcPr>
          <w:p w14:paraId="24DA1359">
            <w:pPr>
              <w:spacing w:line="570" w:lineRule="exact"/>
              <w:jc w:val="center"/>
              <w:rPr>
                <w:rFonts w:hint="eastAsia" w:ascii="方正仿宋_GBK" w:eastAsia="方正仿宋_GBK"/>
                <w:w w:val="90"/>
                <w:sz w:val="28"/>
                <w:szCs w:val="28"/>
              </w:rPr>
            </w:pPr>
          </w:p>
        </w:tc>
        <w:tc>
          <w:tcPr>
            <w:tcW w:w="1260" w:type="dxa"/>
            <w:vMerge w:val="continue"/>
            <w:noWrap w:val="0"/>
            <w:vAlign w:val="center"/>
          </w:tcPr>
          <w:p w14:paraId="29533334">
            <w:pPr>
              <w:spacing w:line="570" w:lineRule="exact"/>
              <w:jc w:val="center"/>
              <w:rPr>
                <w:rFonts w:hint="eastAsia" w:ascii="方正仿宋_GBK" w:eastAsia="方正仿宋_GBK"/>
                <w:w w:val="90"/>
                <w:sz w:val="28"/>
                <w:szCs w:val="28"/>
              </w:rPr>
            </w:pPr>
          </w:p>
        </w:tc>
        <w:tc>
          <w:tcPr>
            <w:tcW w:w="1795" w:type="dxa"/>
            <w:noWrap w:val="0"/>
            <w:vAlign w:val="center"/>
          </w:tcPr>
          <w:p w14:paraId="58C448A3">
            <w:pPr>
              <w:spacing w:line="570" w:lineRule="exact"/>
              <w:jc w:val="center"/>
              <w:rPr>
                <w:rFonts w:hint="eastAsia" w:ascii="方正仿宋_GBK" w:eastAsia="方正仿宋_GBK"/>
                <w:w w:val="9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w w:val="90"/>
                <w:sz w:val="28"/>
                <w:szCs w:val="28"/>
              </w:rPr>
              <w:t>学历(学位)</w:t>
            </w:r>
          </w:p>
        </w:tc>
        <w:tc>
          <w:tcPr>
            <w:tcW w:w="2375" w:type="dxa"/>
            <w:noWrap w:val="0"/>
            <w:vAlign w:val="center"/>
          </w:tcPr>
          <w:p w14:paraId="05B5C707">
            <w:pPr>
              <w:spacing w:line="570" w:lineRule="exact"/>
              <w:jc w:val="center"/>
              <w:rPr>
                <w:rFonts w:hint="eastAsia" w:ascii="方正仿宋_GBK" w:eastAsia="方正仿宋_GBK"/>
                <w:w w:val="9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w w:val="90"/>
                <w:sz w:val="28"/>
                <w:szCs w:val="28"/>
              </w:rPr>
              <w:t>专业</w:t>
            </w:r>
          </w:p>
        </w:tc>
        <w:tc>
          <w:tcPr>
            <w:tcW w:w="1035" w:type="dxa"/>
            <w:noWrap w:val="0"/>
            <w:vAlign w:val="center"/>
          </w:tcPr>
          <w:p w14:paraId="06F28AD0">
            <w:pPr>
              <w:spacing w:line="570" w:lineRule="exact"/>
              <w:jc w:val="center"/>
              <w:rPr>
                <w:rFonts w:hint="eastAsia" w:ascii="方正仿宋_GBK" w:eastAsia="方正仿宋_GBK"/>
                <w:w w:val="9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w w:val="90"/>
                <w:sz w:val="28"/>
                <w:szCs w:val="28"/>
              </w:rPr>
              <w:t>性别</w:t>
            </w:r>
          </w:p>
        </w:tc>
        <w:tc>
          <w:tcPr>
            <w:tcW w:w="1710" w:type="dxa"/>
            <w:noWrap w:val="0"/>
            <w:vAlign w:val="center"/>
          </w:tcPr>
          <w:p w14:paraId="36896858">
            <w:pPr>
              <w:spacing w:line="570" w:lineRule="exact"/>
              <w:jc w:val="center"/>
              <w:rPr>
                <w:rFonts w:hint="eastAsia" w:ascii="方正仿宋_GBK" w:eastAsia="方正仿宋_GBK"/>
                <w:w w:val="9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w w:val="90"/>
                <w:sz w:val="28"/>
                <w:szCs w:val="28"/>
              </w:rPr>
              <w:t>年龄</w:t>
            </w:r>
          </w:p>
        </w:tc>
        <w:tc>
          <w:tcPr>
            <w:tcW w:w="3435" w:type="dxa"/>
            <w:noWrap w:val="0"/>
            <w:vAlign w:val="center"/>
          </w:tcPr>
          <w:p w14:paraId="08575B33">
            <w:pPr>
              <w:spacing w:line="570" w:lineRule="exact"/>
              <w:jc w:val="center"/>
              <w:rPr>
                <w:rFonts w:hint="eastAsia" w:ascii="方正仿宋_GBK" w:eastAsia="方正仿宋_GBK"/>
                <w:w w:val="9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w w:val="90"/>
                <w:sz w:val="28"/>
                <w:szCs w:val="28"/>
              </w:rPr>
              <w:t>其它要求</w:t>
            </w:r>
          </w:p>
        </w:tc>
        <w:tc>
          <w:tcPr>
            <w:tcW w:w="975" w:type="dxa"/>
            <w:vMerge w:val="continue"/>
            <w:noWrap w:val="0"/>
            <w:vAlign w:val="center"/>
          </w:tcPr>
          <w:p w14:paraId="546CF91E">
            <w:pPr>
              <w:spacing w:line="570" w:lineRule="exact"/>
              <w:jc w:val="center"/>
              <w:rPr>
                <w:rFonts w:ascii="方正仿宋_GBK" w:eastAsia="方正仿宋_GBK"/>
                <w:w w:val="90"/>
                <w:sz w:val="28"/>
                <w:szCs w:val="28"/>
              </w:rPr>
            </w:pPr>
          </w:p>
        </w:tc>
      </w:tr>
      <w:tr w14:paraId="3442E9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1050" w:type="dxa"/>
            <w:noWrap w:val="0"/>
            <w:vAlign w:val="center"/>
          </w:tcPr>
          <w:p w14:paraId="69E01620">
            <w:pPr>
              <w:spacing w:line="570" w:lineRule="exact"/>
              <w:jc w:val="center"/>
              <w:rPr>
                <w:rFonts w:hint="eastAsia" w:ascii="方正仿宋_GBK" w:eastAsia="方正仿宋_GBK"/>
                <w:w w:val="9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w w:val="90"/>
                <w:sz w:val="28"/>
                <w:szCs w:val="28"/>
              </w:rPr>
              <w:t>1</w:t>
            </w:r>
          </w:p>
        </w:tc>
        <w:tc>
          <w:tcPr>
            <w:tcW w:w="1545" w:type="dxa"/>
            <w:noWrap w:val="0"/>
            <w:vAlign w:val="center"/>
          </w:tcPr>
          <w:p w14:paraId="157E6FF7">
            <w:pPr>
              <w:spacing w:line="570" w:lineRule="exact"/>
              <w:jc w:val="center"/>
              <w:rPr>
                <w:rFonts w:hint="eastAsia" w:ascii="方正仿宋_GBK" w:eastAsia="方正仿宋_GBK"/>
                <w:w w:val="90"/>
                <w:sz w:val="28"/>
                <w:szCs w:val="28"/>
                <w:lang w:eastAsia="zh-CN"/>
              </w:rPr>
            </w:pPr>
            <w:r>
              <w:rPr>
                <w:rFonts w:hint="eastAsia" w:ascii="方正仿宋_GBK" w:eastAsia="方正仿宋_GBK"/>
                <w:w w:val="90"/>
                <w:sz w:val="28"/>
                <w:szCs w:val="28"/>
              </w:rPr>
              <w:t>检验</w:t>
            </w:r>
          </w:p>
        </w:tc>
        <w:tc>
          <w:tcPr>
            <w:tcW w:w="1260" w:type="dxa"/>
            <w:noWrap w:val="0"/>
            <w:vAlign w:val="center"/>
          </w:tcPr>
          <w:p w14:paraId="4247C81F">
            <w:pPr>
              <w:spacing w:line="570" w:lineRule="exact"/>
              <w:jc w:val="center"/>
              <w:rPr>
                <w:rFonts w:hint="eastAsia" w:ascii="方正仿宋_GBK" w:eastAsia="方正仿宋_GBK"/>
                <w:w w:val="90"/>
                <w:sz w:val="28"/>
                <w:szCs w:val="28"/>
                <w:lang w:eastAsia="zh-CN"/>
              </w:rPr>
            </w:pPr>
            <w:r>
              <w:rPr>
                <w:rFonts w:hint="eastAsia" w:ascii="方正仿宋_GBK" w:eastAsia="方正仿宋_GBK"/>
                <w:w w:val="90"/>
                <w:sz w:val="28"/>
                <w:szCs w:val="28"/>
              </w:rPr>
              <w:t>1</w:t>
            </w:r>
          </w:p>
        </w:tc>
        <w:tc>
          <w:tcPr>
            <w:tcW w:w="1795" w:type="dxa"/>
            <w:noWrap w:val="0"/>
            <w:vAlign w:val="center"/>
          </w:tcPr>
          <w:p w14:paraId="6C9F79FB">
            <w:pPr>
              <w:spacing w:line="570" w:lineRule="exact"/>
              <w:jc w:val="center"/>
              <w:rPr>
                <w:rFonts w:hint="eastAsia" w:ascii="方正仿宋_GBK" w:eastAsia="方正仿宋_GBK"/>
                <w:w w:val="9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w w:val="90"/>
                <w:sz w:val="28"/>
                <w:szCs w:val="28"/>
              </w:rPr>
              <w:t>大专及以上</w:t>
            </w:r>
          </w:p>
        </w:tc>
        <w:tc>
          <w:tcPr>
            <w:tcW w:w="2375" w:type="dxa"/>
            <w:noWrap w:val="0"/>
            <w:vAlign w:val="center"/>
          </w:tcPr>
          <w:p w14:paraId="0C940C8B">
            <w:pPr>
              <w:spacing w:line="570" w:lineRule="exact"/>
              <w:jc w:val="center"/>
              <w:rPr>
                <w:rFonts w:hint="eastAsia" w:ascii="方正仿宋_GBK" w:eastAsia="方正仿宋_GBK"/>
                <w:w w:val="9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w w:val="90"/>
                <w:sz w:val="28"/>
                <w:szCs w:val="28"/>
              </w:rPr>
              <w:t>医学检验、医学检验技术专业</w:t>
            </w:r>
          </w:p>
        </w:tc>
        <w:tc>
          <w:tcPr>
            <w:tcW w:w="1035" w:type="dxa"/>
            <w:noWrap w:val="0"/>
            <w:vAlign w:val="center"/>
          </w:tcPr>
          <w:p w14:paraId="52927AFE">
            <w:pPr>
              <w:spacing w:line="570" w:lineRule="exact"/>
              <w:jc w:val="center"/>
              <w:rPr>
                <w:rFonts w:hint="eastAsia" w:ascii="方正仿宋_GBK" w:eastAsia="方正仿宋_GBK"/>
                <w:w w:val="9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w w:val="90"/>
                <w:sz w:val="28"/>
                <w:szCs w:val="28"/>
              </w:rPr>
              <w:t>不限</w:t>
            </w:r>
          </w:p>
        </w:tc>
        <w:tc>
          <w:tcPr>
            <w:tcW w:w="1710" w:type="dxa"/>
            <w:noWrap w:val="0"/>
            <w:vAlign w:val="center"/>
          </w:tcPr>
          <w:p w14:paraId="75C2F787">
            <w:pPr>
              <w:spacing w:line="570" w:lineRule="exact"/>
              <w:jc w:val="center"/>
              <w:rPr>
                <w:rFonts w:hint="eastAsia" w:ascii="方正仿宋_GBK" w:eastAsia="方正仿宋_GBK"/>
                <w:spacing w:val="-20"/>
                <w:w w:val="9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w w:val="90"/>
                <w:sz w:val="28"/>
                <w:szCs w:val="28"/>
              </w:rPr>
              <w:t>35岁及以下</w:t>
            </w:r>
          </w:p>
        </w:tc>
        <w:tc>
          <w:tcPr>
            <w:tcW w:w="3435" w:type="dxa"/>
            <w:noWrap w:val="0"/>
            <w:vAlign w:val="center"/>
          </w:tcPr>
          <w:p w14:paraId="0CB345C7">
            <w:pPr>
              <w:spacing w:line="570" w:lineRule="exact"/>
              <w:jc w:val="center"/>
              <w:rPr>
                <w:rFonts w:hint="eastAsia" w:ascii="方正仿宋_GBK" w:eastAsia="方正仿宋_GBK"/>
                <w:w w:val="9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w w:val="90"/>
                <w:sz w:val="28"/>
                <w:szCs w:val="28"/>
              </w:rPr>
              <w:t>具有检验士资格</w:t>
            </w:r>
          </w:p>
        </w:tc>
        <w:tc>
          <w:tcPr>
            <w:tcW w:w="975" w:type="dxa"/>
            <w:noWrap w:val="0"/>
            <w:vAlign w:val="center"/>
          </w:tcPr>
          <w:p w14:paraId="0B38FF30">
            <w:pPr>
              <w:spacing w:line="570" w:lineRule="exact"/>
              <w:jc w:val="center"/>
              <w:rPr>
                <w:rFonts w:ascii="方正仿宋_GBK" w:eastAsia="方正仿宋_GBK"/>
                <w:w w:val="9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w w:val="90"/>
                <w:sz w:val="28"/>
                <w:szCs w:val="28"/>
              </w:rPr>
              <w:t>1</w:t>
            </w:r>
          </w:p>
        </w:tc>
      </w:tr>
    </w:tbl>
    <w:p w14:paraId="2279BAAD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3905CE"/>
    <w:rsid w:val="78390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2025-03-14T08:49:00Z</dcterms:created>
  <dc:creator>SKY-Z</dc:creator>
  <cp:lastModifiedBy>SKY-Z</cp:lastModifiedBy>
  <dcterms:modified xsi:type="dcterms:W3CDTF">2025-03-14T08:49:24Z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4DD7C32AF6244776BC7F5F53667A1E33_11</vt:lpwstr>
  </property>
  <property fmtid="{D5CDD505-2E9C-101B-9397-08002B2CF9AE}" pid="4" name="KSOTemplateDocerSaveRecord">
    <vt:lpwstr>eyJoZGlkIjoiYmIzNGQzY2ZhNGQyZjA0NmFjMTdhNGIzMjBiM2FkZGQiLCJ1c2VySWQiOiI3MDkwOTc4MTkifQ==</vt:lpwstr>
  </property>
</Properties>
</file>