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B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盐城市大丰区东苑酒店管理有限公司</w:t>
      </w:r>
    </w:p>
    <w:p w14:paraId="38414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人员</w:t>
      </w: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岗位表</w:t>
      </w:r>
      <w:bookmarkEnd w:id="0"/>
    </w:p>
    <w:p w14:paraId="65CDF31C">
      <w:pPr>
        <w:pStyle w:val="4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2"/>
        <w:tblW w:w="15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991"/>
        <w:gridCol w:w="779"/>
        <w:gridCol w:w="1421"/>
        <w:gridCol w:w="1422"/>
        <w:gridCol w:w="847"/>
        <w:gridCol w:w="975"/>
        <w:gridCol w:w="6062"/>
        <w:gridCol w:w="867"/>
      </w:tblGrid>
      <w:tr w14:paraId="0BD9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8D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CCC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66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6D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2B97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3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F0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5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FD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BA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EC3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3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2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餐饮服务员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0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3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E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2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1、为宾客提供专业的餐饮服务；</w:t>
            </w:r>
          </w:p>
          <w:p w14:paraId="27E0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2、具有熟练的服务技能和技巧，有星级酒店餐饮服务经验者优先。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4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DAE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7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4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前台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F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78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9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C3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女性身高 165cm 以上，男性身高 178 以上。</w:t>
            </w:r>
          </w:p>
          <w:p w14:paraId="77903D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2、电脑操作熟练，有酒店工作经验优先考虑。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F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595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9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9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2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保洁服务员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1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D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4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1A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1、负责所辖区域清洁卫生和清洁保养工作。</w:t>
            </w:r>
          </w:p>
          <w:p w14:paraId="3A2841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2、有酒店保洁工作经验者优先。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4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0EF4AF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E2214"/>
    <w:multiLevelType w:val="singleLevel"/>
    <w:tmpl w:val="4BFE22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99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2025-02-27T09:10:09Z</dcterms:created>
  <dc:creator>Administrator</dc:creator>
  <cp:lastModifiedBy>hf</cp:lastModifiedBy>
  <dcterms:modified xsi:type="dcterms:W3CDTF">2025-02-27T09:11:02Z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eyJoZGlkIjoiZDg1MmY5MTIzMmRlNTJmZjE5YzQxMDYyZDc2MzAzNzUiLCJ1c2VySWQiOiI0MDcwNDM2MTgifQ==</vt:lpwstr>
  </property>
  <property fmtid="{D5CDD505-2E9C-101B-9397-08002B2CF9AE}" pid="4" name="ICV">
    <vt:lpwstr>5F14419BC92642E7ADD4DA4444FC2159_12</vt:lpwstr>
  </property>
</Properties>
</file>