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10E5DE">
      <w:pPr>
        <w:pStyle w:val="2"/>
        <w:spacing w:line="240" w:lineRule="auto"/>
        <w:jc w:val="center"/>
        <w:rPr>
          <w:rFonts w:hint="default" w:ascii="Times New Roman" w:hAnsi="Times New Roman" w:eastAsia="方正小标宋简体" w:cs="Times New Roman"/>
          <w:color w:val="000000"/>
          <w:spacing w:val="-10"/>
          <w:sz w:val="44"/>
          <w:szCs w:val="44"/>
          <w:highlight w:val="none"/>
          <w:lang w:eastAsia="zh-CN"/>
        </w:rPr>
      </w:pPr>
      <w:r>
        <w:rPr>
          <w:rFonts w:hint="default" w:ascii="Times New Roman" w:hAnsi="Times New Roman" w:eastAsia="方正小标宋简体" w:cs="Times New Roman"/>
          <w:color w:val="000000"/>
          <w:spacing w:val="-10"/>
          <w:sz w:val="44"/>
          <w:szCs w:val="44"/>
          <w:highlight w:val="none"/>
        </w:rPr>
        <w:t>招聘项目制工作人员岗位情况表</w:t>
      </w:r>
    </w:p>
    <w:tbl>
      <w:tblPr>
        <w:tblStyle w:val="3"/>
        <w:tblpPr w:leftFromText="180" w:rightFromText="180" w:vertAnchor="text" w:horzAnchor="page" w:tblpX="1411" w:tblpY="17"/>
        <w:tblOverlap w:val="never"/>
        <w:tblW w:w="1480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5"/>
        <w:gridCol w:w="1070"/>
        <w:gridCol w:w="814"/>
        <w:gridCol w:w="602"/>
        <w:gridCol w:w="832"/>
        <w:gridCol w:w="820"/>
        <w:gridCol w:w="4025"/>
        <w:gridCol w:w="780"/>
        <w:gridCol w:w="497"/>
        <w:gridCol w:w="660"/>
        <w:gridCol w:w="690"/>
        <w:gridCol w:w="690"/>
        <w:gridCol w:w="960"/>
        <w:gridCol w:w="1947"/>
      </w:tblGrid>
      <w:tr w14:paraId="09606B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</w:trPr>
        <w:tc>
          <w:tcPr>
            <w:tcW w:w="415" w:type="dxa"/>
            <w:vMerge w:val="restart"/>
            <w:noWrap w:val="0"/>
            <w:vAlign w:val="center"/>
          </w:tcPr>
          <w:p w14:paraId="597EBC6E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序号</w:t>
            </w:r>
          </w:p>
        </w:tc>
        <w:tc>
          <w:tcPr>
            <w:tcW w:w="1070" w:type="dxa"/>
            <w:vMerge w:val="restart"/>
            <w:noWrap w:val="0"/>
            <w:vAlign w:val="center"/>
          </w:tcPr>
          <w:p w14:paraId="4772FE01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公司</w:t>
            </w:r>
          </w:p>
          <w:p w14:paraId="29A076A7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名称</w:t>
            </w:r>
          </w:p>
        </w:tc>
        <w:tc>
          <w:tcPr>
            <w:tcW w:w="814" w:type="dxa"/>
            <w:vMerge w:val="restart"/>
            <w:noWrap w:val="0"/>
            <w:vAlign w:val="center"/>
          </w:tcPr>
          <w:p w14:paraId="2FC97E53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val="en-US" w:eastAsia="zh-CN" w:bidi="ar"/>
              </w:rPr>
              <w:t>子公司</w:t>
            </w:r>
          </w:p>
        </w:tc>
        <w:tc>
          <w:tcPr>
            <w:tcW w:w="602" w:type="dxa"/>
            <w:vMerge w:val="restart"/>
            <w:noWrap w:val="0"/>
            <w:vAlign w:val="center"/>
          </w:tcPr>
          <w:p w14:paraId="3E90CEF3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部门</w:t>
            </w:r>
          </w:p>
          <w:p w14:paraId="5DDCFADA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名称</w:t>
            </w:r>
          </w:p>
        </w:tc>
        <w:tc>
          <w:tcPr>
            <w:tcW w:w="832" w:type="dxa"/>
            <w:vMerge w:val="restart"/>
            <w:noWrap w:val="0"/>
            <w:vAlign w:val="center"/>
          </w:tcPr>
          <w:p w14:paraId="2C37A4DA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招聘</w:t>
            </w:r>
          </w:p>
          <w:p w14:paraId="6FBD1C4D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岗位</w:t>
            </w:r>
          </w:p>
        </w:tc>
        <w:tc>
          <w:tcPr>
            <w:tcW w:w="820" w:type="dxa"/>
            <w:vMerge w:val="restart"/>
            <w:noWrap w:val="0"/>
            <w:vAlign w:val="center"/>
          </w:tcPr>
          <w:p w14:paraId="26A2C1EB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拟聘</w:t>
            </w:r>
          </w:p>
          <w:p w14:paraId="382CDF4A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职级</w:t>
            </w:r>
          </w:p>
        </w:tc>
        <w:tc>
          <w:tcPr>
            <w:tcW w:w="4025" w:type="dxa"/>
            <w:vMerge w:val="restart"/>
            <w:noWrap w:val="0"/>
            <w:vAlign w:val="center"/>
          </w:tcPr>
          <w:p w14:paraId="1FB80474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岗位职责</w:t>
            </w:r>
          </w:p>
        </w:tc>
        <w:tc>
          <w:tcPr>
            <w:tcW w:w="780" w:type="dxa"/>
            <w:vMerge w:val="restart"/>
            <w:noWrap w:val="0"/>
            <w:vAlign w:val="center"/>
          </w:tcPr>
          <w:p w14:paraId="3E0831BF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薪酬</w:t>
            </w:r>
          </w:p>
          <w:p w14:paraId="5E7BFCBF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范围</w:t>
            </w:r>
          </w:p>
        </w:tc>
        <w:tc>
          <w:tcPr>
            <w:tcW w:w="497" w:type="dxa"/>
            <w:vMerge w:val="restart"/>
            <w:noWrap w:val="0"/>
            <w:vAlign w:val="center"/>
          </w:tcPr>
          <w:p w14:paraId="12F92223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招聘</w:t>
            </w:r>
          </w:p>
          <w:p w14:paraId="6E1A6701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人数</w:t>
            </w:r>
          </w:p>
        </w:tc>
        <w:tc>
          <w:tcPr>
            <w:tcW w:w="4947" w:type="dxa"/>
            <w:gridSpan w:val="5"/>
            <w:noWrap w:val="0"/>
            <w:vAlign w:val="center"/>
          </w:tcPr>
          <w:p w14:paraId="033A4A65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岗位要求</w:t>
            </w:r>
          </w:p>
        </w:tc>
      </w:tr>
      <w:tr w14:paraId="75EB01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415" w:type="dxa"/>
            <w:vMerge w:val="continue"/>
            <w:noWrap w:val="0"/>
            <w:vAlign w:val="center"/>
          </w:tcPr>
          <w:p w14:paraId="4E431555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070" w:type="dxa"/>
            <w:vMerge w:val="continue"/>
            <w:noWrap w:val="0"/>
            <w:vAlign w:val="center"/>
          </w:tcPr>
          <w:p w14:paraId="4E0443F9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814" w:type="dxa"/>
            <w:vMerge w:val="continue"/>
            <w:noWrap w:val="0"/>
            <w:vAlign w:val="center"/>
          </w:tcPr>
          <w:p w14:paraId="7E43EB2A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602" w:type="dxa"/>
            <w:vMerge w:val="continue"/>
            <w:noWrap w:val="0"/>
            <w:vAlign w:val="center"/>
          </w:tcPr>
          <w:p w14:paraId="70983520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832" w:type="dxa"/>
            <w:vMerge w:val="continue"/>
            <w:noWrap w:val="0"/>
            <w:vAlign w:val="center"/>
          </w:tcPr>
          <w:p w14:paraId="139C12D6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820" w:type="dxa"/>
            <w:vMerge w:val="continue"/>
            <w:noWrap w:val="0"/>
            <w:vAlign w:val="center"/>
          </w:tcPr>
          <w:p w14:paraId="51392F2C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025" w:type="dxa"/>
            <w:vMerge w:val="continue"/>
            <w:noWrap w:val="0"/>
            <w:vAlign w:val="center"/>
          </w:tcPr>
          <w:p w14:paraId="57923E6F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780" w:type="dxa"/>
            <w:vMerge w:val="continue"/>
            <w:noWrap w:val="0"/>
            <w:vAlign w:val="center"/>
          </w:tcPr>
          <w:p w14:paraId="265E3707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97" w:type="dxa"/>
            <w:vMerge w:val="continue"/>
            <w:noWrap w:val="0"/>
            <w:vAlign w:val="center"/>
          </w:tcPr>
          <w:p w14:paraId="5F670DA6">
            <w:pPr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660" w:type="dxa"/>
            <w:noWrap w:val="0"/>
            <w:vAlign w:val="center"/>
          </w:tcPr>
          <w:p w14:paraId="3D831E3D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政治</w:t>
            </w:r>
          </w:p>
          <w:p w14:paraId="77015429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面貌</w:t>
            </w:r>
          </w:p>
        </w:tc>
        <w:tc>
          <w:tcPr>
            <w:tcW w:w="690" w:type="dxa"/>
            <w:noWrap w:val="0"/>
            <w:vAlign w:val="center"/>
          </w:tcPr>
          <w:p w14:paraId="70DA2EEA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学历</w:t>
            </w:r>
          </w:p>
          <w:p w14:paraId="5349C021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要求</w:t>
            </w:r>
          </w:p>
        </w:tc>
        <w:tc>
          <w:tcPr>
            <w:tcW w:w="690" w:type="dxa"/>
            <w:noWrap w:val="0"/>
            <w:vAlign w:val="center"/>
          </w:tcPr>
          <w:p w14:paraId="790696E9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职称或专业</w:t>
            </w:r>
          </w:p>
          <w:p w14:paraId="3A3541DE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要求</w:t>
            </w:r>
          </w:p>
        </w:tc>
        <w:tc>
          <w:tcPr>
            <w:tcW w:w="960" w:type="dxa"/>
            <w:noWrap w:val="0"/>
            <w:vAlign w:val="center"/>
          </w:tcPr>
          <w:p w14:paraId="7B8CFD12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专业要求</w:t>
            </w:r>
          </w:p>
        </w:tc>
        <w:tc>
          <w:tcPr>
            <w:tcW w:w="1947" w:type="dxa"/>
            <w:noWrap w:val="0"/>
            <w:vAlign w:val="center"/>
          </w:tcPr>
          <w:p w14:paraId="1D111518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bidi="ar"/>
              </w:rPr>
              <w:t>其他要求</w:t>
            </w:r>
          </w:p>
        </w:tc>
      </w:tr>
      <w:tr w14:paraId="330DD4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0" w:hRule="atLeast"/>
        </w:trPr>
        <w:tc>
          <w:tcPr>
            <w:tcW w:w="415" w:type="dxa"/>
            <w:noWrap w:val="0"/>
            <w:vAlign w:val="center"/>
          </w:tcPr>
          <w:p w14:paraId="44DEC9C5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70" w:type="dxa"/>
            <w:noWrap w:val="0"/>
            <w:vAlign w:val="center"/>
          </w:tcPr>
          <w:p w14:paraId="2CC7AB60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眉山环天建设工程集团有限公司</w:t>
            </w:r>
          </w:p>
        </w:tc>
        <w:tc>
          <w:tcPr>
            <w:tcW w:w="814" w:type="dxa"/>
            <w:noWrap w:val="0"/>
            <w:vAlign w:val="center"/>
          </w:tcPr>
          <w:p w14:paraId="779E5894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眉山益川建筑有限公司</w:t>
            </w:r>
          </w:p>
        </w:tc>
        <w:tc>
          <w:tcPr>
            <w:tcW w:w="602" w:type="dxa"/>
            <w:noWrap w:val="0"/>
            <w:vAlign w:val="center"/>
          </w:tcPr>
          <w:p w14:paraId="5A220AC0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项目部</w:t>
            </w:r>
          </w:p>
        </w:tc>
        <w:tc>
          <w:tcPr>
            <w:tcW w:w="832" w:type="dxa"/>
            <w:noWrap w:val="0"/>
            <w:vAlign w:val="center"/>
          </w:tcPr>
          <w:p w14:paraId="3CF74095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施工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员</w:t>
            </w:r>
          </w:p>
        </w:tc>
        <w:tc>
          <w:tcPr>
            <w:tcW w:w="820" w:type="dxa"/>
            <w:noWrap w:val="0"/>
            <w:vAlign w:val="center"/>
          </w:tcPr>
          <w:p w14:paraId="3104F668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助理</w:t>
            </w:r>
          </w:p>
        </w:tc>
        <w:tc>
          <w:tcPr>
            <w:tcW w:w="4025" w:type="dxa"/>
            <w:noWrap w:val="0"/>
            <w:vAlign w:val="center"/>
          </w:tcPr>
          <w:p w14:paraId="06DB8EE8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1.在生产</w:t>
            </w:r>
            <w:r>
              <w:rPr>
                <w:rFonts w:hint="eastAsia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管理岗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领导下，负责项目现场管理工作；</w:t>
            </w:r>
          </w:p>
          <w:p w14:paraId="6556BE02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2.参与施工图纸的审查工作，提出合理化建议，编制本专业施工进度计划等；</w:t>
            </w:r>
          </w:p>
          <w:p w14:paraId="6008645A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3.参与编制本专业主要设备、材料计划；</w:t>
            </w:r>
          </w:p>
          <w:p w14:paraId="5E696B16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4.对须复检的材料应及时送检，并与进场材料相对应；</w:t>
            </w:r>
          </w:p>
          <w:p w14:paraId="0EDB8412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5.协助施工单位与监理单位处理现场有关专业问题；</w:t>
            </w:r>
          </w:p>
          <w:p w14:paraId="220BAEB4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6.现场巡视，落实监督整改方案的执行情况；</w:t>
            </w:r>
          </w:p>
          <w:p w14:paraId="0AE49B36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7.完成生产</w:t>
            </w:r>
            <w:r>
              <w:rPr>
                <w:rFonts w:hint="eastAsia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管理岗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交办的其他工作事项。</w:t>
            </w:r>
          </w:p>
        </w:tc>
        <w:tc>
          <w:tcPr>
            <w:tcW w:w="780" w:type="dxa"/>
            <w:noWrap w:val="0"/>
            <w:vAlign w:val="center"/>
          </w:tcPr>
          <w:p w14:paraId="261268AE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万元-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万元/年</w:t>
            </w:r>
          </w:p>
        </w:tc>
        <w:tc>
          <w:tcPr>
            <w:tcW w:w="497" w:type="dxa"/>
            <w:noWrap w:val="0"/>
            <w:vAlign w:val="center"/>
          </w:tcPr>
          <w:p w14:paraId="4F3D3361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2</w:t>
            </w:r>
          </w:p>
        </w:tc>
        <w:tc>
          <w:tcPr>
            <w:tcW w:w="660" w:type="dxa"/>
            <w:noWrap w:val="0"/>
            <w:vAlign w:val="center"/>
          </w:tcPr>
          <w:p w14:paraId="3316D3FF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/</w:t>
            </w:r>
          </w:p>
        </w:tc>
        <w:tc>
          <w:tcPr>
            <w:tcW w:w="690" w:type="dxa"/>
            <w:noWrap w:val="0"/>
            <w:vAlign w:val="center"/>
          </w:tcPr>
          <w:p w14:paraId="4D597DB5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lang w:bidi="ar"/>
              </w:rPr>
              <w:t>大学专科及以上</w:t>
            </w:r>
          </w:p>
        </w:tc>
        <w:tc>
          <w:tcPr>
            <w:tcW w:w="690" w:type="dxa"/>
            <w:noWrap w:val="0"/>
            <w:vAlign w:val="center"/>
          </w:tcPr>
          <w:p w14:paraId="31FFB936">
            <w:pPr>
              <w:widowControl/>
              <w:spacing w:line="240" w:lineRule="exact"/>
              <w:ind w:firstLine="210" w:firstLineChars="1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val="en-US" w:eastAsia="zh-CN"/>
              </w:rPr>
              <w:t>/</w:t>
            </w:r>
          </w:p>
        </w:tc>
        <w:tc>
          <w:tcPr>
            <w:tcW w:w="960" w:type="dxa"/>
            <w:noWrap w:val="0"/>
            <w:vAlign w:val="center"/>
          </w:tcPr>
          <w:p w14:paraId="20F7439E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val="en-US" w:eastAsia="zh-CN"/>
              </w:rPr>
              <w:t>工程类专业</w:t>
            </w:r>
          </w:p>
        </w:tc>
        <w:tc>
          <w:tcPr>
            <w:tcW w:w="1947" w:type="dxa"/>
            <w:noWrap w:val="0"/>
            <w:vAlign w:val="center"/>
          </w:tcPr>
          <w:p w14:paraId="405840F4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bidi="ar"/>
              </w:rPr>
              <w:t>1.工作经验：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年施工企业工作经验；有央企、国企工作经验优先。</w:t>
            </w:r>
          </w:p>
          <w:p w14:paraId="4E534807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val="en-US" w:eastAsia="zh-CN" w:bidi="ar"/>
              </w:rPr>
              <w:t>2.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bidi="ar"/>
              </w:rPr>
              <w:t>专业知识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：熟悉施工工艺技术和质量要求。</w:t>
            </w:r>
          </w:p>
          <w:p w14:paraId="434E5AA9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bidi="ar"/>
              </w:rPr>
              <w:t>.素质能力：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熟悉工程行业法律法规及相关规范标准；熟悉总承包项目、EPC项目技术管理流程与要点。</w:t>
            </w:r>
          </w:p>
          <w:p w14:paraId="5A4CB9BB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bidi="ar"/>
              </w:rPr>
              <w:t>.其他要求：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无违法、违纪、失信行为处罚记录。</w:t>
            </w:r>
          </w:p>
        </w:tc>
      </w:tr>
      <w:tr w14:paraId="5ECA34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atLeast"/>
        </w:trPr>
        <w:tc>
          <w:tcPr>
            <w:tcW w:w="415" w:type="dxa"/>
            <w:vMerge w:val="restart"/>
            <w:noWrap w:val="0"/>
            <w:vAlign w:val="center"/>
          </w:tcPr>
          <w:p w14:paraId="05C0CF4E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序号</w:t>
            </w:r>
          </w:p>
        </w:tc>
        <w:tc>
          <w:tcPr>
            <w:tcW w:w="1070" w:type="dxa"/>
            <w:vMerge w:val="restart"/>
            <w:noWrap w:val="0"/>
            <w:vAlign w:val="center"/>
          </w:tcPr>
          <w:p w14:paraId="59B2C69E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公司</w:t>
            </w:r>
          </w:p>
          <w:p w14:paraId="5D9871A5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名称</w:t>
            </w:r>
          </w:p>
        </w:tc>
        <w:tc>
          <w:tcPr>
            <w:tcW w:w="814" w:type="dxa"/>
            <w:vMerge w:val="restart"/>
            <w:noWrap w:val="0"/>
            <w:vAlign w:val="center"/>
          </w:tcPr>
          <w:p w14:paraId="6FE1FD81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val="en-US" w:eastAsia="zh-CN" w:bidi="ar"/>
              </w:rPr>
              <w:t>子公司</w:t>
            </w:r>
          </w:p>
        </w:tc>
        <w:tc>
          <w:tcPr>
            <w:tcW w:w="602" w:type="dxa"/>
            <w:vMerge w:val="restart"/>
            <w:noWrap w:val="0"/>
            <w:vAlign w:val="center"/>
          </w:tcPr>
          <w:p w14:paraId="2858C711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部门</w:t>
            </w:r>
          </w:p>
          <w:p w14:paraId="200A687F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名称</w:t>
            </w:r>
          </w:p>
        </w:tc>
        <w:tc>
          <w:tcPr>
            <w:tcW w:w="832" w:type="dxa"/>
            <w:vMerge w:val="restart"/>
            <w:noWrap w:val="0"/>
            <w:vAlign w:val="center"/>
          </w:tcPr>
          <w:p w14:paraId="78763F96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招聘</w:t>
            </w:r>
          </w:p>
          <w:p w14:paraId="7B67A4A6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岗位</w:t>
            </w:r>
          </w:p>
        </w:tc>
        <w:tc>
          <w:tcPr>
            <w:tcW w:w="820" w:type="dxa"/>
            <w:vMerge w:val="restart"/>
            <w:noWrap w:val="0"/>
            <w:vAlign w:val="center"/>
          </w:tcPr>
          <w:p w14:paraId="1BD48BC2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拟聘</w:t>
            </w:r>
          </w:p>
          <w:p w14:paraId="289A79DF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职级</w:t>
            </w:r>
          </w:p>
        </w:tc>
        <w:tc>
          <w:tcPr>
            <w:tcW w:w="4025" w:type="dxa"/>
            <w:vMerge w:val="restart"/>
            <w:noWrap w:val="0"/>
            <w:vAlign w:val="center"/>
          </w:tcPr>
          <w:p w14:paraId="2744C128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岗位职责</w:t>
            </w:r>
          </w:p>
        </w:tc>
        <w:tc>
          <w:tcPr>
            <w:tcW w:w="780" w:type="dxa"/>
            <w:vMerge w:val="restart"/>
            <w:noWrap w:val="0"/>
            <w:vAlign w:val="center"/>
          </w:tcPr>
          <w:p w14:paraId="7DBD3CB3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薪酬</w:t>
            </w:r>
          </w:p>
          <w:p w14:paraId="12C7882C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范围</w:t>
            </w:r>
          </w:p>
        </w:tc>
        <w:tc>
          <w:tcPr>
            <w:tcW w:w="497" w:type="dxa"/>
            <w:vMerge w:val="restart"/>
            <w:noWrap w:val="0"/>
            <w:vAlign w:val="center"/>
          </w:tcPr>
          <w:p w14:paraId="436552D5">
            <w:pPr>
              <w:widowControl/>
              <w:spacing w:line="240" w:lineRule="exact"/>
              <w:jc w:val="center"/>
              <w:textAlignment w:val="center"/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招聘</w:t>
            </w:r>
          </w:p>
          <w:p w14:paraId="4ECE8B36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bidi="ar"/>
              </w:rPr>
              <w:t>人数</w:t>
            </w:r>
          </w:p>
        </w:tc>
        <w:tc>
          <w:tcPr>
            <w:tcW w:w="4947" w:type="dxa"/>
            <w:gridSpan w:val="5"/>
            <w:noWrap w:val="0"/>
            <w:vAlign w:val="center"/>
          </w:tcPr>
          <w:p w14:paraId="530A78FC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岗位要求</w:t>
            </w:r>
          </w:p>
        </w:tc>
      </w:tr>
      <w:tr w14:paraId="67388E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0" w:hRule="atLeast"/>
        </w:trPr>
        <w:tc>
          <w:tcPr>
            <w:tcW w:w="415" w:type="dxa"/>
            <w:vMerge w:val="continue"/>
            <w:noWrap w:val="0"/>
            <w:vAlign w:val="center"/>
          </w:tcPr>
          <w:p w14:paraId="35B8BD20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</w:p>
        </w:tc>
        <w:tc>
          <w:tcPr>
            <w:tcW w:w="1070" w:type="dxa"/>
            <w:vMerge w:val="continue"/>
            <w:noWrap w:val="0"/>
            <w:vAlign w:val="center"/>
          </w:tcPr>
          <w:p w14:paraId="7F0974B4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</w:p>
        </w:tc>
        <w:tc>
          <w:tcPr>
            <w:tcW w:w="814" w:type="dxa"/>
            <w:vMerge w:val="continue"/>
            <w:noWrap w:val="0"/>
            <w:vAlign w:val="center"/>
          </w:tcPr>
          <w:p w14:paraId="0927C4DA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</w:p>
        </w:tc>
        <w:tc>
          <w:tcPr>
            <w:tcW w:w="602" w:type="dxa"/>
            <w:vMerge w:val="continue"/>
            <w:noWrap w:val="0"/>
            <w:vAlign w:val="center"/>
          </w:tcPr>
          <w:p w14:paraId="536E1A43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</w:p>
        </w:tc>
        <w:tc>
          <w:tcPr>
            <w:tcW w:w="832" w:type="dxa"/>
            <w:vMerge w:val="continue"/>
            <w:noWrap w:val="0"/>
            <w:vAlign w:val="center"/>
          </w:tcPr>
          <w:p w14:paraId="65D6E256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</w:p>
        </w:tc>
        <w:tc>
          <w:tcPr>
            <w:tcW w:w="820" w:type="dxa"/>
            <w:vMerge w:val="continue"/>
            <w:noWrap w:val="0"/>
            <w:vAlign w:val="center"/>
          </w:tcPr>
          <w:p w14:paraId="781CDC7D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</w:p>
        </w:tc>
        <w:tc>
          <w:tcPr>
            <w:tcW w:w="4025" w:type="dxa"/>
            <w:vMerge w:val="continue"/>
            <w:noWrap w:val="0"/>
            <w:vAlign w:val="center"/>
          </w:tcPr>
          <w:p w14:paraId="22C02D4A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</w:p>
        </w:tc>
        <w:tc>
          <w:tcPr>
            <w:tcW w:w="780" w:type="dxa"/>
            <w:vMerge w:val="continue"/>
            <w:noWrap w:val="0"/>
            <w:vAlign w:val="center"/>
          </w:tcPr>
          <w:p w14:paraId="68887EA4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</w:p>
        </w:tc>
        <w:tc>
          <w:tcPr>
            <w:tcW w:w="497" w:type="dxa"/>
            <w:vMerge w:val="continue"/>
            <w:noWrap w:val="0"/>
            <w:vAlign w:val="center"/>
          </w:tcPr>
          <w:p w14:paraId="5BF01867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</w:p>
        </w:tc>
        <w:tc>
          <w:tcPr>
            <w:tcW w:w="660" w:type="dxa"/>
            <w:noWrap w:val="0"/>
            <w:vAlign w:val="center"/>
          </w:tcPr>
          <w:p w14:paraId="3C7CB381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政治</w:t>
            </w:r>
          </w:p>
          <w:p w14:paraId="74A115BC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面貌</w:t>
            </w:r>
          </w:p>
        </w:tc>
        <w:tc>
          <w:tcPr>
            <w:tcW w:w="690" w:type="dxa"/>
            <w:noWrap w:val="0"/>
            <w:vAlign w:val="center"/>
          </w:tcPr>
          <w:p w14:paraId="14EAF679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学历</w:t>
            </w:r>
          </w:p>
          <w:p w14:paraId="3777B3A6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要求</w:t>
            </w:r>
          </w:p>
        </w:tc>
        <w:tc>
          <w:tcPr>
            <w:tcW w:w="690" w:type="dxa"/>
            <w:noWrap w:val="0"/>
            <w:vAlign w:val="center"/>
          </w:tcPr>
          <w:p w14:paraId="6D3577DD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职称或专业</w:t>
            </w:r>
          </w:p>
          <w:p w14:paraId="4BF77CD1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要求</w:t>
            </w:r>
          </w:p>
        </w:tc>
        <w:tc>
          <w:tcPr>
            <w:tcW w:w="960" w:type="dxa"/>
            <w:noWrap w:val="0"/>
            <w:vAlign w:val="center"/>
          </w:tcPr>
          <w:p w14:paraId="594AC8EB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专业要求</w:t>
            </w:r>
          </w:p>
        </w:tc>
        <w:tc>
          <w:tcPr>
            <w:tcW w:w="1947" w:type="dxa"/>
            <w:noWrap w:val="0"/>
            <w:vAlign w:val="center"/>
          </w:tcPr>
          <w:p w14:paraId="7578ABEA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其他要求</w:t>
            </w:r>
          </w:p>
        </w:tc>
      </w:tr>
      <w:tr w14:paraId="33102F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0" w:hRule="atLeast"/>
        </w:trPr>
        <w:tc>
          <w:tcPr>
            <w:tcW w:w="415" w:type="dxa"/>
            <w:noWrap w:val="0"/>
            <w:vAlign w:val="center"/>
          </w:tcPr>
          <w:p w14:paraId="0C868267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2</w:t>
            </w:r>
          </w:p>
        </w:tc>
        <w:tc>
          <w:tcPr>
            <w:tcW w:w="1070" w:type="dxa"/>
            <w:noWrap w:val="0"/>
            <w:vAlign w:val="center"/>
          </w:tcPr>
          <w:p w14:paraId="29BFA4B3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眉山环天建设工程集团有限公司</w:t>
            </w:r>
          </w:p>
        </w:tc>
        <w:tc>
          <w:tcPr>
            <w:tcW w:w="814" w:type="dxa"/>
            <w:noWrap w:val="0"/>
            <w:vAlign w:val="center"/>
          </w:tcPr>
          <w:p w14:paraId="476B0B64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眉山益川建筑有限公司</w:t>
            </w:r>
          </w:p>
        </w:tc>
        <w:tc>
          <w:tcPr>
            <w:tcW w:w="602" w:type="dxa"/>
            <w:noWrap w:val="0"/>
            <w:vAlign w:val="center"/>
          </w:tcPr>
          <w:p w14:paraId="1887D186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项目部</w:t>
            </w:r>
          </w:p>
        </w:tc>
        <w:tc>
          <w:tcPr>
            <w:tcW w:w="832" w:type="dxa"/>
            <w:noWrap w:val="0"/>
            <w:vAlign w:val="center"/>
          </w:tcPr>
          <w:p w14:paraId="4C8D4B52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预算员</w:t>
            </w:r>
          </w:p>
        </w:tc>
        <w:tc>
          <w:tcPr>
            <w:tcW w:w="820" w:type="dxa"/>
            <w:noWrap w:val="0"/>
            <w:vAlign w:val="center"/>
          </w:tcPr>
          <w:p w14:paraId="11FB0A2F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助理</w:t>
            </w:r>
          </w:p>
        </w:tc>
        <w:tc>
          <w:tcPr>
            <w:tcW w:w="4025" w:type="dxa"/>
            <w:noWrap w:val="0"/>
            <w:vAlign w:val="center"/>
          </w:tcPr>
          <w:p w14:paraId="72D983AC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协助商务</w:t>
            </w:r>
            <w:r>
              <w:rPr>
                <w:rFonts w:hint="eastAsia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管理岗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参与项目施工调查，参与编制项目策划书;</w:t>
            </w:r>
          </w:p>
          <w:p w14:paraId="7881FC8C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协助商务</w:t>
            </w:r>
            <w:r>
              <w:rPr>
                <w:rFonts w:hint="eastAsia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管理岗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落实公司下达的项目成本目标，并定期开展项目成本分析活动;</w:t>
            </w:r>
          </w:p>
          <w:p w14:paraId="303DA22C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具体经办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项目分包工程量审核、结算工作;</w:t>
            </w:r>
          </w:p>
          <w:p w14:paraId="1AC33044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  <w:t>具体经办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项目总包工程量计算、结算工作;</w:t>
            </w:r>
          </w:p>
          <w:p w14:paraId="24F7A0E6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  <w:t>协助商务</w:t>
            </w:r>
            <w:r>
              <w:rPr>
                <w:rFonts w:hint="eastAsia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管理岗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定期进行项目成本核算和分析，组织制定纠偏措施和方案，并组织实施;</w:t>
            </w:r>
          </w:p>
          <w:p w14:paraId="4D1D52B2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eastAsia="zh-CN" w:bidi="ar"/>
              </w:rPr>
              <w:t>具体经办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执行项目合同及完成经济签证、索赔、二次经营等工作;</w:t>
            </w:r>
          </w:p>
          <w:p w14:paraId="2525F6C8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.编制项目资金使用计划;</w:t>
            </w:r>
          </w:p>
          <w:p w14:paraId="0B0474C2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8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.协助负责本部门与其他部门间的例外事项的协调工</w:t>
            </w:r>
            <w:r>
              <w:rPr>
                <w:rFonts w:hint="eastAsia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作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;</w:t>
            </w:r>
          </w:p>
          <w:p w14:paraId="43CAA429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.完成公司领导安排的其他工作。</w:t>
            </w:r>
          </w:p>
        </w:tc>
        <w:tc>
          <w:tcPr>
            <w:tcW w:w="780" w:type="dxa"/>
            <w:noWrap w:val="0"/>
            <w:vAlign w:val="center"/>
          </w:tcPr>
          <w:p w14:paraId="24E6DBFE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万元-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万元/年</w:t>
            </w:r>
          </w:p>
        </w:tc>
        <w:tc>
          <w:tcPr>
            <w:tcW w:w="497" w:type="dxa"/>
            <w:noWrap w:val="0"/>
            <w:vAlign w:val="center"/>
          </w:tcPr>
          <w:p w14:paraId="5FF87CEF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660" w:type="dxa"/>
            <w:noWrap w:val="0"/>
            <w:vAlign w:val="center"/>
          </w:tcPr>
          <w:p w14:paraId="374A0D6E"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highlight w:val="none"/>
                <w:lang w:bidi="ar"/>
              </w:rPr>
              <w:t>/</w:t>
            </w:r>
          </w:p>
        </w:tc>
        <w:tc>
          <w:tcPr>
            <w:tcW w:w="690" w:type="dxa"/>
            <w:noWrap w:val="0"/>
            <w:vAlign w:val="center"/>
          </w:tcPr>
          <w:p w14:paraId="7580B68A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Cs w:val="21"/>
                <w:lang w:bidi="ar"/>
              </w:rPr>
              <w:t>大学专科及以上</w:t>
            </w:r>
          </w:p>
        </w:tc>
        <w:tc>
          <w:tcPr>
            <w:tcW w:w="690" w:type="dxa"/>
            <w:noWrap w:val="0"/>
            <w:vAlign w:val="center"/>
          </w:tcPr>
          <w:p w14:paraId="0B7BD869">
            <w:pPr>
              <w:widowControl/>
              <w:spacing w:line="240" w:lineRule="exact"/>
              <w:ind w:firstLine="210" w:firstLineChars="1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/</w:t>
            </w:r>
          </w:p>
        </w:tc>
        <w:tc>
          <w:tcPr>
            <w:tcW w:w="960" w:type="dxa"/>
            <w:noWrap w:val="0"/>
            <w:vAlign w:val="center"/>
          </w:tcPr>
          <w:p w14:paraId="3F93B872">
            <w:pPr>
              <w:widowControl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Cs w:val="21"/>
                <w:highlight w:val="none"/>
                <w:lang w:val="en-US" w:eastAsia="zh-CN"/>
              </w:rPr>
              <w:t>工程类专业</w:t>
            </w:r>
          </w:p>
        </w:tc>
        <w:tc>
          <w:tcPr>
            <w:tcW w:w="1947" w:type="dxa"/>
            <w:noWrap w:val="0"/>
            <w:vAlign w:val="center"/>
          </w:tcPr>
          <w:p w14:paraId="2E0EE8AB"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1.工作经验：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具备5年以上造价管理相关经验；</w:t>
            </w:r>
          </w:p>
          <w:p w14:paraId="44D3D164"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2.专业知识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：</w:t>
            </w:r>
            <w:r>
              <w:rPr>
                <w:rStyle w:val="6"/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 w:bidi="ar"/>
              </w:rPr>
              <w:t>熟练掌握各工程专业计量、计价规范，精通工程预算编制、收入及成本测算，熟练使用常规的计量计价软件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。</w:t>
            </w:r>
          </w:p>
          <w:p w14:paraId="790C533A"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3.素质能力：</w:t>
            </w:r>
            <w:r>
              <w:rPr>
                <w:rStyle w:val="6"/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 w:bidi="ar"/>
              </w:rPr>
              <w:t>具备时间管理和压力应对能力，同时具备项目管理、沟通协调、商务谈判行业知识以及学习能力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。</w:t>
            </w:r>
          </w:p>
          <w:p w14:paraId="279DF401"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0"/>
                <w:szCs w:val="20"/>
                <w:highlight w:val="none"/>
                <w:lang w:bidi="ar"/>
              </w:rPr>
              <w:t>4.其他要求：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highlight w:val="none"/>
                <w:lang w:bidi="ar"/>
              </w:rPr>
              <w:t>身体健康，品行优良，无违法、违纪、失信行为处罚记录。</w:t>
            </w:r>
          </w:p>
        </w:tc>
      </w:tr>
    </w:tbl>
    <w:p w14:paraId="3507D363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8E402E"/>
    <w:rsid w:val="608E4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rPr>
      <w:sz w:val="24"/>
      <w:szCs w:val="24"/>
    </w:rPr>
  </w:style>
  <w:style w:type="character" w:customStyle="1" w:styleId="5">
    <w:name w:val="font31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  <w:style w:type="character" w:customStyle="1" w:styleId="6">
    <w:name w:val="font51"/>
    <w:basedOn w:val="4"/>
    <w:qFormat/>
    <w:uiPriority w:val="0"/>
    <w:rPr>
      <w:rFonts w:hint="eastAsia" w:ascii="仿宋_GB2312" w:eastAsia="仿宋_GB2312" w:cs="仿宋_GB2312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2025-03-19T11:16:00Z</dcterms:created>
  <dc:creator>WPS_1678069921</dc:creator>
  <cp:lastModifiedBy>WPS_1678069921</cp:lastModifiedBy>
  <dcterms:modified xsi:type="dcterms:W3CDTF">2025-03-19T11:16:51Z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A37222518CE742A68E66B2467BB54BB1_11</vt:lpwstr>
  </property>
  <property fmtid="{D5CDD505-2E9C-101B-9397-08002B2CF9AE}" pid="4" name="KSOTemplateDocerSaveRecord">
    <vt:lpwstr>eyJoZGlkIjoiZTdjM2M3Y2FmZjJhN2YwOGNiNzE3Y2EwYjUzNDUzZGIiLCJ1c2VySWQiOiIxNDc4MjMwOTkxIn0=</vt:lpwstr>
  </property>
</Properties>
</file>