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5"/>
        <w:tblpPr w:leftFromText="180" w:rightFromText="180" w:vertAnchor="page" w:horzAnchor="page" w:tblpXSpec="center" w:tblpY="2762"/>
        <w:tblOverlap w:val="never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16"/>
        <w:gridCol w:w="884"/>
        <w:gridCol w:w="1353"/>
        <w:gridCol w:w="3611"/>
        <w:gridCol w:w="1487"/>
        <w:gridCol w:w="2285"/>
        <w:gridCol w:w="1544"/>
        <w:gridCol w:w="1594"/>
      </w:tblGrid>
      <w:tr w14:paraId="1D8720E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2" w:hRule="atLeast"/>
          <w:jc w:val="center"/>
        </w:trPr>
        <w:tc>
          <w:tcPr>
            <w:tcW w:w="1416" w:type="dxa"/>
            <w:vAlign w:val="center"/>
          </w:tcPr>
          <w:p w14:paraId="6DC2AA01">
            <w:pPr>
              <w:jc w:val="center"/>
              <w:rPr>
                <w:rFonts w:hint="eastAsia" w:eastAsiaTheme="minorEastAsia"/>
                <w:b/>
                <w:bCs/>
                <w:vertAlign w:val="baseline"/>
                <w:lang w:eastAsia="zh-CN"/>
              </w:rPr>
            </w:pPr>
            <w:r>
              <w:rPr>
                <w:rFonts w:hint="eastAsia"/>
                <w:b/>
                <w:bCs/>
                <w:vertAlign w:val="baseline"/>
                <w:lang w:eastAsia="zh-CN"/>
              </w:rPr>
              <w:t>招聘岗位</w:t>
            </w:r>
          </w:p>
        </w:tc>
        <w:tc>
          <w:tcPr>
            <w:tcW w:w="884" w:type="dxa"/>
            <w:vAlign w:val="center"/>
          </w:tcPr>
          <w:p w14:paraId="327564E6">
            <w:pPr>
              <w:jc w:val="center"/>
              <w:rPr>
                <w:rFonts w:hint="eastAsia"/>
                <w:b/>
                <w:bCs/>
                <w:vertAlign w:val="baseline"/>
                <w:lang w:eastAsia="zh-CN"/>
              </w:rPr>
            </w:pPr>
            <w:r>
              <w:rPr>
                <w:rFonts w:hint="eastAsia"/>
                <w:b/>
                <w:bCs/>
                <w:vertAlign w:val="baseline"/>
                <w:lang w:eastAsia="zh-CN"/>
              </w:rPr>
              <w:t>职位</w:t>
            </w:r>
          </w:p>
          <w:p w14:paraId="5602EF28">
            <w:pPr>
              <w:jc w:val="center"/>
              <w:rPr>
                <w:rFonts w:hint="eastAsia" w:eastAsiaTheme="minorEastAsia"/>
                <w:b/>
                <w:bCs/>
                <w:vertAlign w:val="baseline"/>
                <w:lang w:eastAsia="zh-CN"/>
              </w:rPr>
            </w:pPr>
            <w:r>
              <w:rPr>
                <w:rFonts w:hint="eastAsia"/>
                <w:b/>
                <w:bCs/>
                <w:vertAlign w:val="baseline"/>
                <w:lang w:eastAsia="zh-CN"/>
              </w:rPr>
              <w:t>代码</w:t>
            </w:r>
          </w:p>
        </w:tc>
        <w:tc>
          <w:tcPr>
            <w:tcW w:w="1353" w:type="dxa"/>
            <w:vAlign w:val="center"/>
          </w:tcPr>
          <w:p w14:paraId="38B0FD03">
            <w:pPr>
              <w:jc w:val="center"/>
              <w:rPr>
                <w:rFonts w:hint="eastAsia" w:eastAsiaTheme="minorEastAsia"/>
                <w:b/>
                <w:bCs/>
                <w:vertAlign w:val="baseline"/>
                <w:lang w:eastAsia="zh-CN"/>
              </w:rPr>
            </w:pPr>
            <w:r>
              <w:rPr>
                <w:rFonts w:hint="eastAsia"/>
                <w:b/>
                <w:bCs/>
                <w:vertAlign w:val="baseline"/>
                <w:lang w:eastAsia="zh-CN"/>
              </w:rPr>
              <w:t>岗位类别</w:t>
            </w:r>
          </w:p>
        </w:tc>
        <w:tc>
          <w:tcPr>
            <w:tcW w:w="3611" w:type="dxa"/>
            <w:vAlign w:val="center"/>
          </w:tcPr>
          <w:p w14:paraId="6D87D190">
            <w:pPr>
              <w:jc w:val="center"/>
              <w:rPr>
                <w:rFonts w:hint="eastAsia" w:eastAsiaTheme="minorEastAsia"/>
                <w:b/>
                <w:bCs/>
                <w:vertAlign w:val="baseline"/>
                <w:lang w:eastAsia="zh-CN"/>
              </w:rPr>
            </w:pPr>
            <w:r>
              <w:rPr>
                <w:rFonts w:hint="eastAsia"/>
                <w:b/>
                <w:bCs/>
                <w:vertAlign w:val="baseline"/>
                <w:lang w:eastAsia="zh-CN"/>
              </w:rPr>
              <w:t>职位简介</w:t>
            </w:r>
          </w:p>
        </w:tc>
        <w:tc>
          <w:tcPr>
            <w:tcW w:w="1487" w:type="dxa"/>
            <w:vAlign w:val="center"/>
          </w:tcPr>
          <w:p w14:paraId="235DF823">
            <w:pPr>
              <w:jc w:val="center"/>
              <w:rPr>
                <w:rFonts w:hint="eastAsia" w:eastAsiaTheme="minorEastAsia"/>
                <w:b/>
                <w:bCs/>
                <w:vertAlign w:val="baseline"/>
                <w:lang w:eastAsia="zh-CN"/>
              </w:rPr>
            </w:pPr>
            <w:r>
              <w:rPr>
                <w:rFonts w:hint="eastAsia"/>
                <w:b/>
                <w:bCs/>
                <w:vertAlign w:val="baseline"/>
                <w:lang w:eastAsia="zh-CN"/>
              </w:rPr>
              <w:t>录用人数</w:t>
            </w:r>
          </w:p>
        </w:tc>
        <w:tc>
          <w:tcPr>
            <w:tcW w:w="2285" w:type="dxa"/>
            <w:vAlign w:val="center"/>
          </w:tcPr>
          <w:p w14:paraId="3C39845A">
            <w:pPr>
              <w:jc w:val="center"/>
              <w:rPr>
                <w:rFonts w:hint="eastAsia" w:eastAsiaTheme="minorEastAsia"/>
                <w:b/>
                <w:bCs/>
                <w:vertAlign w:val="baseline"/>
                <w:lang w:eastAsia="zh-CN"/>
              </w:rPr>
            </w:pPr>
            <w:r>
              <w:rPr>
                <w:rFonts w:hint="eastAsia"/>
                <w:b/>
                <w:bCs/>
                <w:vertAlign w:val="baseline"/>
                <w:lang w:eastAsia="zh-CN"/>
              </w:rPr>
              <w:t>学历及要求</w:t>
            </w:r>
          </w:p>
        </w:tc>
        <w:tc>
          <w:tcPr>
            <w:tcW w:w="1544" w:type="dxa"/>
            <w:vAlign w:val="center"/>
          </w:tcPr>
          <w:p w14:paraId="49B9302E">
            <w:pPr>
              <w:jc w:val="center"/>
              <w:rPr>
                <w:rFonts w:hint="eastAsia" w:eastAsiaTheme="minorEastAsia"/>
                <w:b/>
                <w:bCs/>
                <w:vertAlign w:val="baseline"/>
                <w:lang w:eastAsia="zh-CN"/>
              </w:rPr>
            </w:pPr>
            <w:r>
              <w:rPr>
                <w:rFonts w:hint="eastAsia"/>
                <w:b/>
                <w:bCs/>
                <w:vertAlign w:val="baseline"/>
                <w:lang w:eastAsia="zh-CN"/>
              </w:rPr>
              <w:t>性别</w:t>
            </w:r>
          </w:p>
        </w:tc>
        <w:tc>
          <w:tcPr>
            <w:tcW w:w="1594" w:type="dxa"/>
            <w:vAlign w:val="center"/>
          </w:tcPr>
          <w:p w14:paraId="37E25302">
            <w:pPr>
              <w:jc w:val="center"/>
              <w:rPr>
                <w:rFonts w:hint="eastAsia" w:eastAsiaTheme="minorEastAsia"/>
                <w:b/>
                <w:bCs/>
                <w:vertAlign w:val="baseline"/>
                <w:lang w:eastAsia="zh-CN"/>
              </w:rPr>
            </w:pPr>
            <w:r>
              <w:rPr>
                <w:rFonts w:hint="eastAsia"/>
                <w:b/>
                <w:bCs/>
                <w:vertAlign w:val="baseline"/>
                <w:lang w:eastAsia="zh-CN"/>
              </w:rPr>
              <w:t>备注</w:t>
            </w:r>
          </w:p>
        </w:tc>
      </w:tr>
      <w:tr w14:paraId="25BE9B9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01" w:hRule="atLeast"/>
          <w:jc w:val="center"/>
        </w:trPr>
        <w:tc>
          <w:tcPr>
            <w:tcW w:w="1416" w:type="dxa"/>
            <w:vAlign w:val="center"/>
          </w:tcPr>
          <w:p w14:paraId="46BD8969">
            <w:pPr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vertAlign w:val="baseline"/>
                <w:lang w:eastAsia="zh-CN"/>
              </w:rPr>
              <w:t>非涉密财务管理</w:t>
            </w:r>
          </w:p>
        </w:tc>
        <w:tc>
          <w:tcPr>
            <w:tcW w:w="884" w:type="dxa"/>
            <w:vAlign w:val="center"/>
          </w:tcPr>
          <w:p w14:paraId="48647C2C">
            <w:pPr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  <w:t>DL001</w:t>
            </w:r>
          </w:p>
        </w:tc>
        <w:tc>
          <w:tcPr>
            <w:tcW w:w="1353" w:type="dxa"/>
            <w:vAlign w:val="center"/>
          </w:tcPr>
          <w:p w14:paraId="18A2F293">
            <w:pPr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vertAlign w:val="baseline"/>
                <w:lang w:eastAsia="zh-CN"/>
              </w:rPr>
              <w:t>技术文职类</w:t>
            </w:r>
          </w:p>
        </w:tc>
        <w:tc>
          <w:tcPr>
            <w:tcW w:w="3611" w:type="dxa"/>
            <w:vAlign w:val="center"/>
          </w:tcPr>
          <w:p w14:paraId="4F498033">
            <w:pPr>
              <w:jc w:val="left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vertAlign w:val="baseline"/>
                <w:lang w:eastAsia="zh-CN"/>
              </w:rPr>
              <w:t>协助公安机关及人民警察从事会计类、内部审计类、统计类等工作，需轮班参加夜间值班、外出勤务、抽调出差等工作。</w:t>
            </w:r>
          </w:p>
        </w:tc>
        <w:tc>
          <w:tcPr>
            <w:tcW w:w="1487" w:type="dxa"/>
            <w:vAlign w:val="center"/>
          </w:tcPr>
          <w:p w14:paraId="457A73DD">
            <w:pPr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  <w:t>2</w:t>
            </w:r>
          </w:p>
        </w:tc>
        <w:tc>
          <w:tcPr>
            <w:tcW w:w="2285" w:type="dxa"/>
            <w:vAlign w:val="center"/>
          </w:tcPr>
          <w:p w14:paraId="2311F0A3">
            <w:pPr>
              <w:numPr>
                <w:ilvl w:val="0"/>
                <w:numId w:val="0"/>
              </w:numPr>
              <w:jc w:val="left"/>
              <w:rPr>
                <w:rFonts w:hint="eastAsia"/>
                <w:sz w:val="15"/>
                <w:szCs w:val="15"/>
                <w:vertAlign w:val="baseline"/>
                <w:lang w:eastAsia="zh-CN"/>
              </w:rPr>
            </w:pPr>
            <w:r>
              <w:rPr>
                <w:rFonts w:hint="eastAsia"/>
                <w:sz w:val="15"/>
                <w:szCs w:val="15"/>
                <w:vertAlign w:val="baseline"/>
                <w:lang w:eastAsia="zh-CN"/>
              </w:rPr>
              <w:t>（一）会计与审计类、经济学类、金融学类、数学统计类专业大学专科以上学历毕业；</w:t>
            </w:r>
          </w:p>
          <w:p w14:paraId="74A57D4D">
            <w:pPr>
              <w:numPr>
                <w:ilvl w:val="0"/>
                <w:numId w:val="0"/>
              </w:numPr>
              <w:jc w:val="left"/>
              <w:rPr>
                <w:rFonts w:hint="eastAsia"/>
                <w:sz w:val="15"/>
                <w:szCs w:val="15"/>
                <w:vertAlign w:val="baseline"/>
                <w:lang w:val="en-US" w:eastAsia="zh-CN"/>
              </w:rPr>
            </w:pPr>
            <w:r>
              <w:rPr>
                <w:rFonts w:hint="eastAsia"/>
                <w:sz w:val="15"/>
                <w:szCs w:val="15"/>
                <w:vertAlign w:val="baseline"/>
                <w:lang w:val="en-US" w:eastAsia="zh-CN"/>
              </w:rPr>
              <w:t>（二）通过会计、审计、经济、统计专业技术资格考试，获得相应资格证书和技术职称；</w:t>
            </w:r>
          </w:p>
        </w:tc>
        <w:tc>
          <w:tcPr>
            <w:tcW w:w="1544" w:type="dxa"/>
            <w:vAlign w:val="center"/>
          </w:tcPr>
          <w:p w14:paraId="54A49480">
            <w:pPr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vertAlign w:val="baseline"/>
                <w:lang w:eastAsia="zh-CN"/>
              </w:rPr>
              <w:t>男性</w:t>
            </w:r>
          </w:p>
        </w:tc>
        <w:tc>
          <w:tcPr>
            <w:tcW w:w="1594" w:type="dxa"/>
            <w:vAlign w:val="center"/>
          </w:tcPr>
          <w:p w14:paraId="2EF7506B">
            <w:pPr>
              <w:jc w:val="center"/>
              <w:rPr>
                <w:rFonts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</w:p>
        </w:tc>
      </w:tr>
      <w:tr w14:paraId="1507D6F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20" w:hRule="atLeast"/>
          <w:jc w:val="center"/>
        </w:trPr>
        <w:tc>
          <w:tcPr>
            <w:tcW w:w="1416" w:type="dxa"/>
            <w:shd w:val="clear" w:color="auto" w:fill="auto"/>
            <w:vAlign w:val="center"/>
          </w:tcPr>
          <w:p w14:paraId="7509F1E0">
            <w:pPr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  <w:t>宣传助理</w:t>
            </w:r>
          </w:p>
        </w:tc>
        <w:tc>
          <w:tcPr>
            <w:tcW w:w="884" w:type="dxa"/>
            <w:shd w:val="clear" w:color="auto" w:fill="auto"/>
            <w:vAlign w:val="center"/>
          </w:tcPr>
          <w:p w14:paraId="7F97BD38">
            <w:pPr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  <w:t>DL002</w:t>
            </w:r>
          </w:p>
        </w:tc>
        <w:tc>
          <w:tcPr>
            <w:tcW w:w="1353" w:type="dxa"/>
            <w:shd w:val="clear" w:color="auto" w:fill="auto"/>
            <w:vAlign w:val="center"/>
          </w:tcPr>
          <w:p w14:paraId="20503F1A">
            <w:pPr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  <w:t>一般文职类</w:t>
            </w:r>
          </w:p>
        </w:tc>
        <w:tc>
          <w:tcPr>
            <w:tcW w:w="3611" w:type="dxa"/>
            <w:shd w:val="clear" w:color="auto" w:fill="auto"/>
            <w:vAlign w:val="center"/>
          </w:tcPr>
          <w:p w14:paraId="3835C287">
            <w:pPr>
              <w:jc w:val="left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  <w:t>协助公安机关及人民警察从事新闻宣传、文案编辑、影视制作等宣传工作</w:t>
            </w:r>
            <w:r>
              <w:rPr>
                <w:rFonts w:hint="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  <w:t>，</w:t>
            </w:r>
            <w:r>
              <w:rPr>
                <w:rFonts w:hint="eastAsia"/>
                <w:vertAlign w:val="baseline"/>
                <w:lang w:eastAsia="zh-CN"/>
              </w:rPr>
              <w:t>需轮班参加夜间值班、外出勤务、抽调出差等工作。</w:t>
            </w:r>
          </w:p>
        </w:tc>
        <w:tc>
          <w:tcPr>
            <w:tcW w:w="1487" w:type="dxa"/>
            <w:shd w:val="clear" w:color="auto" w:fill="auto"/>
            <w:vAlign w:val="center"/>
          </w:tcPr>
          <w:p w14:paraId="7583F3AE">
            <w:pPr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  <w:t>2</w:t>
            </w:r>
          </w:p>
        </w:tc>
        <w:tc>
          <w:tcPr>
            <w:tcW w:w="2285" w:type="dxa"/>
            <w:shd w:val="clear" w:color="auto" w:fill="auto"/>
            <w:vAlign w:val="center"/>
          </w:tcPr>
          <w:p w14:paraId="62E17B49">
            <w:pPr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  <w:t>大学专科以上学历</w:t>
            </w:r>
            <w:r>
              <w:rPr>
                <w:rFonts w:hint="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  <w:t>；具有一定的摄影技能；熟悉图形和视频处理软件的运用</w:t>
            </w:r>
          </w:p>
        </w:tc>
        <w:tc>
          <w:tcPr>
            <w:tcW w:w="1544" w:type="dxa"/>
            <w:shd w:val="clear" w:color="auto" w:fill="auto"/>
            <w:vAlign w:val="center"/>
          </w:tcPr>
          <w:p w14:paraId="7A5AF7A9">
            <w:pPr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vertAlign w:val="baseline"/>
                <w:lang w:eastAsia="zh-CN"/>
              </w:rPr>
              <w:t>男性</w:t>
            </w:r>
          </w:p>
        </w:tc>
        <w:tc>
          <w:tcPr>
            <w:tcW w:w="1594" w:type="dxa"/>
            <w:shd w:val="clear" w:color="auto" w:fill="auto"/>
            <w:vAlign w:val="center"/>
          </w:tcPr>
          <w:p w14:paraId="45382054">
            <w:pPr>
              <w:jc w:val="center"/>
              <w:rPr>
                <w:rFonts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</w:p>
        </w:tc>
      </w:tr>
      <w:tr w14:paraId="424AC9F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20" w:hRule="atLeast"/>
          <w:jc w:val="center"/>
        </w:trPr>
        <w:tc>
          <w:tcPr>
            <w:tcW w:w="1416" w:type="dxa"/>
            <w:shd w:val="clear" w:color="auto" w:fill="auto"/>
            <w:vAlign w:val="center"/>
          </w:tcPr>
          <w:p w14:paraId="57BC2D68">
            <w:pPr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  <w:t>警令调度</w:t>
            </w:r>
          </w:p>
        </w:tc>
        <w:tc>
          <w:tcPr>
            <w:tcW w:w="884" w:type="dxa"/>
            <w:shd w:val="clear" w:color="auto" w:fill="auto"/>
            <w:vAlign w:val="center"/>
          </w:tcPr>
          <w:p w14:paraId="395B8DA8">
            <w:pPr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  <w:t>DL003</w:t>
            </w:r>
          </w:p>
        </w:tc>
        <w:tc>
          <w:tcPr>
            <w:tcW w:w="1353" w:type="dxa"/>
            <w:shd w:val="clear" w:color="auto" w:fill="auto"/>
            <w:vAlign w:val="center"/>
          </w:tcPr>
          <w:p w14:paraId="0D5ACC5B">
            <w:pPr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  <w:t>一般文职类</w:t>
            </w:r>
          </w:p>
        </w:tc>
        <w:tc>
          <w:tcPr>
            <w:tcW w:w="3611" w:type="dxa"/>
            <w:shd w:val="clear" w:color="auto" w:fill="auto"/>
            <w:vAlign w:val="center"/>
          </w:tcPr>
          <w:p w14:paraId="60806C0C">
            <w:pPr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  <w:t>协助公安机关及人民警察开展接线咨询、接受电话报警、下达处警指令、警力调度、视频巡查等指挥调度和</w:t>
            </w:r>
          </w:p>
          <w:p w14:paraId="5FE0CF83">
            <w:pPr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  <w:t>接线咨询的工作</w:t>
            </w:r>
            <w:r>
              <w:rPr>
                <w:rFonts w:hint="eastAsia"/>
                <w:vertAlign w:val="baseline"/>
                <w:lang w:eastAsia="zh-CN"/>
              </w:rPr>
              <w:t>，需轮班参加夜间值班、外出勤务、抽调出差等工作。</w:t>
            </w:r>
          </w:p>
        </w:tc>
        <w:tc>
          <w:tcPr>
            <w:tcW w:w="1487" w:type="dxa"/>
            <w:shd w:val="clear" w:color="auto" w:fill="auto"/>
            <w:vAlign w:val="center"/>
          </w:tcPr>
          <w:p w14:paraId="5DF480FA">
            <w:pPr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  <w:t>1</w:t>
            </w:r>
          </w:p>
        </w:tc>
        <w:tc>
          <w:tcPr>
            <w:tcW w:w="2285" w:type="dxa"/>
            <w:shd w:val="clear" w:color="auto" w:fill="auto"/>
            <w:vAlign w:val="center"/>
          </w:tcPr>
          <w:p w14:paraId="2AC060FC">
            <w:pPr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  <w:t>大学专科以上学历</w:t>
            </w:r>
            <w:r>
              <w:rPr>
                <w:rFonts w:hint="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  <w:t>；具备良好的语言、文字表达能力；熟悉基本电脑操作</w:t>
            </w:r>
            <w:bookmarkStart w:id="0" w:name="_GoBack"/>
            <w:bookmarkEnd w:id="0"/>
          </w:p>
        </w:tc>
        <w:tc>
          <w:tcPr>
            <w:tcW w:w="1544" w:type="dxa"/>
            <w:shd w:val="clear" w:color="auto" w:fill="auto"/>
            <w:vAlign w:val="center"/>
          </w:tcPr>
          <w:p w14:paraId="1B1BFBA3">
            <w:pPr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vertAlign w:val="baseline"/>
                <w:lang w:eastAsia="zh-CN"/>
              </w:rPr>
              <w:t>男性</w:t>
            </w:r>
          </w:p>
        </w:tc>
        <w:tc>
          <w:tcPr>
            <w:tcW w:w="1594" w:type="dxa"/>
            <w:shd w:val="clear" w:color="auto" w:fill="auto"/>
            <w:vAlign w:val="center"/>
          </w:tcPr>
          <w:p w14:paraId="1AB83EA8">
            <w:pPr>
              <w:jc w:val="center"/>
              <w:rPr>
                <w:rFonts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</w:p>
        </w:tc>
      </w:tr>
    </w:tbl>
    <w:p w14:paraId="507622D9">
      <w:pPr>
        <w:jc w:val="center"/>
        <w:rPr>
          <w:rFonts w:hint="eastAsia" w:ascii="方正小标宋_GBK" w:hAnsi="方正小标宋_GBK" w:eastAsia="方正小标宋_GBK" w:cs="方正小标宋_GBK"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sz w:val="44"/>
          <w:szCs w:val="44"/>
        </w:rPr>
        <w:t>东莞市公安局大朗分局202</w:t>
      </w:r>
      <w:r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  <w:t>5</w:t>
      </w:r>
      <w:r>
        <w:rPr>
          <w:rFonts w:hint="eastAsia" w:ascii="方正小标宋_GBK" w:hAnsi="方正小标宋_GBK" w:eastAsia="方正小标宋_GBK" w:cs="方正小标宋_GBK"/>
          <w:sz w:val="44"/>
          <w:szCs w:val="44"/>
        </w:rPr>
        <w:t>年招聘警务辅助人员招聘计划岗位表</w:t>
      </w:r>
    </w:p>
    <w:tbl>
      <w:tblPr>
        <w:tblStyle w:val="5"/>
        <w:tblpPr w:leftFromText="180" w:rightFromText="180" w:vertAnchor="page" w:horzAnchor="page" w:tblpX="1388" w:tblpY="1850"/>
        <w:tblOverlap w:val="never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69"/>
        <w:gridCol w:w="831"/>
        <w:gridCol w:w="1353"/>
        <w:gridCol w:w="3678"/>
        <w:gridCol w:w="1473"/>
        <w:gridCol w:w="2232"/>
        <w:gridCol w:w="1544"/>
        <w:gridCol w:w="1594"/>
      </w:tblGrid>
      <w:tr w14:paraId="22B2ABD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2" w:hRule="atLeast"/>
          <w:jc w:val="center"/>
        </w:trPr>
        <w:tc>
          <w:tcPr>
            <w:tcW w:w="1469" w:type="dxa"/>
            <w:vAlign w:val="center"/>
          </w:tcPr>
          <w:p w14:paraId="6CCC895B">
            <w:pPr>
              <w:jc w:val="center"/>
              <w:rPr>
                <w:rFonts w:hint="eastAsia" w:eastAsiaTheme="minorEastAsia"/>
                <w:b/>
                <w:bCs/>
                <w:vertAlign w:val="baseline"/>
                <w:lang w:eastAsia="zh-CN"/>
              </w:rPr>
            </w:pPr>
            <w:r>
              <w:rPr>
                <w:rFonts w:hint="eastAsia"/>
                <w:b/>
                <w:bCs/>
                <w:vertAlign w:val="baseline"/>
                <w:lang w:eastAsia="zh-CN"/>
              </w:rPr>
              <w:t>招聘岗位</w:t>
            </w:r>
          </w:p>
        </w:tc>
        <w:tc>
          <w:tcPr>
            <w:tcW w:w="831" w:type="dxa"/>
            <w:vAlign w:val="center"/>
          </w:tcPr>
          <w:p w14:paraId="3D033646">
            <w:pPr>
              <w:jc w:val="center"/>
              <w:rPr>
                <w:rFonts w:hint="eastAsia"/>
                <w:b/>
                <w:bCs/>
                <w:vertAlign w:val="baseline"/>
                <w:lang w:eastAsia="zh-CN"/>
              </w:rPr>
            </w:pPr>
            <w:r>
              <w:rPr>
                <w:rFonts w:hint="eastAsia"/>
                <w:b/>
                <w:bCs/>
                <w:vertAlign w:val="baseline"/>
                <w:lang w:eastAsia="zh-CN"/>
              </w:rPr>
              <w:t>职位</w:t>
            </w:r>
          </w:p>
          <w:p w14:paraId="07C398AD">
            <w:pPr>
              <w:jc w:val="center"/>
              <w:rPr>
                <w:rFonts w:hint="eastAsia" w:eastAsiaTheme="minorEastAsia"/>
                <w:b/>
                <w:bCs/>
                <w:vertAlign w:val="baseline"/>
                <w:lang w:eastAsia="zh-CN"/>
              </w:rPr>
            </w:pPr>
            <w:r>
              <w:rPr>
                <w:rFonts w:hint="eastAsia"/>
                <w:b/>
                <w:bCs/>
                <w:vertAlign w:val="baseline"/>
                <w:lang w:eastAsia="zh-CN"/>
              </w:rPr>
              <w:t>代码</w:t>
            </w:r>
          </w:p>
        </w:tc>
        <w:tc>
          <w:tcPr>
            <w:tcW w:w="1353" w:type="dxa"/>
            <w:vAlign w:val="center"/>
          </w:tcPr>
          <w:p w14:paraId="68A397A1">
            <w:pPr>
              <w:jc w:val="center"/>
              <w:rPr>
                <w:rFonts w:hint="eastAsia" w:eastAsiaTheme="minorEastAsia"/>
                <w:b/>
                <w:bCs/>
                <w:vertAlign w:val="baseline"/>
                <w:lang w:eastAsia="zh-CN"/>
              </w:rPr>
            </w:pPr>
            <w:r>
              <w:rPr>
                <w:rFonts w:hint="eastAsia"/>
                <w:b/>
                <w:bCs/>
                <w:vertAlign w:val="baseline"/>
                <w:lang w:eastAsia="zh-CN"/>
              </w:rPr>
              <w:t>岗位类别</w:t>
            </w:r>
          </w:p>
        </w:tc>
        <w:tc>
          <w:tcPr>
            <w:tcW w:w="3678" w:type="dxa"/>
            <w:vAlign w:val="center"/>
          </w:tcPr>
          <w:p w14:paraId="110A9081">
            <w:pPr>
              <w:jc w:val="center"/>
              <w:rPr>
                <w:rFonts w:hint="eastAsia" w:eastAsiaTheme="minorEastAsia"/>
                <w:b/>
                <w:bCs/>
                <w:vertAlign w:val="baseline"/>
                <w:lang w:eastAsia="zh-CN"/>
              </w:rPr>
            </w:pPr>
            <w:r>
              <w:rPr>
                <w:rFonts w:hint="eastAsia"/>
                <w:b/>
                <w:bCs/>
                <w:vertAlign w:val="baseline"/>
                <w:lang w:eastAsia="zh-CN"/>
              </w:rPr>
              <w:t>职位简介</w:t>
            </w:r>
          </w:p>
        </w:tc>
        <w:tc>
          <w:tcPr>
            <w:tcW w:w="1473" w:type="dxa"/>
            <w:vAlign w:val="center"/>
          </w:tcPr>
          <w:p w14:paraId="7B33162D">
            <w:pPr>
              <w:jc w:val="center"/>
              <w:rPr>
                <w:rFonts w:hint="eastAsia" w:eastAsiaTheme="minorEastAsia"/>
                <w:b/>
                <w:bCs/>
                <w:vertAlign w:val="baseline"/>
                <w:lang w:eastAsia="zh-CN"/>
              </w:rPr>
            </w:pPr>
            <w:r>
              <w:rPr>
                <w:rFonts w:hint="eastAsia"/>
                <w:b/>
                <w:bCs/>
                <w:vertAlign w:val="baseline"/>
                <w:lang w:eastAsia="zh-CN"/>
              </w:rPr>
              <w:t>录用人数</w:t>
            </w:r>
          </w:p>
        </w:tc>
        <w:tc>
          <w:tcPr>
            <w:tcW w:w="2232" w:type="dxa"/>
            <w:vAlign w:val="center"/>
          </w:tcPr>
          <w:p w14:paraId="565E8330">
            <w:pPr>
              <w:jc w:val="center"/>
              <w:rPr>
                <w:rFonts w:hint="eastAsia" w:eastAsiaTheme="minorEastAsia"/>
                <w:b/>
                <w:bCs/>
                <w:vertAlign w:val="baseline"/>
                <w:lang w:eastAsia="zh-CN"/>
              </w:rPr>
            </w:pPr>
            <w:r>
              <w:rPr>
                <w:rFonts w:hint="eastAsia"/>
                <w:b/>
                <w:bCs/>
                <w:vertAlign w:val="baseline"/>
                <w:lang w:eastAsia="zh-CN"/>
              </w:rPr>
              <w:t>学历及要求</w:t>
            </w:r>
          </w:p>
        </w:tc>
        <w:tc>
          <w:tcPr>
            <w:tcW w:w="1544" w:type="dxa"/>
            <w:vAlign w:val="center"/>
          </w:tcPr>
          <w:p w14:paraId="29E53710">
            <w:pPr>
              <w:jc w:val="center"/>
              <w:rPr>
                <w:rFonts w:hint="eastAsia" w:eastAsiaTheme="minorEastAsia"/>
                <w:b/>
                <w:bCs/>
                <w:vertAlign w:val="baseline"/>
                <w:lang w:eastAsia="zh-CN"/>
              </w:rPr>
            </w:pPr>
            <w:r>
              <w:rPr>
                <w:rFonts w:hint="eastAsia"/>
                <w:b/>
                <w:bCs/>
                <w:vertAlign w:val="baseline"/>
                <w:lang w:eastAsia="zh-CN"/>
              </w:rPr>
              <w:t>性别</w:t>
            </w:r>
          </w:p>
        </w:tc>
        <w:tc>
          <w:tcPr>
            <w:tcW w:w="1594" w:type="dxa"/>
            <w:vAlign w:val="center"/>
          </w:tcPr>
          <w:p w14:paraId="21C109E7">
            <w:pPr>
              <w:jc w:val="center"/>
              <w:rPr>
                <w:rFonts w:hint="eastAsia" w:eastAsiaTheme="minorEastAsia"/>
                <w:b/>
                <w:bCs/>
                <w:vertAlign w:val="baseline"/>
                <w:lang w:eastAsia="zh-CN"/>
              </w:rPr>
            </w:pPr>
            <w:r>
              <w:rPr>
                <w:rFonts w:hint="eastAsia"/>
                <w:b/>
                <w:bCs/>
                <w:vertAlign w:val="baseline"/>
                <w:lang w:eastAsia="zh-CN"/>
              </w:rPr>
              <w:t>备注</w:t>
            </w:r>
          </w:p>
        </w:tc>
      </w:tr>
      <w:tr w14:paraId="160E8E7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01" w:hRule="atLeast"/>
          <w:jc w:val="center"/>
        </w:trPr>
        <w:tc>
          <w:tcPr>
            <w:tcW w:w="1469" w:type="dxa"/>
            <w:shd w:val="clear" w:color="auto" w:fill="auto"/>
            <w:vAlign w:val="center"/>
          </w:tcPr>
          <w:p w14:paraId="45BBF320">
            <w:pPr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vertAlign w:val="baseline"/>
                <w:lang w:eastAsia="zh-CN"/>
              </w:rPr>
              <w:t>窗口服务</w:t>
            </w:r>
          </w:p>
        </w:tc>
        <w:tc>
          <w:tcPr>
            <w:tcW w:w="831" w:type="dxa"/>
            <w:shd w:val="clear" w:color="auto" w:fill="auto"/>
            <w:vAlign w:val="center"/>
          </w:tcPr>
          <w:p w14:paraId="3BF2A3B2">
            <w:pPr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  <w:t>DL004</w:t>
            </w:r>
          </w:p>
        </w:tc>
        <w:tc>
          <w:tcPr>
            <w:tcW w:w="1353" w:type="dxa"/>
            <w:shd w:val="clear" w:color="auto" w:fill="auto"/>
            <w:vAlign w:val="center"/>
          </w:tcPr>
          <w:p w14:paraId="2C41688F">
            <w:pPr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vertAlign w:val="baseline"/>
                <w:lang w:eastAsia="zh-CN"/>
              </w:rPr>
              <w:t>一般文职类</w:t>
            </w:r>
          </w:p>
        </w:tc>
        <w:tc>
          <w:tcPr>
            <w:tcW w:w="3678" w:type="dxa"/>
            <w:shd w:val="clear" w:color="auto" w:fill="auto"/>
            <w:vAlign w:val="center"/>
          </w:tcPr>
          <w:p w14:paraId="755ABA7A">
            <w:pPr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vertAlign w:val="baseline"/>
                <w:lang w:eastAsia="zh-CN"/>
              </w:rPr>
              <w:t>协助公安机关及人民警察开展户政、治安、车驾管、出入境等公安政务服务工作，需轮班参加夜间值班、外出勤务、抽调出差等工作。</w:t>
            </w:r>
          </w:p>
        </w:tc>
        <w:tc>
          <w:tcPr>
            <w:tcW w:w="1473" w:type="dxa"/>
            <w:shd w:val="clear" w:color="auto" w:fill="auto"/>
            <w:vAlign w:val="center"/>
          </w:tcPr>
          <w:p w14:paraId="1444D482">
            <w:pPr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  <w:t>8</w:t>
            </w:r>
          </w:p>
        </w:tc>
        <w:tc>
          <w:tcPr>
            <w:tcW w:w="2232" w:type="dxa"/>
            <w:shd w:val="clear" w:color="auto" w:fill="auto"/>
            <w:vAlign w:val="center"/>
          </w:tcPr>
          <w:p w14:paraId="0FB9E1F1"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大学专科以上学历，熟练操作计算机、系统、</w:t>
            </w:r>
          </w:p>
          <w:p w14:paraId="6FD02762">
            <w:pPr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vertAlign w:val="baseline"/>
                <w:lang w:eastAsia="zh-CN"/>
              </w:rPr>
              <w:t>办公软件，具备执法基础法律知识；</w:t>
            </w:r>
          </w:p>
        </w:tc>
        <w:tc>
          <w:tcPr>
            <w:tcW w:w="1544" w:type="dxa"/>
            <w:shd w:val="clear" w:color="auto" w:fill="auto"/>
            <w:vAlign w:val="center"/>
          </w:tcPr>
          <w:p w14:paraId="4B00FFFB">
            <w:pPr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vertAlign w:val="baseline"/>
                <w:lang w:eastAsia="zh-CN"/>
              </w:rPr>
              <w:t>男性</w:t>
            </w:r>
          </w:p>
        </w:tc>
        <w:tc>
          <w:tcPr>
            <w:tcW w:w="1594" w:type="dxa"/>
            <w:shd w:val="clear" w:color="auto" w:fill="auto"/>
            <w:vAlign w:val="center"/>
          </w:tcPr>
          <w:p w14:paraId="728AD455">
            <w:pPr>
              <w:jc w:val="center"/>
              <w:rPr>
                <w:rFonts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</w:p>
        </w:tc>
      </w:tr>
      <w:tr w14:paraId="0263914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00" w:hRule="atLeast"/>
          <w:jc w:val="center"/>
        </w:trPr>
        <w:tc>
          <w:tcPr>
            <w:tcW w:w="1469" w:type="dxa"/>
            <w:shd w:val="clear" w:color="auto" w:fill="auto"/>
            <w:vAlign w:val="center"/>
          </w:tcPr>
          <w:p w14:paraId="4794D28E"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治安管理</w:t>
            </w:r>
          </w:p>
          <w:p w14:paraId="5C661963">
            <w:pPr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vertAlign w:val="baseline"/>
                <w:lang w:eastAsia="zh-CN"/>
              </w:rPr>
              <w:t>助理</w:t>
            </w:r>
          </w:p>
        </w:tc>
        <w:tc>
          <w:tcPr>
            <w:tcW w:w="831" w:type="dxa"/>
            <w:shd w:val="clear" w:color="auto" w:fill="auto"/>
            <w:vAlign w:val="center"/>
          </w:tcPr>
          <w:p w14:paraId="358D3D4F">
            <w:pPr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  <w:t>DL005</w:t>
            </w:r>
          </w:p>
        </w:tc>
        <w:tc>
          <w:tcPr>
            <w:tcW w:w="1353" w:type="dxa"/>
            <w:shd w:val="clear" w:color="auto" w:fill="auto"/>
            <w:vAlign w:val="center"/>
          </w:tcPr>
          <w:p w14:paraId="40D1B3AE">
            <w:pPr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vertAlign w:val="baseline"/>
                <w:lang w:eastAsia="zh-CN"/>
              </w:rPr>
              <w:t>执法勤务类</w:t>
            </w:r>
          </w:p>
        </w:tc>
        <w:tc>
          <w:tcPr>
            <w:tcW w:w="3678" w:type="dxa"/>
            <w:shd w:val="clear" w:color="auto" w:fill="auto"/>
            <w:vAlign w:val="center"/>
          </w:tcPr>
          <w:p w14:paraId="1E18AF4F">
            <w:pPr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vertAlign w:val="baseline"/>
                <w:lang w:eastAsia="zh-CN"/>
              </w:rPr>
              <w:t>协助公安机关及人民警察开展治安类有关案件办理、打击整治、入户走访、隐患排查等工作，需轮班参加夜间值班、外出勤务、抽调出差等工作。</w:t>
            </w:r>
          </w:p>
        </w:tc>
        <w:tc>
          <w:tcPr>
            <w:tcW w:w="1473" w:type="dxa"/>
            <w:shd w:val="clear" w:color="auto" w:fill="auto"/>
            <w:vAlign w:val="center"/>
          </w:tcPr>
          <w:p w14:paraId="2DE145A3">
            <w:pPr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  <w:t>2</w:t>
            </w:r>
          </w:p>
        </w:tc>
        <w:tc>
          <w:tcPr>
            <w:tcW w:w="2232" w:type="dxa"/>
            <w:shd w:val="clear" w:color="auto" w:fill="auto"/>
            <w:vAlign w:val="center"/>
          </w:tcPr>
          <w:p w14:paraId="4EC544F5"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大学专科以上学历，熟练操作计算机、系统、</w:t>
            </w:r>
          </w:p>
          <w:p w14:paraId="32F12BC7">
            <w:pPr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vertAlign w:val="baseline"/>
                <w:lang w:eastAsia="zh-CN"/>
              </w:rPr>
              <w:t>办公软件，具备执法基础法律知识；</w:t>
            </w:r>
          </w:p>
        </w:tc>
        <w:tc>
          <w:tcPr>
            <w:tcW w:w="1544" w:type="dxa"/>
            <w:shd w:val="clear" w:color="auto" w:fill="auto"/>
            <w:vAlign w:val="center"/>
          </w:tcPr>
          <w:p w14:paraId="34C05DA0">
            <w:pPr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vertAlign w:val="baseline"/>
                <w:lang w:eastAsia="zh-CN"/>
              </w:rPr>
              <w:t>男性</w:t>
            </w:r>
          </w:p>
        </w:tc>
        <w:tc>
          <w:tcPr>
            <w:tcW w:w="1594" w:type="dxa"/>
            <w:shd w:val="clear" w:color="auto" w:fill="auto"/>
            <w:vAlign w:val="center"/>
          </w:tcPr>
          <w:p w14:paraId="5B4FBD2A">
            <w:pPr>
              <w:jc w:val="center"/>
              <w:rPr>
                <w:rFonts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</w:p>
        </w:tc>
      </w:tr>
      <w:tr w14:paraId="6EDF3A3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86" w:hRule="atLeast"/>
          <w:jc w:val="center"/>
        </w:trPr>
        <w:tc>
          <w:tcPr>
            <w:tcW w:w="1469" w:type="dxa"/>
            <w:shd w:val="clear" w:color="auto" w:fill="auto"/>
            <w:vAlign w:val="center"/>
          </w:tcPr>
          <w:p w14:paraId="3C4C2BC1"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社区警务</w:t>
            </w:r>
          </w:p>
          <w:p w14:paraId="201A4F2C">
            <w:pPr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vertAlign w:val="baseline"/>
                <w:lang w:eastAsia="zh-CN"/>
              </w:rPr>
              <w:t>助理</w:t>
            </w:r>
          </w:p>
        </w:tc>
        <w:tc>
          <w:tcPr>
            <w:tcW w:w="831" w:type="dxa"/>
            <w:shd w:val="clear" w:color="auto" w:fill="auto"/>
            <w:vAlign w:val="center"/>
          </w:tcPr>
          <w:p w14:paraId="413EADBE">
            <w:pPr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  <w:t>DL006</w:t>
            </w:r>
          </w:p>
        </w:tc>
        <w:tc>
          <w:tcPr>
            <w:tcW w:w="1353" w:type="dxa"/>
            <w:shd w:val="clear" w:color="auto" w:fill="auto"/>
            <w:vAlign w:val="center"/>
          </w:tcPr>
          <w:p w14:paraId="34380CD5">
            <w:pPr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vertAlign w:val="baseline"/>
                <w:lang w:eastAsia="zh-CN"/>
              </w:rPr>
              <w:t>一般文职类</w:t>
            </w:r>
          </w:p>
        </w:tc>
        <w:tc>
          <w:tcPr>
            <w:tcW w:w="3678" w:type="dxa"/>
            <w:shd w:val="clear" w:color="auto" w:fill="auto"/>
            <w:vAlign w:val="center"/>
          </w:tcPr>
          <w:p w14:paraId="271AB049">
            <w:pPr>
              <w:jc w:val="left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协助公安机关及人民警察从事开展社区戒毒、社区康复，开展安全防范、</w:t>
            </w:r>
          </w:p>
          <w:p w14:paraId="751BEAA9">
            <w:pPr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vertAlign w:val="baseline"/>
                <w:lang w:eastAsia="zh-CN"/>
              </w:rPr>
              <w:t>、禁毒等宣传教育等社区警务工作，需轮班参加夜间值班、外出勤务、抽调出差等工作。</w:t>
            </w:r>
          </w:p>
        </w:tc>
        <w:tc>
          <w:tcPr>
            <w:tcW w:w="1473" w:type="dxa"/>
            <w:shd w:val="clear" w:color="auto" w:fill="auto"/>
            <w:vAlign w:val="center"/>
          </w:tcPr>
          <w:p w14:paraId="4539D832">
            <w:pPr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  <w:t>2</w:t>
            </w:r>
          </w:p>
        </w:tc>
        <w:tc>
          <w:tcPr>
            <w:tcW w:w="2232" w:type="dxa"/>
            <w:shd w:val="clear" w:color="auto" w:fill="auto"/>
            <w:vAlign w:val="center"/>
          </w:tcPr>
          <w:p w14:paraId="70E31F92"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大学专科以上学历；熟练操作计算机、系统、</w:t>
            </w:r>
          </w:p>
          <w:p w14:paraId="59279AFA">
            <w:pPr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vertAlign w:val="baseline"/>
                <w:lang w:eastAsia="zh-CN"/>
              </w:rPr>
              <w:t>办公软件；</w:t>
            </w:r>
            <w:r>
              <w:rPr>
                <w:rFonts w:hint="eastAsia"/>
                <w:b/>
                <w:bCs/>
                <w:vertAlign w:val="baseline"/>
                <w:lang w:eastAsia="zh-CN"/>
              </w:rPr>
              <w:t>获得社会工作者初级职业水平证书</w:t>
            </w:r>
            <w:r>
              <w:rPr>
                <w:rFonts w:hint="eastAsia"/>
                <w:vertAlign w:val="baseline"/>
                <w:lang w:eastAsia="zh-CN"/>
              </w:rPr>
              <w:t>；</w:t>
            </w:r>
          </w:p>
        </w:tc>
        <w:tc>
          <w:tcPr>
            <w:tcW w:w="1544" w:type="dxa"/>
            <w:shd w:val="clear" w:color="auto" w:fill="auto"/>
            <w:vAlign w:val="center"/>
          </w:tcPr>
          <w:p w14:paraId="40C6B0F7">
            <w:pPr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vertAlign w:val="baseline"/>
                <w:lang w:eastAsia="zh-CN"/>
              </w:rPr>
              <w:t>男性</w:t>
            </w:r>
          </w:p>
        </w:tc>
        <w:tc>
          <w:tcPr>
            <w:tcW w:w="1594" w:type="dxa"/>
            <w:shd w:val="clear" w:color="auto" w:fill="auto"/>
            <w:vAlign w:val="center"/>
          </w:tcPr>
          <w:p w14:paraId="75493A9E">
            <w:pPr>
              <w:jc w:val="center"/>
              <w:rPr>
                <w:rFonts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</w:p>
        </w:tc>
      </w:tr>
      <w:tr w14:paraId="47F9E4D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2" w:hRule="atLeast"/>
          <w:jc w:val="center"/>
        </w:trPr>
        <w:tc>
          <w:tcPr>
            <w:tcW w:w="1469" w:type="dxa"/>
            <w:vAlign w:val="center"/>
          </w:tcPr>
          <w:p w14:paraId="7609A43E">
            <w:pPr>
              <w:jc w:val="center"/>
              <w:rPr>
                <w:rFonts w:hint="eastAsia" w:eastAsiaTheme="minorEastAsia"/>
                <w:b/>
                <w:bCs/>
                <w:vertAlign w:val="baseline"/>
                <w:lang w:eastAsia="zh-CN"/>
              </w:rPr>
            </w:pPr>
            <w:r>
              <w:rPr>
                <w:rFonts w:hint="eastAsia"/>
                <w:b/>
                <w:bCs/>
                <w:vertAlign w:val="baseline"/>
                <w:lang w:eastAsia="zh-CN"/>
              </w:rPr>
              <w:t>招聘岗位</w:t>
            </w:r>
          </w:p>
        </w:tc>
        <w:tc>
          <w:tcPr>
            <w:tcW w:w="831" w:type="dxa"/>
            <w:vAlign w:val="center"/>
          </w:tcPr>
          <w:p w14:paraId="54E2014F">
            <w:pPr>
              <w:jc w:val="center"/>
              <w:rPr>
                <w:rFonts w:hint="eastAsia"/>
                <w:b/>
                <w:bCs/>
                <w:vertAlign w:val="baseline"/>
                <w:lang w:eastAsia="zh-CN"/>
              </w:rPr>
            </w:pPr>
            <w:r>
              <w:rPr>
                <w:rFonts w:hint="eastAsia"/>
                <w:b/>
                <w:bCs/>
                <w:vertAlign w:val="baseline"/>
                <w:lang w:eastAsia="zh-CN"/>
              </w:rPr>
              <w:t>职位</w:t>
            </w:r>
          </w:p>
          <w:p w14:paraId="2289555E">
            <w:pPr>
              <w:jc w:val="center"/>
              <w:rPr>
                <w:rFonts w:hint="eastAsia" w:eastAsiaTheme="minorEastAsia"/>
                <w:b/>
                <w:bCs/>
                <w:vertAlign w:val="baseline"/>
                <w:lang w:eastAsia="zh-CN"/>
              </w:rPr>
            </w:pPr>
            <w:r>
              <w:rPr>
                <w:rFonts w:hint="eastAsia"/>
                <w:b/>
                <w:bCs/>
                <w:vertAlign w:val="baseline"/>
                <w:lang w:eastAsia="zh-CN"/>
              </w:rPr>
              <w:t>代码</w:t>
            </w:r>
          </w:p>
        </w:tc>
        <w:tc>
          <w:tcPr>
            <w:tcW w:w="1353" w:type="dxa"/>
            <w:vAlign w:val="center"/>
          </w:tcPr>
          <w:p w14:paraId="7A9A7972">
            <w:pPr>
              <w:jc w:val="center"/>
              <w:rPr>
                <w:rFonts w:hint="eastAsia" w:eastAsiaTheme="minorEastAsia"/>
                <w:b/>
                <w:bCs/>
                <w:vertAlign w:val="baseline"/>
                <w:lang w:eastAsia="zh-CN"/>
              </w:rPr>
            </w:pPr>
            <w:r>
              <w:rPr>
                <w:rFonts w:hint="eastAsia"/>
                <w:b/>
                <w:bCs/>
                <w:vertAlign w:val="baseline"/>
                <w:lang w:eastAsia="zh-CN"/>
              </w:rPr>
              <w:t>岗位类别</w:t>
            </w:r>
          </w:p>
        </w:tc>
        <w:tc>
          <w:tcPr>
            <w:tcW w:w="3678" w:type="dxa"/>
            <w:vAlign w:val="center"/>
          </w:tcPr>
          <w:p w14:paraId="4A8A6ABC">
            <w:pPr>
              <w:jc w:val="center"/>
              <w:rPr>
                <w:rFonts w:hint="eastAsia" w:eastAsiaTheme="minorEastAsia"/>
                <w:b/>
                <w:bCs/>
                <w:vertAlign w:val="baseline"/>
                <w:lang w:eastAsia="zh-CN"/>
              </w:rPr>
            </w:pPr>
            <w:r>
              <w:rPr>
                <w:rFonts w:hint="eastAsia"/>
                <w:b/>
                <w:bCs/>
                <w:vertAlign w:val="baseline"/>
                <w:lang w:eastAsia="zh-CN"/>
              </w:rPr>
              <w:t>职位简介</w:t>
            </w:r>
          </w:p>
        </w:tc>
        <w:tc>
          <w:tcPr>
            <w:tcW w:w="1473" w:type="dxa"/>
            <w:vAlign w:val="center"/>
          </w:tcPr>
          <w:p w14:paraId="3FA86C07">
            <w:pPr>
              <w:jc w:val="center"/>
              <w:rPr>
                <w:rFonts w:hint="eastAsia" w:eastAsiaTheme="minorEastAsia"/>
                <w:b/>
                <w:bCs/>
                <w:vertAlign w:val="baseline"/>
                <w:lang w:eastAsia="zh-CN"/>
              </w:rPr>
            </w:pPr>
            <w:r>
              <w:rPr>
                <w:rFonts w:hint="eastAsia"/>
                <w:b/>
                <w:bCs/>
                <w:vertAlign w:val="baseline"/>
                <w:lang w:eastAsia="zh-CN"/>
              </w:rPr>
              <w:t>录用人数</w:t>
            </w:r>
          </w:p>
        </w:tc>
        <w:tc>
          <w:tcPr>
            <w:tcW w:w="2232" w:type="dxa"/>
            <w:vAlign w:val="center"/>
          </w:tcPr>
          <w:p w14:paraId="770D0943">
            <w:pPr>
              <w:jc w:val="center"/>
              <w:rPr>
                <w:rFonts w:hint="eastAsia" w:eastAsiaTheme="minorEastAsia"/>
                <w:b/>
                <w:bCs/>
                <w:vertAlign w:val="baseline"/>
                <w:lang w:eastAsia="zh-CN"/>
              </w:rPr>
            </w:pPr>
            <w:r>
              <w:rPr>
                <w:rFonts w:hint="eastAsia"/>
                <w:b/>
                <w:bCs/>
                <w:vertAlign w:val="baseline"/>
                <w:lang w:eastAsia="zh-CN"/>
              </w:rPr>
              <w:t>学历及要求</w:t>
            </w:r>
          </w:p>
        </w:tc>
        <w:tc>
          <w:tcPr>
            <w:tcW w:w="1544" w:type="dxa"/>
            <w:vAlign w:val="center"/>
          </w:tcPr>
          <w:p w14:paraId="3ECA1531">
            <w:pPr>
              <w:jc w:val="center"/>
              <w:rPr>
                <w:rFonts w:hint="eastAsia" w:eastAsiaTheme="minorEastAsia"/>
                <w:b/>
                <w:bCs/>
                <w:vertAlign w:val="baseline"/>
                <w:lang w:eastAsia="zh-CN"/>
              </w:rPr>
            </w:pPr>
            <w:r>
              <w:rPr>
                <w:rFonts w:hint="eastAsia"/>
                <w:b/>
                <w:bCs/>
                <w:vertAlign w:val="baseline"/>
                <w:lang w:eastAsia="zh-CN"/>
              </w:rPr>
              <w:t>性别</w:t>
            </w:r>
          </w:p>
        </w:tc>
        <w:tc>
          <w:tcPr>
            <w:tcW w:w="1594" w:type="dxa"/>
            <w:vAlign w:val="center"/>
          </w:tcPr>
          <w:p w14:paraId="3FF1152B">
            <w:pPr>
              <w:jc w:val="center"/>
              <w:rPr>
                <w:rFonts w:hint="eastAsia" w:eastAsiaTheme="minorEastAsia"/>
                <w:b/>
                <w:bCs/>
                <w:vertAlign w:val="baseline"/>
                <w:lang w:eastAsia="zh-CN"/>
              </w:rPr>
            </w:pPr>
            <w:r>
              <w:rPr>
                <w:rFonts w:hint="eastAsia"/>
                <w:b/>
                <w:bCs/>
                <w:vertAlign w:val="baseline"/>
                <w:lang w:eastAsia="zh-CN"/>
              </w:rPr>
              <w:t>备注</w:t>
            </w:r>
          </w:p>
        </w:tc>
      </w:tr>
      <w:tr w14:paraId="0423ACD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01" w:hRule="atLeast"/>
          <w:jc w:val="center"/>
        </w:trPr>
        <w:tc>
          <w:tcPr>
            <w:tcW w:w="1469" w:type="dxa"/>
            <w:shd w:val="clear" w:color="auto" w:fill="auto"/>
            <w:vAlign w:val="center"/>
          </w:tcPr>
          <w:p w14:paraId="45C8E0C5">
            <w:pPr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vertAlign w:val="baseline"/>
                <w:lang w:eastAsia="zh-CN"/>
              </w:rPr>
              <w:t>执法助理</w:t>
            </w:r>
          </w:p>
        </w:tc>
        <w:tc>
          <w:tcPr>
            <w:tcW w:w="831" w:type="dxa"/>
            <w:shd w:val="clear" w:color="auto" w:fill="auto"/>
            <w:vAlign w:val="center"/>
          </w:tcPr>
          <w:p w14:paraId="5B0EDB1A">
            <w:pPr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  <w:t>DL007</w:t>
            </w:r>
          </w:p>
        </w:tc>
        <w:tc>
          <w:tcPr>
            <w:tcW w:w="1353" w:type="dxa"/>
            <w:shd w:val="clear" w:color="auto" w:fill="auto"/>
            <w:vAlign w:val="center"/>
          </w:tcPr>
          <w:p w14:paraId="77D17E68">
            <w:pPr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vertAlign w:val="baseline"/>
                <w:lang w:eastAsia="zh-CN"/>
              </w:rPr>
              <w:t>一般文职类</w:t>
            </w:r>
          </w:p>
        </w:tc>
        <w:tc>
          <w:tcPr>
            <w:tcW w:w="3678" w:type="dxa"/>
            <w:shd w:val="clear" w:color="auto" w:fill="auto"/>
            <w:vAlign w:val="center"/>
          </w:tcPr>
          <w:p w14:paraId="4183D86F">
            <w:pPr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vertAlign w:val="baseline"/>
                <w:lang w:eastAsia="zh-CN"/>
              </w:rPr>
              <w:t>协助公安机关及人民警察开展日常警务工作、执法辅助工作，需轮班参加夜间值班、外出勤务、抽调出差等工作。</w:t>
            </w:r>
          </w:p>
        </w:tc>
        <w:tc>
          <w:tcPr>
            <w:tcW w:w="1473" w:type="dxa"/>
            <w:shd w:val="clear" w:color="auto" w:fill="auto"/>
            <w:vAlign w:val="center"/>
          </w:tcPr>
          <w:p w14:paraId="0A44D82D">
            <w:pPr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  <w:t>5</w:t>
            </w:r>
          </w:p>
        </w:tc>
        <w:tc>
          <w:tcPr>
            <w:tcW w:w="2232" w:type="dxa"/>
            <w:shd w:val="clear" w:color="auto" w:fill="auto"/>
            <w:vAlign w:val="center"/>
          </w:tcPr>
          <w:p w14:paraId="40EC8250"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大学专科以上学历，熟练操作计算机、系统、</w:t>
            </w:r>
          </w:p>
          <w:p w14:paraId="7868DE1A">
            <w:pPr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vertAlign w:val="baseline"/>
                <w:lang w:eastAsia="zh-CN"/>
              </w:rPr>
              <w:t>办公软件，具备执法基础法律知识；</w:t>
            </w:r>
          </w:p>
        </w:tc>
        <w:tc>
          <w:tcPr>
            <w:tcW w:w="1544" w:type="dxa"/>
            <w:shd w:val="clear" w:color="auto" w:fill="auto"/>
            <w:vAlign w:val="center"/>
          </w:tcPr>
          <w:p w14:paraId="463B5F85">
            <w:pPr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vertAlign w:val="baseline"/>
                <w:lang w:eastAsia="zh-CN"/>
              </w:rPr>
              <w:t>男性</w:t>
            </w:r>
          </w:p>
        </w:tc>
        <w:tc>
          <w:tcPr>
            <w:tcW w:w="1594" w:type="dxa"/>
            <w:shd w:val="clear" w:color="auto" w:fill="auto"/>
            <w:vAlign w:val="center"/>
          </w:tcPr>
          <w:p w14:paraId="09EEEDB1">
            <w:pPr>
              <w:jc w:val="center"/>
              <w:rPr>
                <w:rFonts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</w:p>
        </w:tc>
      </w:tr>
      <w:tr w14:paraId="4030D33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71" w:hRule="atLeast"/>
          <w:jc w:val="center"/>
        </w:trPr>
        <w:tc>
          <w:tcPr>
            <w:tcW w:w="1469" w:type="dxa"/>
            <w:shd w:val="clear" w:color="auto" w:fill="auto"/>
            <w:vAlign w:val="center"/>
          </w:tcPr>
          <w:p w14:paraId="139EEF58">
            <w:pPr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vertAlign w:val="baseline"/>
                <w:lang w:eastAsia="zh-CN"/>
              </w:rPr>
              <w:t>铁骑</w:t>
            </w:r>
          </w:p>
        </w:tc>
        <w:tc>
          <w:tcPr>
            <w:tcW w:w="831" w:type="dxa"/>
            <w:shd w:val="clear" w:color="auto" w:fill="auto"/>
            <w:vAlign w:val="center"/>
          </w:tcPr>
          <w:p w14:paraId="6227AB39">
            <w:pPr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  <w:t>DL008</w:t>
            </w:r>
          </w:p>
        </w:tc>
        <w:tc>
          <w:tcPr>
            <w:tcW w:w="1353" w:type="dxa"/>
            <w:shd w:val="clear" w:color="auto" w:fill="auto"/>
            <w:vAlign w:val="center"/>
          </w:tcPr>
          <w:p w14:paraId="221F97FE">
            <w:pPr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vertAlign w:val="baseline"/>
                <w:lang w:eastAsia="zh-CN"/>
              </w:rPr>
              <w:t>一般勤务类</w:t>
            </w:r>
          </w:p>
        </w:tc>
        <w:tc>
          <w:tcPr>
            <w:tcW w:w="3678" w:type="dxa"/>
            <w:shd w:val="clear" w:color="auto" w:fill="auto"/>
            <w:vAlign w:val="center"/>
          </w:tcPr>
          <w:p w14:paraId="5BB52157">
            <w:pPr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vertAlign w:val="baseline"/>
                <w:lang w:eastAsia="zh-CN"/>
              </w:rPr>
              <w:t>协助公安机关及人民警察开展巡逻接处警工作，驾驶警用摩托车快速反应参与应急处突、交通疏导、交通管制、服务群众，并根据工作需要支援其他重大突发案（事）件处置等机动性勤务工作，需轮班参加夜间值班、外出勤务、抽调出差等工作。</w:t>
            </w:r>
          </w:p>
        </w:tc>
        <w:tc>
          <w:tcPr>
            <w:tcW w:w="1473" w:type="dxa"/>
            <w:shd w:val="clear" w:color="auto" w:fill="auto"/>
            <w:vAlign w:val="center"/>
          </w:tcPr>
          <w:p w14:paraId="63485104">
            <w:pPr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  <w:t>2</w:t>
            </w:r>
          </w:p>
        </w:tc>
        <w:tc>
          <w:tcPr>
            <w:tcW w:w="2232" w:type="dxa"/>
            <w:shd w:val="clear" w:color="auto" w:fill="auto"/>
            <w:vAlign w:val="center"/>
          </w:tcPr>
          <w:p w14:paraId="16A73CA7">
            <w:pPr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vertAlign w:val="baseline"/>
                <w:lang w:eastAsia="zh-CN"/>
              </w:rPr>
              <w:t>高中（中专）以上学历；身高</w:t>
            </w:r>
            <w:r>
              <w:rPr>
                <w:rFonts w:hint="eastAsia"/>
                <w:vertAlign w:val="baseline"/>
                <w:lang w:val="en-US" w:eastAsia="zh-CN"/>
              </w:rPr>
              <w:t>175cm以上；具有准驾D或E型车驾驶证</w:t>
            </w:r>
            <w:r>
              <w:rPr>
                <w:rFonts w:hint="eastAsia"/>
                <w:vertAlign w:val="baseline"/>
                <w:lang w:eastAsia="zh-CN"/>
              </w:rPr>
              <w:t>；</w:t>
            </w:r>
          </w:p>
        </w:tc>
        <w:tc>
          <w:tcPr>
            <w:tcW w:w="1544" w:type="dxa"/>
            <w:shd w:val="clear" w:color="auto" w:fill="auto"/>
            <w:vAlign w:val="center"/>
          </w:tcPr>
          <w:p w14:paraId="4FF24A2A">
            <w:pPr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vertAlign w:val="baseline"/>
                <w:lang w:eastAsia="zh-CN"/>
              </w:rPr>
              <w:t>男性</w:t>
            </w:r>
          </w:p>
        </w:tc>
        <w:tc>
          <w:tcPr>
            <w:tcW w:w="1594" w:type="dxa"/>
            <w:shd w:val="clear" w:color="auto" w:fill="auto"/>
            <w:vAlign w:val="center"/>
          </w:tcPr>
          <w:p w14:paraId="2E2866FA">
            <w:pPr>
              <w:jc w:val="center"/>
              <w:rPr>
                <w:rFonts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</w:p>
        </w:tc>
      </w:tr>
      <w:tr w14:paraId="421A164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97" w:hRule="atLeast"/>
          <w:jc w:val="center"/>
        </w:trPr>
        <w:tc>
          <w:tcPr>
            <w:tcW w:w="1469" w:type="dxa"/>
            <w:shd w:val="clear" w:color="auto" w:fill="auto"/>
            <w:vAlign w:val="center"/>
          </w:tcPr>
          <w:p w14:paraId="2156D55D">
            <w:pPr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vertAlign w:val="baseline"/>
                <w:lang w:eastAsia="zh-CN"/>
              </w:rPr>
              <w:t>机动处突</w:t>
            </w:r>
          </w:p>
        </w:tc>
        <w:tc>
          <w:tcPr>
            <w:tcW w:w="831" w:type="dxa"/>
            <w:shd w:val="clear" w:color="auto" w:fill="auto"/>
            <w:vAlign w:val="center"/>
          </w:tcPr>
          <w:p w14:paraId="5963D2EB">
            <w:pPr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  <w:t>DL009</w:t>
            </w:r>
          </w:p>
        </w:tc>
        <w:tc>
          <w:tcPr>
            <w:tcW w:w="1353" w:type="dxa"/>
            <w:shd w:val="clear" w:color="auto" w:fill="auto"/>
            <w:vAlign w:val="center"/>
          </w:tcPr>
          <w:p w14:paraId="34B4B19B">
            <w:pPr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vertAlign w:val="baseline"/>
              </w:rPr>
              <w:t>一般勤务</w:t>
            </w:r>
            <w:r>
              <w:rPr>
                <w:rFonts w:hint="eastAsia"/>
                <w:vertAlign w:val="baseline"/>
                <w:lang w:eastAsia="zh-CN"/>
              </w:rPr>
              <w:t>类</w:t>
            </w:r>
          </w:p>
        </w:tc>
        <w:tc>
          <w:tcPr>
            <w:tcW w:w="3678" w:type="dxa"/>
            <w:shd w:val="clear" w:color="auto" w:fill="auto"/>
            <w:vAlign w:val="center"/>
          </w:tcPr>
          <w:p w14:paraId="2E5F3338">
            <w:pPr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vertAlign w:val="baseline"/>
                <w:lang w:eastAsia="zh-CN"/>
              </w:rPr>
              <w:t>协助公安机关及人民警察开展急案（事）件、群体性事件处置，大型活动安保等机动性勤务工作，根据工作需要可适时履行巡逻接处警岗位职责，需轮班参加夜间值班、外出勤务、抽调出差等工作。</w:t>
            </w:r>
          </w:p>
        </w:tc>
        <w:tc>
          <w:tcPr>
            <w:tcW w:w="1473" w:type="dxa"/>
            <w:shd w:val="clear" w:color="auto" w:fill="auto"/>
            <w:vAlign w:val="center"/>
          </w:tcPr>
          <w:p w14:paraId="19F51109">
            <w:pPr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  <w:t>12</w:t>
            </w:r>
          </w:p>
        </w:tc>
        <w:tc>
          <w:tcPr>
            <w:tcW w:w="2232" w:type="dxa"/>
            <w:shd w:val="clear" w:color="auto" w:fill="auto"/>
            <w:vAlign w:val="center"/>
          </w:tcPr>
          <w:p w14:paraId="136FC6A7">
            <w:pPr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vertAlign w:val="baseline"/>
                <w:lang w:eastAsia="zh-CN"/>
              </w:rPr>
              <w:t>高中（中专）及以上学历；身高</w:t>
            </w:r>
            <w:r>
              <w:rPr>
                <w:rFonts w:hint="eastAsia"/>
                <w:vertAlign w:val="baseline"/>
                <w:lang w:val="en-US" w:eastAsia="zh-CN"/>
              </w:rPr>
              <w:t>170cm以上；</w:t>
            </w:r>
          </w:p>
        </w:tc>
        <w:tc>
          <w:tcPr>
            <w:tcW w:w="1544" w:type="dxa"/>
            <w:shd w:val="clear" w:color="auto" w:fill="auto"/>
            <w:vAlign w:val="center"/>
          </w:tcPr>
          <w:p w14:paraId="6D82FA4C">
            <w:pPr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vertAlign w:val="baseline"/>
                <w:lang w:eastAsia="zh-CN"/>
              </w:rPr>
              <w:t>男性</w:t>
            </w:r>
          </w:p>
        </w:tc>
        <w:tc>
          <w:tcPr>
            <w:tcW w:w="1594" w:type="dxa"/>
            <w:shd w:val="clear" w:color="auto" w:fill="auto"/>
            <w:vAlign w:val="center"/>
          </w:tcPr>
          <w:p w14:paraId="58C52946">
            <w:pPr>
              <w:jc w:val="center"/>
              <w:rPr>
                <w:rFonts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</w:p>
        </w:tc>
      </w:tr>
      <w:tr w14:paraId="7327AB0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2" w:hRule="atLeast"/>
          <w:jc w:val="center"/>
        </w:trPr>
        <w:tc>
          <w:tcPr>
            <w:tcW w:w="1469" w:type="dxa"/>
            <w:vAlign w:val="center"/>
          </w:tcPr>
          <w:p w14:paraId="65201DD2">
            <w:pPr>
              <w:jc w:val="center"/>
              <w:rPr>
                <w:rFonts w:hint="eastAsia" w:eastAsiaTheme="minorEastAsia"/>
                <w:b/>
                <w:bCs/>
                <w:vertAlign w:val="baseline"/>
                <w:lang w:eastAsia="zh-CN"/>
              </w:rPr>
            </w:pPr>
            <w:r>
              <w:rPr>
                <w:rFonts w:hint="eastAsia"/>
                <w:b/>
                <w:bCs/>
                <w:vertAlign w:val="baseline"/>
                <w:lang w:eastAsia="zh-CN"/>
              </w:rPr>
              <w:t>招聘岗位</w:t>
            </w:r>
          </w:p>
        </w:tc>
        <w:tc>
          <w:tcPr>
            <w:tcW w:w="831" w:type="dxa"/>
            <w:vAlign w:val="center"/>
          </w:tcPr>
          <w:p w14:paraId="2DE079FF">
            <w:pPr>
              <w:jc w:val="center"/>
              <w:rPr>
                <w:rFonts w:hint="eastAsia"/>
                <w:b/>
                <w:bCs/>
                <w:vertAlign w:val="baseline"/>
                <w:lang w:eastAsia="zh-CN"/>
              </w:rPr>
            </w:pPr>
            <w:r>
              <w:rPr>
                <w:rFonts w:hint="eastAsia"/>
                <w:b/>
                <w:bCs/>
                <w:vertAlign w:val="baseline"/>
                <w:lang w:eastAsia="zh-CN"/>
              </w:rPr>
              <w:t>职位</w:t>
            </w:r>
          </w:p>
          <w:p w14:paraId="5B42C076">
            <w:pPr>
              <w:jc w:val="center"/>
              <w:rPr>
                <w:rFonts w:hint="eastAsia" w:eastAsiaTheme="minorEastAsia"/>
                <w:b/>
                <w:bCs/>
                <w:vertAlign w:val="baseline"/>
                <w:lang w:eastAsia="zh-CN"/>
              </w:rPr>
            </w:pPr>
            <w:r>
              <w:rPr>
                <w:rFonts w:hint="eastAsia"/>
                <w:b/>
                <w:bCs/>
                <w:vertAlign w:val="baseline"/>
                <w:lang w:eastAsia="zh-CN"/>
              </w:rPr>
              <w:t>代码</w:t>
            </w:r>
          </w:p>
        </w:tc>
        <w:tc>
          <w:tcPr>
            <w:tcW w:w="1353" w:type="dxa"/>
            <w:vAlign w:val="center"/>
          </w:tcPr>
          <w:p w14:paraId="0FDA84C8">
            <w:pPr>
              <w:jc w:val="center"/>
              <w:rPr>
                <w:rFonts w:hint="eastAsia" w:eastAsiaTheme="minorEastAsia"/>
                <w:b/>
                <w:bCs/>
                <w:vertAlign w:val="baseline"/>
                <w:lang w:eastAsia="zh-CN"/>
              </w:rPr>
            </w:pPr>
            <w:r>
              <w:rPr>
                <w:rFonts w:hint="eastAsia"/>
                <w:b/>
                <w:bCs/>
                <w:vertAlign w:val="baseline"/>
                <w:lang w:eastAsia="zh-CN"/>
              </w:rPr>
              <w:t>岗位类别</w:t>
            </w:r>
          </w:p>
        </w:tc>
        <w:tc>
          <w:tcPr>
            <w:tcW w:w="3678" w:type="dxa"/>
            <w:vAlign w:val="center"/>
          </w:tcPr>
          <w:p w14:paraId="726BBDC2">
            <w:pPr>
              <w:jc w:val="center"/>
              <w:rPr>
                <w:rFonts w:hint="eastAsia" w:eastAsiaTheme="minorEastAsia"/>
                <w:b/>
                <w:bCs/>
                <w:vertAlign w:val="baseline"/>
                <w:lang w:eastAsia="zh-CN"/>
              </w:rPr>
            </w:pPr>
            <w:r>
              <w:rPr>
                <w:rFonts w:hint="eastAsia"/>
                <w:b/>
                <w:bCs/>
                <w:vertAlign w:val="baseline"/>
                <w:lang w:eastAsia="zh-CN"/>
              </w:rPr>
              <w:t>职位简介</w:t>
            </w:r>
          </w:p>
        </w:tc>
        <w:tc>
          <w:tcPr>
            <w:tcW w:w="1473" w:type="dxa"/>
            <w:vAlign w:val="center"/>
          </w:tcPr>
          <w:p w14:paraId="456FF859">
            <w:pPr>
              <w:jc w:val="center"/>
              <w:rPr>
                <w:rFonts w:hint="eastAsia" w:eastAsiaTheme="minorEastAsia"/>
                <w:b/>
                <w:bCs/>
                <w:vertAlign w:val="baseline"/>
                <w:lang w:eastAsia="zh-CN"/>
              </w:rPr>
            </w:pPr>
            <w:r>
              <w:rPr>
                <w:rFonts w:hint="eastAsia"/>
                <w:b/>
                <w:bCs/>
                <w:vertAlign w:val="baseline"/>
                <w:lang w:eastAsia="zh-CN"/>
              </w:rPr>
              <w:t>录用人数</w:t>
            </w:r>
          </w:p>
        </w:tc>
        <w:tc>
          <w:tcPr>
            <w:tcW w:w="2232" w:type="dxa"/>
            <w:vAlign w:val="center"/>
          </w:tcPr>
          <w:p w14:paraId="700512E3">
            <w:pPr>
              <w:jc w:val="center"/>
              <w:rPr>
                <w:rFonts w:hint="eastAsia" w:eastAsiaTheme="minorEastAsia"/>
                <w:b/>
                <w:bCs/>
                <w:vertAlign w:val="baseline"/>
                <w:lang w:eastAsia="zh-CN"/>
              </w:rPr>
            </w:pPr>
            <w:r>
              <w:rPr>
                <w:rFonts w:hint="eastAsia"/>
                <w:b/>
                <w:bCs/>
                <w:vertAlign w:val="baseline"/>
                <w:lang w:eastAsia="zh-CN"/>
              </w:rPr>
              <w:t>学历及要求</w:t>
            </w:r>
          </w:p>
        </w:tc>
        <w:tc>
          <w:tcPr>
            <w:tcW w:w="1544" w:type="dxa"/>
            <w:vAlign w:val="center"/>
          </w:tcPr>
          <w:p w14:paraId="5EA1D045">
            <w:pPr>
              <w:jc w:val="center"/>
              <w:rPr>
                <w:rFonts w:hint="eastAsia" w:eastAsiaTheme="minorEastAsia"/>
                <w:b/>
                <w:bCs/>
                <w:vertAlign w:val="baseline"/>
                <w:lang w:eastAsia="zh-CN"/>
              </w:rPr>
            </w:pPr>
            <w:r>
              <w:rPr>
                <w:rFonts w:hint="eastAsia"/>
                <w:b/>
                <w:bCs/>
                <w:vertAlign w:val="baseline"/>
                <w:lang w:eastAsia="zh-CN"/>
              </w:rPr>
              <w:t>性别</w:t>
            </w:r>
          </w:p>
        </w:tc>
        <w:tc>
          <w:tcPr>
            <w:tcW w:w="1594" w:type="dxa"/>
            <w:vAlign w:val="center"/>
          </w:tcPr>
          <w:p w14:paraId="2A77702A">
            <w:pPr>
              <w:jc w:val="center"/>
              <w:rPr>
                <w:rFonts w:hint="eastAsia" w:eastAsiaTheme="minorEastAsia"/>
                <w:b/>
                <w:bCs/>
                <w:vertAlign w:val="baseline"/>
                <w:lang w:eastAsia="zh-CN"/>
              </w:rPr>
            </w:pPr>
            <w:r>
              <w:rPr>
                <w:rFonts w:hint="eastAsia"/>
                <w:b/>
                <w:bCs/>
                <w:vertAlign w:val="baseline"/>
                <w:lang w:eastAsia="zh-CN"/>
              </w:rPr>
              <w:t>备注</w:t>
            </w:r>
          </w:p>
        </w:tc>
      </w:tr>
      <w:tr w14:paraId="4377790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04" w:hRule="atLeast"/>
          <w:jc w:val="center"/>
        </w:trPr>
        <w:tc>
          <w:tcPr>
            <w:tcW w:w="1469" w:type="dxa"/>
            <w:shd w:val="clear" w:color="auto" w:fill="auto"/>
            <w:vAlign w:val="center"/>
          </w:tcPr>
          <w:p w14:paraId="040A77F0">
            <w:pPr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vertAlign w:val="baseline"/>
                <w:lang w:eastAsia="zh-CN"/>
              </w:rPr>
              <w:t>交通协管</w:t>
            </w:r>
          </w:p>
        </w:tc>
        <w:tc>
          <w:tcPr>
            <w:tcW w:w="831" w:type="dxa"/>
            <w:shd w:val="clear" w:color="auto" w:fill="auto"/>
            <w:vAlign w:val="center"/>
          </w:tcPr>
          <w:p w14:paraId="0977E3E7">
            <w:pPr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  <w:t>DL010</w:t>
            </w:r>
          </w:p>
        </w:tc>
        <w:tc>
          <w:tcPr>
            <w:tcW w:w="1353" w:type="dxa"/>
            <w:shd w:val="clear" w:color="auto" w:fill="auto"/>
            <w:vAlign w:val="center"/>
          </w:tcPr>
          <w:p w14:paraId="60893EE7">
            <w:pPr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vertAlign w:val="baseline"/>
                <w:lang w:eastAsia="zh-CN"/>
              </w:rPr>
              <w:t>一般勤务类</w:t>
            </w:r>
          </w:p>
        </w:tc>
        <w:tc>
          <w:tcPr>
            <w:tcW w:w="3678" w:type="dxa"/>
            <w:shd w:val="clear" w:color="auto" w:fill="auto"/>
            <w:vAlign w:val="center"/>
          </w:tcPr>
          <w:p w14:paraId="2912F21F">
            <w:pPr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vertAlign w:val="baseline"/>
                <w:lang w:eastAsia="zh-CN"/>
              </w:rPr>
              <w:t>协助公安机关及人民警察从事日常警务工作、执法相关辅助工作、交通事故处理和交通整治工作，需轮班参加夜间值班、外出勤务、抽调出差等工作。</w:t>
            </w:r>
          </w:p>
        </w:tc>
        <w:tc>
          <w:tcPr>
            <w:tcW w:w="1473" w:type="dxa"/>
            <w:shd w:val="clear" w:color="auto" w:fill="auto"/>
            <w:vAlign w:val="center"/>
          </w:tcPr>
          <w:p w14:paraId="643A871E">
            <w:pPr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  <w:t>10</w:t>
            </w:r>
          </w:p>
        </w:tc>
        <w:tc>
          <w:tcPr>
            <w:tcW w:w="2232" w:type="dxa"/>
            <w:shd w:val="clear" w:color="auto" w:fill="auto"/>
            <w:vAlign w:val="center"/>
          </w:tcPr>
          <w:p w14:paraId="6EC4B4D7">
            <w:pPr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vertAlign w:val="baseline"/>
                <w:lang w:eastAsia="zh-CN"/>
              </w:rPr>
              <w:t>高中（中专）及以上；</w:t>
            </w:r>
          </w:p>
        </w:tc>
        <w:tc>
          <w:tcPr>
            <w:tcW w:w="1544" w:type="dxa"/>
            <w:shd w:val="clear" w:color="auto" w:fill="auto"/>
            <w:vAlign w:val="center"/>
          </w:tcPr>
          <w:p w14:paraId="63B70281">
            <w:pPr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vertAlign w:val="baseline"/>
                <w:lang w:eastAsia="zh-CN"/>
              </w:rPr>
              <w:t>男性</w:t>
            </w:r>
          </w:p>
        </w:tc>
        <w:tc>
          <w:tcPr>
            <w:tcW w:w="1594" w:type="dxa"/>
            <w:shd w:val="clear" w:color="auto" w:fill="auto"/>
            <w:vAlign w:val="center"/>
          </w:tcPr>
          <w:p w14:paraId="44E12E8D">
            <w:pPr>
              <w:jc w:val="center"/>
              <w:rPr>
                <w:rFonts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</w:p>
        </w:tc>
      </w:tr>
      <w:tr w14:paraId="4EBE872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31" w:hRule="atLeast"/>
          <w:jc w:val="center"/>
        </w:trPr>
        <w:tc>
          <w:tcPr>
            <w:tcW w:w="1469" w:type="dxa"/>
            <w:shd w:val="clear" w:color="auto" w:fill="auto"/>
            <w:vAlign w:val="center"/>
          </w:tcPr>
          <w:p w14:paraId="4D0FF164"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巡逻接处警</w:t>
            </w:r>
          </w:p>
          <w:p w14:paraId="7214ACCF">
            <w:pPr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vertAlign w:val="baseline"/>
                <w:lang w:eastAsia="zh-CN"/>
              </w:rPr>
              <w:t>（大朗派出所）</w:t>
            </w:r>
          </w:p>
        </w:tc>
        <w:tc>
          <w:tcPr>
            <w:tcW w:w="831" w:type="dxa"/>
            <w:shd w:val="clear" w:color="auto" w:fill="auto"/>
            <w:vAlign w:val="center"/>
          </w:tcPr>
          <w:p w14:paraId="0F35628C">
            <w:pPr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  <w:t>DL011</w:t>
            </w:r>
          </w:p>
        </w:tc>
        <w:tc>
          <w:tcPr>
            <w:tcW w:w="1353" w:type="dxa"/>
            <w:shd w:val="clear" w:color="auto" w:fill="auto"/>
            <w:vAlign w:val="center"/>
          </w:tcPr>
          <w:p w14:paraId="3306CD0B">
            <w:pPr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vertAlign w:val="baseline"/>
              </w:rPr>
              <w:t>一般勤务</w:t>
            </w:r>
            <w:r>
              <w:rPr>
                <w:rFonts w:hint="eastAsia"/>
                <w:vertAlign w:val="baseline"/>
                <w:lang w:eastAsia="zh-CN"/>
              </w:rPr>
              <w:t>类</w:t>
            </w:r>
          </w:p>
        </w:tc>
        <w:tc>
          <w:tcPr>
            <w:tcW w:w="3678" w:type="dxa"/>
            <w:shd w:val="clear" w:color="auto" w:fill="auto"/>
            <w:vAlign w:val="center"/>
          </w:tcPr>
          <w:p w14:paraId="69BF65A0">
            <w:pPr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vertAlign w:val="baseline"/>
                <w:lang w:eastAsia="zh-CN"/>
              </w:rPr>
              <w:t>协助公安机关及人民警察开展路面巡逻和接处警等工作，接报警现场处置，需轮班参加夜间值班、外出勤务、抽调出差等工作。</w:t>
            </w:r>
          </w:p>
        </w:tc>
        <w:tc>
          <w:tcPr>
            <w:tcW w:w="1473" w:type="dxa"/>
            <w:shd w:val="clear" w:color="auto" w:fill="auto"/>
            <w:vAlign w:val="center"/>
          </w:tcPr>
          <w:p w14:paraId="1FCC0DF4">
            <w:pPr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  <w:t>16</w:t>
            </w:r>
          </w:p>
        </w:tc>
        <w:tc>
          <w:tcPr>
            <w:tcW w:w="2232" w:type="dxa"/>
            <w:shd w:val="clear" w:color="auto" w:fill="auto"/>
            <w:vAlign w:val="center"/>
          </w:tcPr>
          <w:p w14:paraId="67C67655">
            <w:pPr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vertAlign w:val="baseline"/>
                <w:lang w:eastAsia="zh-CN"/>
              </w:rPr>
              <w:t>高中（中专）及以上；</w:t>
            </w:r>
          </w:p>
        </w:tc>
        <w:tc>
          <w:tcPr>
            <w:tcW w:w="1544" w:type="dxa"/>
            <w:shd w:val="clear" w:color="auto" w:fill="auto"/>
            <w:vAlign w:val="center"/>
          </w:tcPr>
          <w:p w14:paraId="76B0AE53">
            <w:pPr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vertAlign w:val="baseline"/>
                <w:lang w:eastAsia="zh-CN"/>
              </w:rPr>
              <w:t>男性</w:t>
            </w:r>
          </w:p>
        </w:tc>
        <w:tc>
          <w:tcPr>
            <w:tcW w:w="1594" w:type="dxa"/>
            <w:shd w:val="clear" w:color="auto" w:fill="auto"/>
            <w:vAlign w:val="center"/>
          </w:tcPr>
          <w:p w14:paraId="73977964">
            <w:pPr>
              <w:jc w:val="center"/>
              <w:rPr>
                <w:rFonts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</w:p>
        </w:tc>
      </w:tr>
      <w:tr w14:paraId="4428CCC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77" w:hRule="atLeast"/>
          <w:jc w:val="center"/>
        </w:trPr>
        <w:tc>
          <w:tcPr>
            <w:tcW w:w="1469" w:type="dxa"/>
            <w:shd w:val="clear" w:color="auto" w:fill="auto"/>
            <w:vAlign w:val="center"/>
          </w:tcPr>
          <w:p w14:paraId="075175FC"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巡逻接处警</w:t>
            </w:r>
          </w:p>
          <w:p w14:paraId="43857F45">
            <w:pPr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vertAlign w:val="baseline"/>
                <w:lang w:eastAsia="zh-CN"/>
              </w:rPr>
              <w:t>（保安墟派出所）</w:t>
            </w:r>
          </w:p>
        </w:tc>
        <w:tc>
          <w:tcPr>
            <w:tcW w:w="831" w:type="dxa"/>
            <w:shd w:val="clear" w:color="auto" w:fill="auto"/>
            <w:vAlign w:val="center"/>
          </w:tcPr>
          <w:p w14:paraId="075A0D9F">
            <w:pPr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  <w:t>DL012</w:t>
            </w:r>
          </w:p>
        </w:tc>
        <w:tc>
          <w:tcPr>
            <w:tcW w:w="1353" w:type="dxa"/>
            <w:shd w:val="clear" w:color="auto" w:fill="auto"/>
            <w:vAlign w:val="center"/>
          </w:tcPr>
          <w:p w14:paraId="6BBDEE9C">
            <w:pPr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vertAlign w:val="baseline"/>
              </w:rPr>
              <w:t>一般勤务</w:t>
            </w:r>
            <w:r>
              <w:rPr>
                <w:rFonts w:hint="eastAsia"/>
                <w:vertAlign w:val="baseline"/>
                <w:lang w:eastAsia="zh-CN"/>
              </w:rPr>
              <w:t>类</w:t>
            </w:r>
          </w:p>
        </w:tc>
        <w:tc>
          <w:tcPr>
            <w:tcW w:w="3678" w:type="dxa"/>
            <w:shd w:val="clear" w:color="auto" w:fill="auto"/>
            <w:vAlign w:val="center"/>
          </w:tcPr>
          <w:p w14:paraId="11945A2F">
            <w:pPr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vertAlign w:val="baseline"/>
                <w:lang w:eastAsia="zh-CN"/>
              </w:rPr>
              <w:t>协助公安机关及人民警察开展路面巡逻和接处警等工作，接报警现场处置，需轮班参加夜间值班、外出勤务、抽调出差等工作。</w:t>
            </w:r>
          </w:p>
        </w:tc>
        <w:tc>
          <w:tcPr>
            <w:tcW w:w="1473" w:type="dxa"/>
            <w:shd w:val="clear" w:color="auto" w:fill="auto"/>
            <w:vAlign w:val="center"/>
          </w:tcPr>
          <w:p w14:paraId="6179431E">
            <w:pPr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  <w:t>13</w:t>
            </w:r>
          </w:p>
        </w:tc>
        <w:tc>
          <w:tcPr>
            <w:tcW w:w="2232" w:type="dxa"/>
            <w:shd w:val="clear" w:color="auto" w:fill="auto"/>
            <w:vAlign w:val="center"/>
          </w:tcPr>
          <w:p w14:paraId="37B32878">
            <w:pPr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vertAlign w:val="baseline"/>
                <w:lang w:eastAsia="zh-CN"/>
              </w:rPr>
              <w:t>高中（中专）及以上；</w:t>
            </w:r>
          </w:p>
        </w:tc>
        <w:tc>
          <w:tcPr>
            <w:tcW w:w="1544" w:type="dxa"/>
            <w:shd w:val="clear" w:color="auto" w:fill="auto"/>
            <w:vAlign w:val="center"/>
          </w:tcPr>
          <w:p w14:paraId="14399BC4">
            <w:pPr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vertAlign w:val="baseline"/>
                <w:lang w:eastAsia="zh-CN"/>
              </w:rPr>
              <w:t>男性</w:t>
            </w:r>
          </w:p>
        </w:tc>
        <w:tc>
          <w:tcPr>
            <w:tcW w:w="1594" w:type="dxa"/>
            <w:shd w:val="clear" w:color="auto" w:fill="auto"/>
            <w:vAlign w:val="center"/>
          </w:tcPr>
          <w:p w14:paraId="60F8B0C5">
            <w:pPr>
              <w:jc w:val="center"/>
              <w:rPr>
                <w:rFonts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</w:p>
        </w:tc>
      </w:tr>
      <w:tr w14:paraId="7750290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74" w:hRule="atLeast"/>
          <w:jc w:val="center"/>
        </w:trPr>
        <w:tc>
          <w:tcPr>
            <w:tcW w:w="1469" w:type="dxa"/>
            <w:shd w:val="clear" w:color="auto" w:fill="auto"/>
            <w:vAlign w:val="center"/>
          </w:tcPr>
          <w:p w14:paraId="56B17BE7"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巡逻接处警</w:t>
            </w:r>
          </w:p>
          <w:p w14:paraId="671943F1">
            <w:pPr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vertAlign w:val="baseline"/>
                <w:lang w:eastAsia="zh-CN"/>
              </w:rPr>
              <w:t>（黄草朗派出所）</w:t>
            </w:r>
          </w:p>
        </w:tc>
        <w:tc>
          <w:tcPr>
            <w:tcW w:w="831" w:type="dxa"/>
            <w:shd w:val="clear" w:color="auto" w:fill="auto"/>
            <w:vAlign w:val="center"/>
          </w:tcPr>
          <w:p w14:paraId="3963E920">
            <w:pPr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  <w:t>DL013</w:t>
            </w:r>
          </w:p>
        </w:tc>
        <w:tc>
          <w:tcPr>
            <w:tcW w:w="1353" w:type="dxa"/>
            <w:shd w:val="clear" w:color="auto" w:fill="auto"/>
            <w:vAlign w:val="center"/>
          </w:tcPr>
          <w:p w14:paraId="54CBFDB3">
            <w:pPr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vertAlign w:val="baseline"/>
              </w:rPr>
              <w:t>一般勤务</w:t>
            </w:r>
            <w:r>
              <w:rPr>
                <w:rFonts w:hint="eastAsia"/>
                <w:vertAlign w:val="baseline"/>
                <w:lang w:eastAsia="zh-CN"/>
              </w:rPr>
              <w:t>类</w:t>
            </w:r>
          </w:p>
        </w:tc>
        <w:tc>
          <w:tcPr>
            <w:tcW w:w="3678" w:type="dxa"/>
            <w:shd w:val="clear" w:color="auto" w:fill="auto"/>
            <w:vAlign w:val="center"/>
          </w:tcPr>
          <w:p w14:paraId="3C29A7C1">
            <w:pPr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vertAlign w:val="baseline"/>
                <w:lang w:eastAsia="zh-CN"/>
              </w:rPr>
              <w:t>协助公安机关及人民警察开展路面巡逻和接处警等工作，接报警现场处置，需轮班参加夜间值班、外出勤务、抽调出差等工作。</w:t>
            </w:r>
          </w:p>
        </w:tc>
        <w:tc>
          <w:tcPr>
            <w:tcW w:w="1473" w:type="dxa"/>
            <w:shd w:val="clear" w:color="auto" w:fill="auto"/>
            <w:vAlign w:val="center"/>
          </w:tcPr>
          <w:p w14:paraId="429B036E">
            <w:pPr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  <w:t>28</w:t>
            </w:r>
          </w:p>
        </w:tc>
        <w:tc>
          <w:tcPr>
            <w:tcW w:w="2232" w:type="dxa"/>
            <w:shd w:val="clear" w:color="auto" w:fill="auto"/>
            <w:vAlign w:val="center"/>
          </w:tcPr>
          <w:p w14:paraId="7D8BC0AF">
            <w:pPr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vertAlign w:val="baseline"/>
                <w:lang w:eastAsia="zh-CN"/>
              </w:rPr>
              <w:t>高中（中专）及以上；</w:t>
            </w:r>
          </w:p>
        </w:tc>
        <w:tc>
          <w:tcPr>
            <w:tcW w:w="1544" w:type="dxa"/>
            <w:shd w:val="clear" w:color="auto" w:fill="auto"/>
            <w:vAlign w:val="center"/>
          </w:tcPr>
          <w:p w14:paraId="4471D2B0">
            <w:pPr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vertAlign w:val="baseline"/>
                <w:lang w:eastAsia="zh-CN"/>
              </w:rPr>
              <w:t>男性</w:t>
            </w:r>
          </w:p>
        </w:tc>
        <w:tc>
          <w:tcPr>
            <w:tcW w:w="1594" w:type="dxa"/>
            <w:shd w:val="clear" w:color="auto" w:fill="auto"/>
            <w:vAlign w:val="center"/>
          </w:tcPr>
          <w:p w14:paraId="37473750">
            <w:pPr>
              <w:jc w:val="center"/>
              <w:rPr>
                <w:rFonts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</w:p>
        </w:tc>
      </w:tr>
    </w:tbl>
    <w:p w14:paraId="243662E4">
      <w:pPr>
        <w:jc w:val="both"/>
        <w:rPr>
          <w:rFonts w:hint="eastAsia" w:ascii="方正小标宋_GBK" w:hAnsi="方正小标宋_GBK" w:eastAsia="方正小标宋_GBK" w:cs="方正小标宋_GBK"/>
          <w:sz w:val="44"/>
          <w:szCs w:val="44"/>
        </w:rPr>
      </w:pPr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2A27"/>
    <w:rsid w:val="02BA7FDD"/>
    <w:rsid w:val="037938F4"/>
    <w:rsid w:val="051020D6"/>
    <w:rsid w:val="054966E7"/>
    <w:rsid w:val="09B85F1F"/>
    <w:rsid w:val="0A060A00"/>
    <w:rsid w:val="0DF5530F"/>
    <w:rsid w:val="0E4A1236"/>
    <w:rsid w:val="1A440336"/>
    <w:rsid w:val="1A6F5625"/>
    <w:rsid w:val="1AAA1309"/>
    <w:rsid w:val="1AE71ECC"/>
    <w:rsid w:val="1E9A035F"/>
    <w:rsid w:val="20806819"/>
    <w:rsid w:val="25451E30"/>
    <w:rsid w:val="287414B3"/>
    <w:rsid w:val="2B4C1A20"/>
    <w:rsid w:val="2D9D47F0"/>
    <w:rsid w:val="37210DE3"/>
    <w:rsid w:val="38DA35EE"/>
    <w:rsid w:val="3973109F"/>
    <w:rsid w:val="3F4376C6"/>
    <w:rsid w:val="41EE6161"/>
    <w:rsid w:val="427B5A59"/>
    <w:rsid w:val="438F4B32"/>
    <w:rsid w:val="49401DB0"/>
    <w:rsid w:val="498F64FC"/>
    <w:rsid w:val="4F192418"/>
    <w:rsid w:val="524C3D42"/>
    <w:rsid w:val="60FC235E"/>
    <w:rsid w:val="68AC4ACF"/>
    <w:rsid w:val="69AA1C6C"/>
    <w:rsid w:val="6C0D6CAA"/>
    <w:rsid w:val="71D40E1D"/>
    <w:rsid w:val="73CB1CE2"/>
    <w:rsid w:val="74451542"/>
    <w:rsid w:val="7801294E"/>
    <w:rsid w:val="7D4F324D"/>
    <w:rsid w:val="7FA66E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styleId="5">
    <w:name w:val="Table Grid"/>
    <w:basedOn w:val="4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0</Words>
  <Characters>0</Characters>
  <Lines>0</Lines>
  <Paragraphs>0</Paragraphs>
  <TotalTime>5</TotalTime>
  <ScaleCrop>false</ScaleCrop>
  <LinksUpToDate>false</LinksUpToDate>
  <CharactersWithSpaces>0</CharactersWithSpaces>
  <Application>WPS Office_12.8.2.18205_F1E327BC-269C-435d-A152-05C5408002CA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2024-04-20T17:30:00Z</dcterms:created>
  <dc:creator>Administrator</dc:creator>
  <cp:lastModifiedBy>Administrator</cp:lastModifiedBy>
  <cp:lastPrinted>2025-02-28T09:38:00Z</cp:lastPrinted>
  <dcterms:modified xsi:type="dcterms:W3CDTF">2025-02-28T10:39:49Z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2052-12.8.2.18205</vt:lpwstr>
  </property>
  <property fmtid="{D5CDD505-2E9C-101B-9397-08002B2CF9AE}" pid="3" name="ICV">
    <vt:lpwstr>C660BEFA664140D4823C0BEE16381546_12</vt:lpwstr>
  </property>
</Properties>
</file>