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武陵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公开招聘非全日制公益性岗位公告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32"/>
        </w:rPr>
        <w:t>为进一步加强公益性岗位开发和管理，过渡性安置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脱贫人口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就业，经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研究决定，拟面向社会公开招聘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非全日制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公益性岗位工作人员。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按照公开、平等、竞争、择优的原则，坚持德才兼备的用人标准。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二、招聘岗位、名额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武陵镇便民服务中心非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全日制公益性岗位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1.政治素质要求：拥护党的路线、方针和政策，具有良好的职业道德品质，遵纪守法，作风正派，无违规违纪违法行为和其他政治问题；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.身体健康，能适应工作需要；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本人名下现无工商注册信息，含个体工商户、法人、股东，现无单位参加五险记录，当前未领取失业保险金等；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以下人员不属于招聘范围：曾因犯罪受过刑事处罚或曾被开除公职的人员；刑罚尚未执行完毕或属于刑事案件被告人、犯罪嫌疑人，司法机关尚未撤销案件、检察机关尚未作出不起诉决定或人民法院尚未宣告无罪的人员；尚未解除党纪、政纪处分或正在接受纪律审查的人员；编造、散布有损国家声誉、反对党的理论和路线方针政策、违反国家法律法规的；最高人民法院公布的失信被执行人；国家有关部委联合签署备忘录明确的失信情形人员；有较为严重个人不良信用记录的；全日制在校大学生；法律规定的不得聘用其他情形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（二）岗位条件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本次招录就业困难人员对象为：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武陵镇辖区内脱贫人口、监测对象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（一）报名时间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至3月17日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上午09:00—12:00，下午14:00—1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7:30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（二）报名地点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便民服务大厅；联系人：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老师；联系电话：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023-58743625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本次招聘采取现场报名的方式，本人持身份证、户口簿（户主页、本人页、增减页）、的复印件1份（A4纸）、近期1寸免冠登记照片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、体检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和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体检人员到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任意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医院参加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基础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体检（体检费用自行承担）。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考察合格的拟聘人员，经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研究确定后，在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武陵镇便民服务中心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公示栏和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武陵镇公众信息网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进行公示，公示时间为5个工作日。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、聘用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经公示无异议或经核实不影响聘用的人员，由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武陵镇人民政府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与其签订《公益性岗位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安置协议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》，建立劳动关系，最长聘用期不超过3年。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、工资福利待遇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1150/月，每月10日前发放。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重庆市万州区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武陵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日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GVhNjY1Y2RkNmRlMTZmMTJhMGEzNGRhNjk0MzgifQ=="/>
  </w:docVars>
  <w:rsids>
    <w:rsidRoot w:val="5B070D06"/>
    <w:rsid w:val="12B86FCA"/>
    <w:rsid w:val="253E43CB"/>
    <w:rsid w:val="2BB854B8"/>
    <w:rsid w:val="31BC5459"/>
    <w:rsid w:val="336DF8C6"/>
    <w:rsid w:val="347FB200"/>
    <w:rsid w:val="579E2468"/>
    <w:rsid w:val="5B070D06"/>
    <w:rsid w:val="627B60D8"/>
    <w:rsid w:val="BBD78454"/>
    <w:rsid w:val="DBBF8186"/>
    <w:rsid w:val="E77726A8"/>
    <w:rsid w:val="EBFF5BF3"/>
    <w:rsid w:val="FD774C69"/>
    <w:rsid w:val="FF7E04AF"/>
    <w:rsid w:val="FFF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909</Words>
  <Characters>956</Characters>
  <Lines>0</Lines>
  <Paragraphs>0</Paragraphs>
  <TotalTime>11</TotalTime>
  <ScaleCrop>false</ScaleCrop>
  <LinksUpToDate>false</LinksUpToDate>
  <CharactersWithSpaces>981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2024-08-06T17:52:00Z</dcterms:created>
  <dc:creator>是我啊</dc:creator>
  <cp:lastModifiedBy>user</cp:lastModifiedBy>
  <dcterms:modified xsi:type="dcterms:W3CDTF">2025-03-11T15:03:11Z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CABDC4F50CFA47A6BE11D5208C8DF87E_13</vt:lpwstr>
  </property>
  <property fmtid="{D5CDD505-2E9C-101B-9397-08002B2CF9AE}" pid="4" name="KSOTemplateDocerSaveRecord">
    <vt:lpwstr>eyJoZGlkIjoiYzRjNTlmZDQ1YTJkYzFmNDJmYTllNDMwYjE1YjIzODIiLCJ1c2VySWQiOiIyMTc5MDE2NjAifQ==</vt:lpwstr>
  </property>
</Properties>
</file>