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A1E5DB"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附件1</w:t>
      </w:r>
    </w:p>
    <w:p w14:paraId="024CFBA0">
      <w:pPr>
        <w:jc w:val="center"/>
        <w:rPr>
          <w:rFonts w:hint="default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岗 位 设 置 表</w:t>
      </w:r>
    </w:p>
    <w:tbl>
      <w:tblPr>
        <w:tblStyle w:val="3"/>
        <w:tblpPr w:leftFromText="180" w:rightFromText="180" w:vertAnchor="text" w:horzAnchor="page" w:tblpX="2078" w:tblpY="443"/>
        <w:tblOverlap w:val="never"/>
        <w:tblW w:w="129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5"/>
        <w:gridCol w:w="1730"/>
        <w:gridCol w:w="1770"/>
        <w:gridCol w:w="1621"/>
        <w:gridCol w:w="4755"/>
        <w:gridCol w:w="870"/>
        <w:gridCol w:w="1219"/>
      </w:tblGrid>
      <w:tr w14:paraId="685A7D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95" w:type="dxa"/>
            <w:vMerge w:val="restart"/>
            <w:vAlign w:val="center"/>
          </w:tcPr>
          <w:p w14:paraId="7695FD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730" w:type="dxa"/>
            <w:vMerge w:val="restart"/>
            <w:vAlign w:val="center"/>
          </w:tcPr>
          <w:p w14:paraId="0E2D09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单位</w:t>
            </w:r>
          </w:p>
        </w:tc>
        <w:tc>
          <w:tcPr>
            <w:tcW w:w="1770" w:type="dxa"/>
            <w:vMerge w:val="restart"/>
            <w:vAlign w:val="center"/>
          </w:tcPr>
          <w:p w14:paraId="421764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岗位简称</w:t>
            </w:r>
          </w:p>
        </w:tc>
        <w:tc>
          <w:tcPr>
            <w:tcW w:w="6376" w:type="dxa"/>
            <w:gridSpan w:val="2"/>
            <w:vAlign w:val="center"/>
          </w:tcPr>
          <w:p w14:paraId="1F45D8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选调岗位资格条件</w:t>
            </w:r>
          </w:p>
        </w:tc>
        <w:tc>
          <w:tcPr>
            <w:tcW w:w="870" w:type="dxa"/>
            <w:vMerge w:val="restart"/>
            <w:vAlign w:val="center"/>
          </w:tcPr>
          <w:p w14:paraId="028095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岗位数量</w:t>
            </w:r>
          </w:p>
        </w:tc>
        <w:tc>
          <w:tcPr>
            <w:tcW w:w="1219" w:type="dxa"/>
            <w:vMerge w:val="restart"/>
            <w:vAlign w:val="center"/>
          </w:tcPr>
          <w:p w14:paraId="70969C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 w14:paraId="408DA4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95" w:type="dxa"/>
            <w:vMerge w:val="continue"/>
            <w:vAlign w:val="center"/>
          </w:tcPr>
          <w:p w14:paraId="4BEDED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</w:pPr>
          </w:p>
        </w:tc>
        <w:tc>
          <w:tcPr>
            <w:tcW w:w="1730" w:type="dxa"/>
            <w:vMerge w:val="continue"/>
            <w:vAlign w:val="center"/>
          </w:tcPr>
          <w:p w14:paraId="3F778F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</w:pPr>
          </w:p>
        </w:tc>
        <w:tc>
          <w:tcPr>
            <w:tcW w:w="1770" w:type="dxa"/>
            <w:vMerge w:val="continue"/>
            <w:vAlign w:val="center"/>
          </w:tcPr>
          <w:p w14:paraId="4CEF95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</w:pPr>
          </w:p>
        </w:tc>
        <w:tc>
          <w:tcPr>
            <w:tcW w:w="1621" w:type="dxa"/>
            <w:vAlign w:val="center"/>
          </w:tcPr>
          <w:p w14:paraId="6EC00ACD">
            <w:pPr>
              <w:keepNext w:val="0"/>
              <w:keepLines w:val="0"/>
              <w:pageBreakBefore w:val="0"/>
              <w:widowControl w:val="0"/>
              <w:tabs>
                <w:tab w:val="left" w:pos="233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学历</w:t>
            </w:r>
          </w:p>
        </w:tc>
        <w:tc>
          <w:tcPr>
            <w:tcW w:w="4755" w:type="dxa"/>
            <w:vAlign w:val="center"/>
          </w:tcPr>
          <w:p w14:paraId="5E83D3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其他条件</w:t>
            </w:r>
          </w:p>
        </w:tc>
        <w:tc>
          <w:tcPr>
            <w:tcW w:w="870" w:type="dxa"/>
            <w:vMerge w:val="continue"/>
            <w:vAlign w:val="center"/>
          </w:tcPr>
          <w:p w14:paraId="15CE71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219" w:type="dxa"/>
            <w:vMerge w:val="continue"/>
            <w:vAlign w:val="center"/>
          </w:tcPr>
          <w:p w14:paraId="04F8F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62C81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995" w:type="dxa"/>
            <w:vAlign w:val="center"/>
          </w:tcPr>
          <w:p w14:paraId="4EC82A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730" w:type="dxa"/>
            <w:vAlign w:val="center"/>
          </w:tcPr>
          <w:p w14:paraId="599B9E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长武县青少年校外活动中心</w:t>
            </w:r>
          </w:p>
        </w:tc>
        <w:tc>
          <w:tcPr>
            <w:tcW w:w="1770" w:type="dxa"/>
            <w:vAlign w:val="center"/>
          </w:tcPr>
          <w:p w14:paraId="5A44A8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音乐教师</w:t>
            </w:r>
          </w:p>
        </w:tc>
        <w:tc>
          <w:tcPr>
            <w:tcW w:w="1621" w:type="dxa"/>
            <w:vAlign w:val="center"/>
          </w:tcPr>
          <w:p w14:paraId="752774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2631C1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具有音乐相关专业大专以上学历，并具有音乐学科教师资格证</w:t>
            </w:r>
          </w:p>
        </w:tc>
        <w:tc>
          <w:tcPr>
            <w:tcW w:w="870" w:type="dxa"/>
            <w:vAlign w:val="center"/>
          </w:tcPr>
          <w:p w14:paraId="315396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219" w:type="dxa"/>
            <w:vAlign w:val="center"/>
          </w:tcPr>
          <w:p w14:paraId="36D12D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84EA0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995" w:type="dxa"/>
            <w:vAlign w:val="center"/>
          </w:tcPr>
          <w:p w14:paraId="4FD51E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730" w:type="dxa"/>
            <w:vAlign w:val="center"/>
          </w:tcPr>
          <w:p w14:paraId="7F5D52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长武县青少年校外活动中心</w:t>
            </w:r>
          </w:p>
        </w:tc>
        <w:tc>
          <w:tcPr>
            <w:tcW w:w="1770" w:type="dxa"/>
            <w:vAlign w:val="center"/>
          </w:tcPr>
          <w:p w14:paraId="7B3E3A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美术教师</w:t>
            </w:r>
          </w:p>
        </w:tc>
        <w:tc>
          <w:tcPr>
            <w:tcW w:w="1621" w:type="dxa"/>
            <w:vAlign w:val="center"/>
          </w:tcPr>
          <w:p w14:paraId="5C0992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0FC6FD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具有美术相关专业大专以上学历，并具有美术学科教师资格证</w:t>
            </w:r>
          </w:p>
        </w:tc>
        <w:tc>
          <w:tcPr>
            <w:tcW w:w="870" w:type="dxa"/>
            <w:vAlign w:val="center"/>
          </w:tcPr>
          <w:p w14:paraId="291B02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219" w:type="dxa"/>
            <w:vAlign w:val="center"/>
          </w:tcPr>
          <w:p w14:paraId="20F81B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 w14:paraId="723F6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</w:trPr>
        <w:tc>
          <w:tcPr>
            <w:tcW w:w="995" w:type="dxa"/>
            <w:vAlign w:val="center"/>
          </w:tcPr>
          <w:p w14:paraId="141F2B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730" w:type="dxa"/>
            <w:vAlign w:val="center"/>
          </w:tcPr>
          <w:p w14:paraId="72E6D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长武县青少年校外活动中心</w:t>
            </w:r>
          </w:p>
        </w:tc>
        <w:tc>
          <w:tcPr>
            <w:tcW w:w="1770" w:type="dxa"/>
            <w:vAlign w:val="center"/>
          </w:tcPr>
          <w:p w14:paraId="285D60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体育教师</w:t>
            </w:r>
          </w:p>
        </w:tc>
        <w:tc>
          <w:tcPr>
            <w:tcW w:w="1621" w:type="dxa"/>
            <w:vAlign w:val="center"/>
          </w:tcPr>
          <w:p w14:paraId="767FB7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32D194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具有体育相关专业大专以上学历，并具有体育学科教师资格证</w:t>
            </w:r>
          </w:p>
        </w:tc>
        <w:tc>
          <w:tcPr>
            <w:tcW w:w="870" w:type="dxa"/>
            <w:vAlign w:val="center"/>
          </w:tcPr>
          <w:p w14:paraId="1CD122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219" w:type="dxa"/>
            <w:vAlign w:val="center"/>
          </w:tcPr>
          <w:p w14:paraId="62F57A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 w14:paraId="01F96A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995" w:type="dxa"/>
            <w:vAlign w:val="center"/>
          </w:tcPr>
          <w:p w14:paraId="4ED066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730" w:type="dxa"/>
            <w:vAlign w:val="center"/>
          </w:tcPr>
          <w:p w14:paraId="3095F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长武县青少年校外活动中心</w:t>
            </w:r>
          </w:p>
        </w:tc>
        <w:tc>
          <w:tcPr>
            <w:tcW w:w="1770" w:type="dxa"/>
            <w:vAlign w:val="center"/>
          </w:tcPr>
          <w:p w14:paraId="786C05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科技教师</w:t>
            </w:r>
          </w:p>
        </w:tc>
        <w:tc>
          <w:tcPr>
            <w:tcW w:w="1621" w:type="dxa"/>
            <w:vAlign w:val="center"/>
          </w:tcPr>
          <w:p w14:paraId="038AD5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7B21FB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具有计算机、物理、数学等与科技有关专业大专以上学历，并具有相应学科教师资格证</w:t>
            </w:r>
          </w:p>
        </w:tc>
        <w:tc>
          <w:tcPr>
            <w:tcW w:w="870" w:type="dxa"/>
            <w:vAlign w:val="center"/>
          </w:tcPr>
          <w:p w14:paraId="38E441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219" w:type="dxa"/>
            <w:vAlign w:val="center"/>
          </w:tcPr>
          <w:p w14:paraId="34BAAE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 w14:paraId="6F5604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995" w:type="dxa"/>
            <w:vAlign w:val="center"/>
          </w:tcPr>
          <w:p w14:paraId="35A2BE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730" w:type="dxa"/>
            <w:vAlign w:val="center"/>
          </w:tcPr>
          <w:p w14:paraId="7C32B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长武县电化教育中心</w:t>
            </w:r>
          </w:p>
        </w:tc>
        <w:tc>
          <w:tcPr>
            <w:tcW w:w="1770" w:type="dxa"/>
            <w:vAlign w:val="center"/>
          </w:tcPr>
          <w:p w14:paraId="4C92E6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信息化建设工作人员</w:t>
            </w:r>
          </w:p>
        </w:tc>
        <w:tc>
          <w:tcPr>
            <w:tcW w:w="1621" w:type="dxa"/>
            <w:vAlign w:val="center"/>
          </w:tcPr>
          <w:p w14:paraId="0C64B6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051EF3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具有计算机相关专业大专以上学历，并具有计算机学科教师资格证，年龄35周岁以下</w:t>
            </w:r>
          </w:p>
        </w:tc>
        <w:tc>
          <w:tcPr>
            <w:tcW w:w="870" w:type="dxa"/>
            <w:vAlign w:val="center"/>
          </w:tcPr>
          <w:p w14:paraId="1DF562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219" w:type="dxa"/>
            <w:vAlign w:val="center"/>
          </w:tcPr>
          <w:p w14:paraId="44FA5B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 w14:paraId="770DBD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995" w:type="dxa"/>
            <w:vAlign w:val="center"/>
          </w:tcPr>
          <w:p w14:paraId="4AA497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730" w:type="dxa"/>
            <w:vAlign w:val="center"/>
          </w:tcPr>
          <w:p w14:paraId="36F8E3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长武县电化教育中心</w:t>
            </w:r>
          </w:p>
        </w:tc>
        <w:tc>
          <w:tcPr>
            <w:tcW w:w="1770" w:type="dxa"/>
            <w:vAlign w:val="center"/>
          </w:tcPr>
          <w:p w14:paraId="5ED59D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新闻宣传工作人员</w:t>
            </w:r>
          </w:p>
        </w:tc>
        <w:tc>
          <w:tcPr>
            <w:tcW w:w="1621" w:type="dxa"/>
            <w:vAlign w:val="center"/>
          </w:tcPr>
          <w:p w14:paraId="38E1E7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0BE002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具有新闻类或汉语言文学专业大专以上学历，年龄35周岁以下</w:t>
            </w:r>
          </w:p>
        </w:tc>
        <w:tc>
          <w:tcPr>
            <w:tcW w:w="870" w:type="dxa"/>
            <w:vAlign w:val="center"/>
          </w:tcPr>
          <w:p w14:paraId="5A4966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219" w:type="dxa"/>
            <w:vAlign w:val="center"/>
          </w:tcPr>
          <w:p w14:paraId="11AF97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 w14:paraId="1B2F46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995" w:type="dxa"/>
            <w:vAlign w:val="center"/>
          </w:tcPr>
          <w:p w14:paraId="39F553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730" w:type="dxa"/>
            <w:vAlign w:val="center"/>
          </w:tcPr>
          <w:p w14:paraId="30C03B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长武县教育考试中心</w:t>
            </w:r>
          </w:p>
        </w:tc>
        <w:tc>
          <w:tcPr>
            <w:tcW w:w="1770" w:type="dxa"/>
            <w:vAlign w:val="center"/>
          </w:tcPr>
          <w:p w14:paraId="100EF8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财务人员</w:t>
            </w:r>
          </w:p>
        </w:tc>
        <w:tc>
          <w:tcPr>
            <w:tcW w:w="1621" w:type="dxa"/>
            <w:vAlign w:val="center"/>
          </w:tcPr>
          <w:p w14:paraId="1321FD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7CD985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具有财务相关专业或计算机专业大专以上学历，或具有三年以上财务工作经历</w:t>
            </w:r>
          </w:p>
        </w:tc>
        <w:tc>
          <w:tcPr>
            <w:tcW w:w="870" w:type="dxa"/>
            <w:vAlign w:val="center"/>
          </w:tcPr>
          <w:p w14:paraId="1DE791B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219" w:type="dxa"/>
            <w:vAlign w:val="center"/>
          </w:tcPr>
          <w:p w14:paraId="18FAC9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 w14:paraId="08ADAD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995" w:type="dxa"/>
            <w:vAlign w:val="center"/>
          </w:tcPr>
          <w:p w14:paraId="13334D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730" w:type="dxa"/>
            <w:vAlign w:val="center"/>
          </w:tcPr>
          <w:p w14:paraId="36CA35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长武县教育考试中心</w:t>
            </w:r>
          </w:p>
        </w:tc>
        <w:tc>
          <w:tcPr>
            <w:tcW w:w="1770" w:type="dxa"/>
            <w:vAlign w:val="center"/>
          </w:tcPr>
          <w:p w14:paraId="06B9CB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工作人员</w:t>
            </w:r>
          </w:p>
        </w:tc>
        <w:tc>
          <w:tcPr>
            <w:tcW w:w="1621" w:type="dxa"/>
            <w:vAlign w:val="center"/>
          </w:tcPr>
          <w:p w14:paraId="0EDB30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638197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u w:val="single"/>
                <w:vertAlign w:val="baseline"/>
                <w:lang w:val="en-US" w:eastAsia="zh-CN"/>
              </w:rPr>
            </w:pPr>
          </w:p>
        </w:tc>
        <w:tc>
          <w:tcPr>
            <w:tcW w:w="870" w:type="dxa"/>
            <w:vAlign w:val="center"/>
          </w:tcPr>
          <w:p w14:paraId="3D9083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219" w:type="dxa"/>
            <w:vAlign w:val="center"/>
          </w:tcPr>
          <w:p w14:paraId="5DC381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 w14:paraId="21B10D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995" w:type="dxa"/>
            <w:vAlign w:val="center"/>
          </w:tcPr>
          <w:p w14:paraId="59B45C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730" w:type="dxa"/>
            <w:vAlign w:val="center"/>
          </w:tcPr>
          <w:p w14:paraId="142650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长武县学生资助事务中心</w:t>
            </w:r>
          </w:p>
        </w:tc>
        <w:tc>
          <w:tcPr>
            <w:tcW w:w="1770" w:type="dxa"/>
            <w:vAlign w:val="center"/>
          </w:tcPr>
          <w:p w14:paraId="73F18E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财务人员</w:t>
            </w:r>
          </w:p>
        </w:tc>
        <w:tc>
          <w:tcPr>
            <w:tcW w:w="1621" w:type="dxa"/>
            <w:vAlign w:val="center"/>
          </w:tcPr>
          <w:p w14:paraId="173B88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44B3FD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具有财务相关专业或计算机专业大专学历，或具有三年以上财务工作经历</w:t>
            </w:r>
          </w:p>
        </w:tc>
        <w:tc>
          <w:tcPr>
            <w:tcW w:w="870" w:type="dxa"/>
            <w:vAlign w:val="center"/>
          </w:tcPr>
          <w:p w14:paraId="38D3E0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219" w:type="dxa"/>
            <w:vAlign w:val="center"/>
          </w:tcPr>
          <w:p w14:paraId="59FEDC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  <w:tr w14:paraId="66F663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995" w:type="dxa"/>
            <w:vAlign w:val="center"/>
          </w:tcPr>
          <w:p w14:paraId="47BDAD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730" w:type="dxa"/>
            <w:vAlign w:val="center"/>
          </w:tcPr>
          <w:p w14:paraId="26C786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长武县学生资助事务中心</w:t>
            </w:r>
          </w:p>
        </w:tc>
        <w:tc>
          <w:tcPr>
            <w:tcW w:w="1770" w:type="dxa"/>
            <w:vAlign w:val="center"/>
          </w:tcPr>
          <w:p w14:paraId="1ABE74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工作人员</w:t>
            </w:r>
          </w:p>
        </w:tc>
        <w:tc>
          <w:tcPr>
            <w:tcW w:w="1621" w:type="dxa"/>
            <w:vAlign w:val="center"/>
          </w:tcPr>
          <w:p w14:paraId="243A4A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本科及以上</w:t>
            </w:r>
          </w:p>
        </w:tc>
        <w:tc>
          <w:tcPr>
            <w:tcW w:w="4755" w:type="dxa"/>
            <w:vAlign w:val="center"/>
          </w:tcPr>
          <w:p w14:paraId="518477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870" w:type="dxa"/>
            <w:vAlign w:val="center"/>
          </w:tcPr>
          <w:p w14:paraId="09EB92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219" w:type="dxa"/>
            <w:vAlign w:val="center"/>
          </w:tcPr>
          <w:p w14:paraId="31AD47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</w:rPr>
            </w:pPr>
          </w:p>
        </w:tc>
      </w:tr>
    </w:tbl>
    <w:p w14:paraId="517BD8F1"/>
    <w:sectPr>
      <w:pgSz w:w="16783" w:h="11850" w:orient="landscape"/>
      <w:pgMar w:top="1701" w:right="2041" w:bottom="1701" w:left="181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73F4962"/>
    <w:rsid w:val="162557ED"/>
    <w:rsid w:val="28686F32"/>
    <w:rsid w:val="3CC152F1"/>
    <w:rsid w:val="525C4F47"/>
    <w:rsid w:val="581857B6"/>
    <w:rsid w:val="73C948C8"/>
    <w:rsid w:val="789050C8"/>
    <w:rsid w:val="7A2E438D"/>
    <w:rsid w:val="7C131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仿宋_GB2312" w:asciiTheme="minorHAnsi" w:hAnsiTheme="minorHAnsi" w:eastAsiaTheme="minorEastAsia"/>
      <w:kern w:val="0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2</Pages>
  <Words>466</Words>
  <Characters>469</Characters>
  <Lines>0</Lines>
  <Paragraphs>0</Paragraphs>
  <TotalTime>3</TotalTime>
  <ScaleCrop>false</ScaleCrop>
  <LinksUpToDate>false</LinksUpToDate>
  <CharactersWithSpaces>473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2023-03-17T08:32:00Z</dcterms:created>
  <dc:creator>月满天心</dc:creator>
  <cp:lastModifiedBy>鹑觚塬</cp:lastModifiedBy>
  <dcterms:modified xsi:type="dcterms:W3CDTF">2025-03-27T01:59:32Z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eyJoZGlkIjoiODYzZWE3NzA5MGNlMDJmNTA0MmFjNTVlNDc0YjllMGMiLCJ1c2VySWQiOiIzNzI5Njk2MDEifQ==</vt:lpwstr>
  </property>
  <property fmtid="{D5CDD505-2E9C-101B-9397-08002B2CF9AE}" pid="4" name="ICV">
    <vt:lpwstr>1EACBD6761E84B2FBC178A8C4FB0968F_12</vt:lpwstr>
  </property>
</Properties>
</file>