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律师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近3年（20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年）执业情况和奖惩情况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2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539"/>
        <w:gridCol w:w="2100"/>
        <w:gridCol w:w="1068"/>
        <w:gridCol w:w="1680"/>
        <w:gridCol w:w="1009"/>
        <w:gridCol w:w="1009"/>
        <w:gridCol w:w="1009"/>
        <w:gridCol w:w="1009"/>
        <w:gridCol w:w="1009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34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53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执业时间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代理案件</w:t>
            </w:r>
          </w:p>
        </w:tc>
        <w:tc>
          <w:tcPr>
            <w:tcW w:w="605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担任行政事业单位法律顾问情况（家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次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134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件数</w:t>
            </w:r>
          </w:p>
        </w:tc>
        <w:tc>
          <w:tcPr>
            <w:tcW w:w="168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标的额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政府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部门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企事</w:t>
            </w:r>
            <w:r>
              <w:rPr>
                <w:rFonts w:hint="eastAsia" w:ascii="黑体" w:hAnsi="黑体" w:eastAsia="黑体"/>
                <w:spacing w:val="-20"/>
                <w:sz w:val="24"/>
                <w:lang w:eastAsia="zh-CN"/>
              </w:rPr>
              <w:t>业</w:t>
            </w:r>
            <w:r>
              <w:rPr>
                <w:rFonts w:hint="eastAsia" w:ascii="黑体" w:hAnsi="黑体" w:eastAsia="黑体"/>
                <w:spacing w:val="-20"/>
                <w:sz w:val="24"/>
              </w:rPr>
              <w:t>单位、人民团体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担任行政事业单位法律顾问具体情况</w:t>
            </w:r>
          </w:p>
        </w:tc>
        <w:tc>
          <w:tcPr>
            <w:tcW w:w="13442" w:type="dxa"/>
            <w:gridSpan w:val="10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请列出受聘法律顾问单位的具体情况，包括顾问单位全称、签约服务的起始和年限、履约考核情况等。</w:t>
            </w:r>
          </w:p>
        </w:tc>
      </w:tr>
    </w:tbl>
    <w:tbl>
      <w:tblPr>
        <w:tblStyle w:val="3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个人奖惩情况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（县处级以上政府及市级以上部门）</w:t>
            </w:r>
          </w:p>
        </w:tc>
        <w:tc>
          <w:tcPr>
            <w:tcW w:w="1344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宋体" w:hAnsi="宋体" w:eastAsia="宋体"/>
          <w:sz w:val="24"/>
        </w:rPr>
      </w:pPr>
    </w:p>
    <w:p>
      <w:pPr>
        <w:spacing w:line="360" w:lineRule="exact"/>
      </w:pPr>
      <w:r>
        <w:rPr>
          <w:rFonts w:hint="eastAsia" w:ascii="宋体" w:hAnsi="宋体" w:eastAsia="宋体"/>
          <w:sz w:val="24"/>
        </w:rPr>
        <w:t xml:space="preserve">应聘律师（签名）：               所在律师事务所审核人（签名）：       </w:t>
      </w:r>
      <w:r>
        <w:rPr>
          <w:rFonts w:hint="eastAsia" w:ascii="宋体" w:hAnsi="宋体" w:eastAsia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        所在律师事务所（印章）：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E23383F"/>
    <w:rsid w:val="02291B1C"/>
    <w:rsid w:val="03BE72A8"/>
    <w:rsid w:val="2065040A"/>
    <w:rsid w:val="26A83AD0"/>
    <w:rsid w:val="2C942F11"/>
    <w:rsid w:val="2DF213D0"/>
    <w:rsid w:val="4211244D"/>
    <w:rsid w:val="45942A8C"/>
    <w:rsid w:val="4F7F3C08"/>
    <w:rsid w:val="4FFB4C8D"/>
    <w:rsid w:val="54E1140C"/>
    <w:rsid w:val="5E23383F"/>
    <w:rsid w:val="5F9E3F64"/>
    <w:rsid w:val="62B77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2021-05-10T09:41:00Z</dcterms:created>
  <dc:creator>法规科收文员</dc:creator>
  <cp:lastModifiedBy>庄倩</cp:lastModifiedBy>
  <cp:lastPrinted>2021-12-02T07:02:00Z</cp:lastPrinted>
  <dcterms:modified xsi:type="dcterms:W3CDTF">2025-03-05T03:08:46Z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D9DA30FE576D4213921B3AFFD5A0BE2E_12</vt:lpwstr>
  </property>
</Properties>
</file>