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63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tbl>
      <w:tblPr>
        <w:tblStyle w:val="7"/>
        <w:tblW w:w="91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48"/>
        <w:gridCol w:w="5595"/>
        <w:gridCol w:w="1256"/>
        <w:gridCol w:w="698"/>
      </w:tblGrid>
      <w:tr w14:paraId="5A1C2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C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永宁县2025年护林员选（续）聘岗位表</w:t>
            </w:r>
            <w:bookmarkEnd w:id="0"/>
          </w:p>
        </w:tc>
      </w:tr>
      <w:tr w14:paraId="7C6C4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管护责任区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7444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杨和镇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王太村、惠丰村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65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F74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10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杨和村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443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3CF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23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永红村、观桥村、纳家户村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FA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930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ED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东全村、旺全村、南北全村、红星村、区农作物研究所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74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AAD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李俊镇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西邵村、宁化村、李庄村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2F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FD5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45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古光村、金塔村、李俊村、魏团村、许桥村、友爱村、侯寨村、王团村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D8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F09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83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雷台村、东方村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86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13A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5B2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玉泉营农场（永黄路以北）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59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47C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AC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玉泉营农场（永黄路以南）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FF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C5F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望远镇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西位村、新银村、丰盈村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6D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957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9B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红旗村、望远村、东位村、永清村、立强村、长湖村、通桥村、板桥村、经开区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8B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EA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75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上河村、政权村、政台村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55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569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望洪镇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望洪村、西玉村、农丰村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E3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53F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D1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南方村、望洪林场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428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409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BF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增岗村、前渠村、史庄村、宋澄村、北渠村、高渠村、新华村、金星村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98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729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B20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靖益村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4F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39B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0D2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东和村、西和村、农声村、宁夏大学试验农场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B2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68F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闽宁镇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福宁村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4D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7E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AF1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木兰村、武河村、园艺村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E5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D05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EF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连湖农场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98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A76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B1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兰州军区部队靶场、沿山农牧区、110国道沿线、原隆村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96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8F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61B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胜利乡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胜利村、许旺村、八渠村、陆坊村、杨显村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27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48D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11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五渠村、先锋村、烽火村、园林村、征沙林场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8D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578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FD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金沙渠二期开发区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C6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6E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49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宁夏建成农林开发有限责任公司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43D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1D1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AE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黄羊滩农场（黄平路以西）、平吉堡奶牛场、西夏王陵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7E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B15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49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黄羊滩农场（黄平路以东）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45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14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C558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EB1D7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4569C"/>
    <w:rsid w:val="2654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utoSpaceDE w:val="0"/>
      <w:autoSpaceDN w:val="0"/>
      <w:adjustRightInd w:val="0"/>
      <w:spacing w:before="139" w:line="600" w:lineRule="exact"/>
      <w:ind w:left="140"/>
      <w:jc w:val="left"/>
    </w:pPr>
    <w:rPr>
      <w:rFonts w:ascii="Arial Unicode MS" w:hAnsi="Arial Unicode MS" w:eastAsia="Arial Unicode MS"/>
      <w:kern w:val="0"/>
      <w:sz w:val="28"/>
      <w:szCs w:val="28"/>
    </w:rPr>
  </w:style>
  <w:style w:type="paragraph" w:styleId="3">
    <w:name w:val="Body Text First Indent"/>
    <w:basedOn w:val="2"/>
    <w:next w:val="2"/>
    <w:qFormat/>
    <w:uiPriority w:val="0"/>
    <w:pPr>
      <w:spacing w:line="360" w:lineRule="auto"/>
      <w:ind w:firstLine="420" w:firstLineChars="100"/>
    </w:pPr>
    <w:rPr>
      <w:sz w:val="24"/>
    </w:rPr>
  </w:style>
  <w:style w:type="paragraph" w:styleId="4">
    <w:name w:val="Body Text Indent"/>
    <w:basedOn w:val="1"/>
    <w:next w:val="5"/>
    <w:qFormat/>
    <w:uiPriority w:val="0"/>
    <w:pPr>
      <w:ind w:firstLine="540"/>
    </w:pPr>
    <w:rPr>
      <w:sz w:val="30"/>
    </w:rPr>
  </w:style>
  <w:style w:type="paragraph" w:styleId="5">
    <w:name w:val="footnote text"/>
    <w:qFormat/>
    <w:uiPriority w:val="0"/>
    <w:pPr>
      <w:widowControl w:val="0"/>
    </w:pPr>
    <w:rPr>
      <w:rFonts w:ascii="Times New Roman" w:hAnsi="Times New Roman" w:eastAsia="PMingLiU" w:cs="Arial"/>
      <w:color w:val="000000"/>
      <w:kern w:val="2"/>
      <w:sz w:val="18"/>
      <w:szCs w:val="24"/>
      <w:lang w:val="en-US" w:eastAsia="zh-CN" w:bidi="ar-SA"/>
    </w:rPr>
  </w:style>
  <w:style w:type="paragraph" w:styleId="6">
    <w:name w:val="Body Text First Indent 2"/>
    <w:basedOn w:val="4"/>
    <w:next w:val="3"/>
    <w:qFormat/>
    <w:uiPriority w:val="0"/>
    <w:pPr>
      <w:spacing w:after="120"/>
      <w:ind w:left="200" w:leftChars="200"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2025-02-24T03:02:00Z</dcterms:created>
  <dc:creator>旧岛看月亮</dc:creator>
  <cp:lastModifiedBy>旧岛看月亮</cp:lastModifiedBy>
  <dcterms:modified xsi:type="dcterms:W3CDTF">2025-02-24T03:02:45Z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37206BCEFB3041A69541266793F8DF66_11</vt:lpwstr>
  </property>
  <property fmtid="{D5CDD505-2E9C-101B-9397-08002B2CF9AE}" pid="4" name="KSOTemplateDocerSaveRecord">
    <vt:lpwstr>eyJoZGlkIjoiNDU2YWViNjlmOTlhMTM2Yzg1MzJlYzZhMWMxM2FjODQiLCJ1c2VySWQiOiIzMjY4Njk5MDIifQ==</vt:lpwstr>
  </property>
</Properties>
</file>