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E1B94">
      <w:pPr>
        <w:widowControl/>
        <w:shd w:val="clear" w:color="auto" w:fill="FFFFFF"/>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保定市第一医院</w:t>
      </w:r>
    </w:p>
    <w:p w14:paraId="19832FFF">
      <w:pPr>
        <w:widowControl/>
        <w:shd w:val="clear" w:color="auto" w:fill="FFFFFF"/>
        <w:spacing w:line="64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sz w:val="44"/>
          <w:szCs w:val="44"/>
        </w:rPr>
        <w:t>2025年公开招聘工作人员公告</w:t>
      </w:r>
    </w:p>
    <w:p w14:paraId="6BE6248E">
      <w:pPr>
        <w:widowControl/>
        <w:shd w:val="clear" w:color="auto" w:fill="FFFFFF"/>
        <w:spacing w:line="560" w:lineRule="exact"/>
        <w:ind w:firstLine="640"/>
        <w:jc w:val="left"/>
        <w:rPr>
          <w:rFonts w:ascii="仿宋_GB2312" w:hAnsi="仿宋_GB2312" w:eastAsia="仿宋_GB2312" w:cs="仿宋_GB2312"/>
          <w:color w:val="000000"/>
          <w:kern w:val="0"/>
          <w:sz w:val="32"/>
          <w:szCs w:val="32"/>
          <w:shd w:val="clear" w:color="auto" w:fill="FFFFFF"/>
          <w:lang w:bidi="ar"/>
        </w:rPr>
      </w:pPr>
    </w:p>
    <w:p w14:paraId="68C81C20">
      <w:pPr>
        <w:pStyle w:val="9"/>
        <w:widowControl/>
        <w:shd w:val="clear" w:color="auto" w:fill="FFFFFF"/>
        <w:spacing w:beforeAutospacing="0" w:afterAutospacing="0" w:line="560" w:lineRule="exact"/>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为满足我院发展人才需求，</w:t>
      </w:r>
      <w:r>
        <w:rPr>
          <w:rFonts w:hint="eastAsia" w:ascii="仿宋_GB2312" w:hAnsi="仿宋_GB2312" w:eastAsia="仿宋_GB2312" w:cs="仿宋_GB2312"/>
          <w:color w:val="111111"/>
          <w:sz w:val="32"/>
          <w:szCs w:val="32"/>
          <w:lang w:bidi="ar"/>
        </w:rPr>
        <w:t>根据《事业单位人事管理条例》、《河北省事业单位公开招聘工作人员暂行办法》（冀人社发〔2011〕9号）等规定，</w:t>
      </w:r>
      <w:r>
        <w:rPr>
          <w:rFonts w:hint="eastAsia" w:ascii="仿宋_GB2312" w:hAnsi="仿宋_GB2312" w:eastAsia="仿宋_GB2312" w:cs="仿宋_GB2312"/>
          <w:color w:val="000000"/>
          <w:sz w:val="32"/>
          <w:szCs w:val="32"/>
          <w:shd w:val="clear" w:color="auto" w:fill="FFFFFF"/>
          <w:lang w:bidi="ar"/>
        </w:rPr>
        <w:t>现面向社会公开招聘工作人员66名，</w:t>
      </w:r>
      <w:r>
        <w:rPr>
          <w:rFonts w:hint="eastAsia" w:ascii="仿宋_GB2312" w:hAnsi="仿宋_GB2312" w:eastAsia="仿宋_GB2312" w:cs="仿宋_GB2312"/>
          <w:color w:val="000000"/>
          <w:sz w:val="32"/>
          <w:szCs w:val="32"/>
          <w:shd w:val="clear" w:color="auto" w:fill="FFFFFF"/>
        </w:rPr>
        <w:t>公告如下：</w:t>
      </w:r>
    </w:p>
    <w:p w14:paraId="70D80F2C">
      <w:pPr>
        <w:widowControl/>
        <w:shd w:val="clear" w:color="auto" w:fill="FFFFFF"/>
        <w:spacing w:line="560" w:lineRule="exact"/>
        <w:ind w:firstLine="640"/>
        <w:jc w:val="left"/>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lang w:bidi="ar"/>
        </w:rPr>
        <w:t>一、招聘原则和方式</w:t>
      </w:r>
    </w:p>
    <w:p w14:paraId="11B2D373">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（一）招聘原则</w:t>
      </w:r>
    </w:p>
    <w:p w14:paraId="4A71B972">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坚持面向社会公开招聘；坚持德才兼备、以德为先的用人标准及民主、公开、竞争、择优原则。</w:t>
      </w:r>
    </w:p>
    <w:p w14:paraId="32ACB90F">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（二）招聘方式</w:t>
      </w:r>
    </w:p>
    <w:p w14:paraId="074237C4">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color w:val="111111"/>
          <w:kern w:val="0"/>
          <w:sz w:val="32"/>
          <w:szCs w:val="32"/>
          <w:lang w:bidi="ar"/>
        </w:rPr>
        <w:t>本次招聘采取统一招聘的方式进行。</w:t>
      </w:r>
    </w:p>
    <w:p w14:paraId="64426DE9">
      <w:pPr>
        <w:widowControl/>
        <w:shd w:val="clear" w:color="auto" w:fill="FFFFFF"/>
        <w:spacing w:line="560" w:lineRule="exact"/>
        <w:ind w:firstLine="640"/>
        <w:jc w:val="left"/>
        <w:rPr>
          <w:rFonts w:ascii="黑体" w:hAnsi="黑体" w:eastAsia="黑体" w:cs="黑体"/>
          <w:color w:val="000000"/>
          <w:kern w:val="0"/>
          <w:sz w:val="32"/>
          <w:szCs w:val="32"/>
          <w:shd w:val="clear" w:color="auto" w:fill="FFFFFF"/>
          <w:lang w:bidi="ar"/>
        </w:rPr>
      </w:pPr>
      <w:r>
        <w:rPr>
          <w:rFonts w:hint="eastAsia" w:ascii="黑体" w:hAnsi="黑体" w:eastAsia="黑体" w:cs="黑体"/>
          <w:color w:val="000000"/>
          <w:kern w:val="0"/>
          <w:sz w:val="32"/>
          <w:szCs w:val="32"/>
          <w:shd w:val="clear" w:color="auto" w:fill="FFFFFF"/>
          <w:lang w:bidi="ar"/>
        </w:rPr>
        <w:t> 二、招聘岗位及数量</w:t>
      </w:r>
    </w:p>
    <w:p w14:paraId="77F831C0">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本次</w:t>
      </w:r>
      <w:r>
        <w:rPr>
          <w:rFonts w:hint="eastAsia" w:ascii="仿宋_GB2312" w:hAnsi="仿宋_GB2312" w:eastAsia="仿宋_GB2312" w:cs="仿宋_GB2312"/>
          <w:sz w:val="32"/>
          <w:szCs w:val="32"/>
        </w:rPr>
        <w:t>统一招聘人数、考试类别、资格条件等详见</w:t>
      </w:r>
      <w:r>
        <w:rPr>
          <w:rFonts w:hint="eastAsia" w:ascii="仿宋_GB2312" w:hAnsi="仿宋_GB2312" w:eastAsia="仿宋_GB2312" w:cs="仿宋_GB2312"/>
          <w:color w:val="111111"/>
          <w:kern w:val="0"/>
          <w:sz w:val="32"/>
          <w:szCs w:val="32"/>
          <w:lang w:bidi="ar"/>
        </w:rPr>
        <w:t>《保定市第一医院2025年公开招聘岗位信息表》（附件</w:t>
      </w:r>
      <w:r>
        <w:rPr>
          <w:rFonts w:hint="eastAsia" w:ascii="仿宋_GB2312" w:hAnsi="仿宋_GB2312" w:eastAsia="仿宋_GB2312" w:cs="仿宋_GB2312"/>
          <w:kern w:val="0"/>
          <w:sz w:val="32"/>
          <w:szCs w:val="32"/>
          <w:lang w:bidi="ar"/>
        </w:rPr>
        <w:t>1</w:t>
      </w:r>
      <w:r>
        <w:rPr>
          <w:rFonts w:hint="eastAsia" w:ascii="仿宋_GB2312" w:hAnsi="仿宋_GB2312" w:eastAsia="仿宋_GB2312" w:cs="仿宋_GB2312"/>
          <w:color w:val="111111"/>
          <w:kern w:val="0"/>
          <w:sz w:val="32"/>
          <w:szCs w:val="32"/>
          <w:lang w:bidi="ar"/>
        </w:rPr>
        <w:t>）。</w:t>
      </w:r>
    </w:p>
    <w:p w14:paraId="1BDFEB80">
      <w:pPr>
        <w:widowControl/>
        <w:shd w:val="clear" w:color="auto" w:fill="FFFFFF"/>
        <w:spacing w:line="560" w:lineRule="exact"/>
        <w:ind w:firstLine="640"/>
        <w:jc w:val="left"/>
        <w:rPr>
          <w:rFonts w:ascii="黑体" w:hAnsi="黑体" w:eastAsia="黑体" w:cs="黑体"/>
          <w:color w:val="000000"/>
          <w:kern w:val="0"/>
          <w:sz w:val="32"/>
          <w:szCs w:val="32"/>
          <w:shd w:val="clear" w:color="auto" w:fill="FFFFFF"/>
          <w:lang w:bidi="ar"/>
        </w:rPr>
      </w:pPr>
      <w:r>
        <w:rPr>
          <w:rFonts w:hint="eastAsia" w:ascii="黑体" w:hAnsi="黑体" w:eastAsia="黑体" w:cs="黑体"/>
          <w:color w:val="000000"/>
          <w:kern w:val="0"/>
          <w:sz w:val="32"/>
          <w:szCs w:val="32"/>
          <w:shd w:val="clear" w:color="auto" w:fill="FFFFFF"/>
          <w:lang w:bidi="ar"/>
        </w:rPr>
        <w:t>三、招聘条件及要求</w:t>
      </w:r>
    </w:p>
    <w:p w14:paraId="38F1B3F7">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(一)应聘人员应具备以下基本条件：</w:t>
      </w:r>
    </w:p>
    <w:p w14:paraId="45BF4E5F">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1.具有中华人民共和国国籍；</w:t>
      </w:r>
    </w:p>
    <w:p w14:paraId="5065AC56">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2.遵守宪法和法律；</w:t>
      </w:r>
    </w:p>
    <w:p w14:paraId="7284FC25">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3.具有良好的品行和职业道德；</w:t>
      </w:r>
    </w:p>
    <w:p w14:paraId="7D8E7EC2">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sz w:val="32"/>
          <w:szCs w:val="32"/>
        </w:rPr>
        <w:t>4.具备适应岗位要求的身体条件和心理素质；</w:t>
      </w:r>
    </w:p>
    <w:p w14:paraId="233F0F13">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5.</w:t>
      </w:r>
      <w:r>
        <w:rPr>
          <w:rFonts w:hint="eastAsia" w:ascii="仿宋_GB2312" w:hAnsi="仿宋_GB2312" w:eastAsia="仿宋_GB2312" w:cs="仿宋_GB2312"/>
          <w:sz w:val="32"/>
          <w:szCs w:val="32"/>
        </w:rPr>
        <w:t>具有与招聘岗位要求相适应的年龄、学历学位、专业、任职资格、工作经历和技能等条件，除《岗位信息表》有特殊要求外，专业审核以毕业证为准；</w:t>
      </w:r>
    </w:p>
    <w:p w14:paraId="441484BE">
      <w:pPr>
        <w:widowControl/>
        <w:shd w:val="clear" w:color="auto" w:fill="FFFFFF"/>
        <w:spacing w:line="560" w:lineRule="exact"/>
        <w:ind w:firstLine="640"/>
        <w:jc w:val="left"/>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6.</w:t>
      </w:r>
      <w:r>
        <w:rPr>
          <w:rFonts w:hint="eastAsia" w:ascii="仿宋_GB2312" w:hAnsi="仿宋_GB2312" w:eastAsia="仿宋_GB2312" w:cs="仿宋_GB2312"/>
          <w:sz w:val="32"/>
          <w:szCs w:val="32"/>
        </w:rPr>
        <w:t>符合所报岗位的年龄要求。年龄一般在18周岁及以上、35周岁及以下，博士研究生或具有副高级及以上职称年龄可放宽至40周岁及以下，招聘岗位对年龄有具体要求的从其要求。《岗位信息表》年龄要求为“35周岁及以下”是指1989年2月24日至2007年2月24日期间出生；“40周岁及以下”是指1984年2月24日至2007年2月24日期间出生。</w:t>
      </w:r>
    </w:p>
    <w:p w14:paraId="49200FDB">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具有国家承认的大学专科或以上学历（通过自学考试、成人教育、网络教育、夜大、电大等非普通高等学历教育形式于2025年7月底前取得相应毕业证书和岗位要求的学位证书；普通高等学历教育（非在职）应届毕业生于2025年7月底前毕业取得相应毕业证书和岗位要求的学位证书；留学回国人员于2025年7月底前取得国（境）外学位并完成教育部留学服务中心学历、学位认证）；</w:t>
      </w:r>
    </w:p>
    <w:p w14:paraId="1B615092">
      <w:pPr>
        <w:pStyle w:val="4"/>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8.严格落实职业资格准入制度，应聘人员须有与报考岗位要求一致的资格类证书（须在2025年7月底前提供与报考岗位要求一致的资格类证书；2025年当年完成医师规范化培训的，须在2025年7月底前提供规培合格证书或规培基地开具的考试成绩合格证明），具体要求以《岗位信息表》为准。</w:t>
      </w:r>
    </w:p>
    <w:p w14:paraId="025C9137">
      <w:pPr>
        <w:pStyle w:val="4"/>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9.具备《岗位信息表》中所需要的其他条件。</w:t>
      </w:r>
    </w:p>
    <w:p w14:paraId="75493ECF">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（二）其他条件：</w:t>
      </w:r>
    </w:p>
    <w:p w14:paraId="6504DFF1">
      <w:pPr>
        <w:widowControl/>
        <w:shd w:val="clear" w:color="auto" w:fill="FFFFFF"/>
        <w:spacing w:line="560" w:lineRule="exact"/>
        <w:ind w:firstLine="640"/>
        <w:jc w:val="left"/>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sz w:val="32"/>
          <w:szCs w:val="32"/>
        </w:rPr>
        <w:t>1.招聘岗位条件中凡涉及到</w:t>
      </w:r>
      <w:r>
        <w:rPr>
          <w:rFonts w:hint="eastAsia" w:ascii="仿宋_GB2312" w:hAnsi="仿宋_GB2312" w:eastAsia="仿宋_GB2312" w:cs="仿宋_GB2312"/>
          <w:color w:val="000000"/>
          <w:kern w:val="0"/>
          <w:sz w:val="32"/>
          <w:szCs w:val="32"/>
          <w:shd w:val="clear" w:color="auto" w:fill="FFFFFF"/>
          <w:lang w:bidi="ar"/>
        </w:rPr>
        <w:t>年龄、工作时间</w:t>
      </w:r>
      <w:r>
        <w:rPr>
          <w:rFonts w:hint="eastAsia" w:ascii="仿宋_GB2312" w:hAnsi="仿宋_GB2312" w:eastAsia="仿宋_GB2312" w:cs="仿宋_GB2312"/>
          <w:color w:val="000000"/>
          <w:kern w:val="0"/>
          <w:sz w:val="32"/>
          <w:szCs w:val="32"/>
          <w:shd w:val="clear" w:color="auto" w:fill="FFFFFF"/>
          <w:lang w:eastAsia="zh-CN" w:bidi="ar"/>
        </w:rPr>
        <w:t>、</w:t>
      </w:r>
      <w:r>
        <w:rPr>
          <w:rFonts w:hint="eastAsia" w:ascii="仿宋_GB2312" w:hAnsi="仿宋_GB2312" w:eastAsia="仿宋_GB2312" w:cs="仿宋_GB2312"/>
          <w:color w:val="000000"/>
          <w:kern w:val="0"/>
          <w:sz w:val="32"/>
          <w:szCs w:val="32"/>
          <w:shd w:val="clear" w:color="auto" w:fill="FFFFFF"/>
          <w:lang w:bidi="ar"/>
        </w:rPr>
        <w:t>经历、户籍、档案关系等</w:t>
      </w:r>
      <w:r>
        <w:rPr>
          <w:rFonts w:hint="eastAsia" w:ascii="仿宋_GB2312" w:hAnsi="仿宋_GB2312" w:eastAsia="仿宋_GB2312" w:cs="仿宋_GB2312"/>
          <w:sz w:val="32"/>
          <w:szCs w:val="32"/>
        </w:rPr>
        <w:t>需要进一步确定时间的，具体</w:t>
      </w:r>
      <w:r>
        <w:rPr>
          <w:rFonts w:hint="eastAsia" w:ascii="仿宋_GB2312" w:hAnsi="仿宋_GB2312" w:eastAsia="仿宋_GB2312" w:cs="仿宋_GB2312"/>
          <w:color w:val="000000"/>
          <w:kern w:val="0"/>
          <w:sz w:val="32"/>
          <w:szCs w:val="32"/>
          <w:shd w:val="clear" w:color="auto" w:fill="FFFFFF"/>
          <w:lang w:bidi="ar"/>
        </w:rPr>
        <w:t>时间计算日期截止到招聘报名首日（2025年2月24日），此前累计工作时间每满12个月计为1年。在校期间的社会实践(实习)经历，不视为工作经历。</w:t>
      </w:r>
    </w:p>
    <w:p w14:paraId="0A260F34">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2.机关和企事业单位在编在职人员报名须经现工作单位同意，并在资格复审时提供加盖公章的书面证明。</w:t>
      </w:r>
    </w:p>
    <w:p w14:paraId="4BE57E65">
      <w:pPr>
        <w:widowControl/>
        <w:shd w:val="clear" w:color="auto" w:fill="FFFFFF"/>
        <w:spacing w:line="560" w:lineRule="exact"/>
        <w:ind w:firstLine="640"/>
        <w:jc w:val="left"/>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面向社会招收的住院医师如为普通高校应届毕业生的，其住院医师规范化培训合格当年在医疗卫生机构就业，按当年应届毕业生同等对待；经住院医师规范化培训合格的本科学历临床医师，按临床医学、口腔医学、中医专业学位硕士研究生同等对待。</w:t>
      </w:r>
    </w:p>
    <w:p w14:paraId="14A75E9F">
      <w:pPr>
        <w:pStyle w:val="4"/>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 xml:space="preserve">    4.</w:t>
      </w:r>
      <w:r>
        <w:rPr>
          <w:rFonts w:hint="eastAsia" w:ascii="仿宋_GB2312" w:hAnsi="仿宋_GB2312" w:eastAsia="仿宋_GB2312" w:cs="仿宋_GB2312"/>
          <w:sz w:val="32"/>
          <w:szCs w:val="32"/>
        </w:rPr>
        <w:t>应聘人员为领导干部子女或与单位工作人员有亲属关系的，应当要求在报名时主动报告，从严审核把关。</w:t>
      </w:r>
    </w:p>
    <w:p w14:paraId="671E575D">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（三）本次招聘有下列情形之一的人员不得报考：</w:t>
      </w:r>
    </w:p>
    <w:p w14:paraId="39D5AA38">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1.</w:t>
      </w:r>
      <w:r>
        <w:rPr>
          <w:rFonts w:hint="eastAsia" w:ascii="仿宋_GB2312" w:hAnsi="仿宋_GB2312" w:eastAsia="仿宋_GB2312" w:cs="仿宋_GB2312"/>
          <w:sz w:val="32"/>
          <w:szCs w:val="32"/>
        </w:rPr>
        <w:t>现役军人、试用期内的公务员及参照公务员法管理的机关（单位）工作人员和试用期内的事业单位工作人员、未满最低服务年限或未满约定最低服务期限的人员、高校在读生（2025年应届毕业生除外）</w:t>
      </w:r>
      <w:r>
        <w:rPr>
          <w:rFonts w:hint="eastAsia" w:ascii="仿宋_GB2312" w:hAnsi="仿宋_GB2312" w:eastAsia="仿宋_GB2312" w:cs="仿宋_GB2312"/>
          <w:color w:val="000000"/>
          <w:kern w:val="0"/>
          <w:sz w:val="32"/>
          <w:szCs w:val="32"/>
          <w:shd w:val="clear" w:color="auto" w:fill="FFFFFF"/>
          <w:lang w:bidi="ar"/>
        </w:rPr>
        <w:t>。</w:t>
      </w:r>
    </w:p>
    <w:p w14:paraId="355560A1">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w:t>
      </w:r>
      <w:r>
        <w:rPr>
          <w:rFonts w:hint="eastAsia" w:ascii="仿宋_GB2312" w:hAnsi="仿宋_GB2312" w:eastAsia="仿宋_GB2312" w:cs="仿宋_GB2312"/>
          <w:sz w:val="32"/>
          <w:szCs w:val="32"/>
        </w:rPr>
        <w:t>受到党纪政纪处分期限未满的、正在接受组织调查的、曾因犯罪受过刑事处罚的、被开除公职的以及失信被执行人和法律、法规规定不得招聘为事业单位工作人员的其它情形人员</w:t>
      </w:r>
      <w:r>
        <w:rPr>
          <w:rFonts w:hint="eastAsia" w:ascii="仿宋_GB2312" w:hAnsi="仿宋_GB2312" w:eastAsia="仿宋_GB2312" w:cs="仿宋_GB2312"/>
          <w:color w:val="000000"/>
          <w:kern w:val="0"/>
          <w:sz w:val="32"/>
          <w:szCs w:val="32"/>
          <w:shd w:val="clear" w:color="auto" w:fill="FFFFFF"/>
          <w:lang w:bidi="ar"/>
        </w:rPr>
        <w:t>。</w:t>
      </w:r>
    </w:p>
    <w:p w14:paraId="77D9B5B9">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3</w:t>
      </w:r>
      <w:r>
        <w:rPr>
          <w:rFonts w:hint="eastAsia" w:ascii="仿宋_GB2312" w:hAnsi="仿宋_GB2312" w:eastAsia="仿宋_GB2312" w:cs="仿宋_GB2312"/>
          <w:sz w:val="32"/>
          <w:szCs w:val="32"/>
        </w:rPr>
        <w:t>.报考聘用后即构成回避关系的人员。回避关系包括《事业单位人事管理回避规定》和《河北省事业单位公开招聘工作人员暂行办法》所列情形</w:t>
      </w:r>
      <w:r>
        <w:rPr>
          <w:rFonts w:hint="eastAsia" w:ascii="仿宋_GB2312" w:hAnsi="仿宋_GB2312" w:eastAsia="仿宋_GB2312" w:cs="仿宋_GB2312"/>
          <w:color w:val="000000"/>
          <w:kern w:val="0"/>
          <w:sz w:val="32"/>
          <w:szCs w:val="32"/>
          <w:shd w:val="clear" w:color="auto" w:fill="FFFFFF"/>
          <w:lang w:bidi="ar"/>
        </w:rPr>
        <w:t>。</w:t>
      </w:r>
    </w:p>
    <w:p w14:paraId="4AC7E31D">
      <w:pPr>
        <w:widowControl/>
        <w:shd w:val="clear" w:color="auto" w:fill="FFFFFF"/>
        <w:spacing w:line="560" w:lineRule="exact"/>
        <w:ind w:firstLine="640"/>
        <w:jc w:val="left"/>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lang w:bidi="ar"/>
        </w:rPr>
        <w:t>四、招聘程序</w:t>
      </w:r>
      <w:r>
        <w:rPr>
          <w:rFonts w:hint="eastAsia" w:ascii="黑体" w:hAnsi="黑体" w:eastAsia="黑体" w:cs="黑体"/>
          <w:bCs/>
          <w:sz w:val="32"/>
          <w:szCs w:val="32"/>
        </w:rPr>
        <w:t>和方法</w:t>
      </w:r>
    </w:p>
    <w:p w14:paraId="61009A64">
      <w:pPr>
        <w:widowControl/>
        <w:spacing w:line="560" w:lineRule="exact"/>
        <w:ind w:firstLine="640"/>
        <w:jc w:val="left"/>
        <w:rPr>
          <w:rFonts w:ascii="仿宋_GB2312" w:hAnsi="仿宋_GB2312" w:eastAsia="仿宋_GB2312" w:cs="仿宋_GB2312"/>
          <w:sz w:val="32"/>
          <w:szCs w:val="32"/>
          <w:highlight w:val="yellow"/>
        </w:rPr>
      </w:pPr>
      <w:r>
        <w:rPr>
          <w:rFonts w:hint="eastAsia" w:ascii="仿宋_GB2312" w:hAnsi="仿宋_GB2312" w:eastAsia="仿宋_GB2312" w:cs="仿宋_GB2312"/>
          <w:kern w:val="0"/>
          <w:sz w:val="32"/>
          <w:szCs w:val="32"/>
        </w:rPr>
        <w:t>本次公开招聘</w:t>
      </w:r>
      <w:r>
        <w:rPr>
          <w:rFonts w:hint="eastAsia" w:ascii="仿宋_GB2312" w:hAnsi="仿宋_GB2312" w:eastAsia="仿宋_GB2312" w:cs="仿宋_GB2312"/>
          <w:sz w:val="32"/>
          <w:szCs w:val="32"/>
        </w:rPr>
        <w:t>工作采取考试与考核相结合的方式进行，按照发布公告、报名、资格审查、笔试、资格复审、面试、体检、考核、拟聘人员公示和聘用等程序进行。</w:t>
      </w:r>
    </w:p>
    <w:p w14:paraId="78E56AC6">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（一）报名</w:t>
      </w:r>
    </w:p>
    <w:p w14:paraId="55904834">
      <w:pPr>
        <w:widowControl/>
        <w:shd w:val="clear" w:color="auto" w:fill="FFFFFF"/>
        <w:spacing w:line="560" w:lineRule="exact"/>
        <w:ind w:firstLine="640"/>
        <w:rPr>
          <w:rFonts w:hint="eastAsia"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1.报名方法：本次公开招聘采取网上报名、线上审核的方法进行。</w:t>
      </w:r>
    </w:p>
    <w:p w14:paraId="3E43C375">
      <w:pPr>
        <w:widowControl/>
        <w:shd w:val="clear" w:color="auto" w:fill="FFFFFF"/>
        <w:spacing w:line="560" w:lineRule="exact"/>
        <w:ind w:firstLine="640"/>
        <w:rPr>
          <w:rFonts w:hint="eastAsia" w:ascii="仿宋_GB2312" w:hAnsi="仿宋_GB2312" w:eastAsia="仿宋_GB2312" w:cs="仿宋_GB2312"/>
          <w:kern w:val="0"/>
          <w:sz w:val="32"/>
          <w:szCs w:val="32"/>
          <w:shd w:val="clear" w:color="auto" w:fill="FFFFFF"/>
          <w:lang w:eastAsia="zh-CN" w:bidi="ar"/>
        </w:rPr>
      </w:pPr>
      <w:r>
        <w:rPr>
          <w:rFonts w:hint="eastAsia" w:ascii="仿宋_GB2312" w:hAnsi="仿宋_GB2312" w:eastAsia="仿宋_GB2312" w:cs="仿宋_GB2312"/>
          <w:kern w:val="0"/>
          <w:sz w:val="32"/>
          <w:szCs w:val="32"/>
          <w:shd w:val="clear" w:color="auto" w:fill="FFFFFF"/>
          <w:lang w:bidi="ar"/>
        </w:rPr>
        <w:t>2.报名网址：</w:t>
      </w:r>
      <w:r>
        <w:rPr>
          <w:rFonts w:hint="eastAsia" w:ascii="仿宋_GB2312" w:hAnsi="仿宋_GB2312" w:eastAsia="仿宋_GB2312" w:cs="仿宋_GB2312"/>
          <w:kern w:val="0"/>
          <w:sz w:val="32"/>
          <w:szCs w:val="32"/>
          <w:shd w:val="clear" w:color="auto" w:fill="FFFFFF"/>
          <w:lang w:bidi="ar"/>
        </w:rPr>
        <w:fldChar w:fldCharType="begin"/>
      </w:r>
      <w:r>
        <w:rPr>
          <w:rFonts w:hint="eastAsia" w:ascii="仿宋_GB2312" w:hAnsi="仿宋_GB2312" w:eastAsia="仿宋_GB2312" w:cs="仿宋_GB2312"/>
          <w:kern w:val="0"/>
          <w:sz w:val="32"/>
          <w:szCs w:val="32"/>
          <w:shd w:val="clear" w:color="auto" w:fill="FFFFFF"/>
          <w:lang w:bidi="ar"/>
        </w:rPr>
        <w:instrText xml:space="preserve"> HYPERLINK "https://s.nuoyoukao.com/s/2532。" </w:instrText>
      </w:r>
      <w:r>
        <w:rPr>
          <w:rFonts w:hint="eastAsia" w:ascii="仿宋_GB2312" w:hAnsi="仿宋_GB2312" w:eastAsia="仿宋_GB2312" w:cs="仿宋_GB2312"/>
          <w:kern w:val="0"/>
          <w:sz w:val="32"/>
          <w:szCs w:val="32"/>
          <w:shd w:val="clear" w:color="auto" w:fill="FFFFFF"/>
          <w:lang w:bidi="ar"/>
        </w:rPr>
        <w:fldChar w:fldCharType="separate"/>
      </w:r>
      <w:r>
        <w:rPr>
          <w:rStyle w:val="12"/>
          <w:rFonts w:hint="eastAsia" w:ascii="仿宋_GB2312" w:hAnsi="仿宋_GB2312" w:eastAsia="仿宋_GB2312" w:cs="仿宋_GB2312"/>
          <w:kern w:val="0"/>
          <w:sz w:val="32"/>
          <w:szCs w:val="32"/>
          <w:shd w:val="clear" w:color="auto" w:fill="FFFFFF"/>
          <w:lang w:bidi="ar"/>
        </w:rPr>
        <w:t>https://s.nuoyoukao.com/s/2532</w:t>
      </w:r>
      <w:r>
        <w:rPr>
          <w:rFonts w:hint="eastAsia" w:ascii="仿宋_GB2312" w:hAnsi="仿宋_GB2312" w:eastAsia="仿宋_GB2312" w:cs="仿宋_GB2312"/>
          <w:kern w:val="0"/>
          <w:sz w:val="32"/>
          <w:szCs w:val="32"/>
          <w:shd w:val="clear" w:color="auto" w:fill="FFFFFF"/>
          <w:lang w:bidi="ar"/>
        </w:rPr>
        <w:fldChar w:fldCharType="end"/>
      </w:r>
    </w:p>
    <w:p w14:paraId="741B3B14">
      <w:pPr>
        <w:widowControl/>
        <w:shd w:val="clear" w:color="auto" w:fill="FFFFFF"/>
        <w:spacing w:line="560" w:lineRule="exact"/>
        <w:ind w:firstLine="640"/>
        <w:jc w:val="left"/>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3.报名时间：2025年2月24日9：00至2月28日17：00。审核截止时间：3月1日12：00。</w:t>
      </w:r>
    </w:p>
    <w:p w14:paraId="47F2955E">
      <w:pPr>
        <w:widowControl/>
        <w:shd w:val="clear" w:color="auto" w:fill="FFFFFF"/>
        <w:spacing w:line="560" w:lineRule="exact"/>
        <w:ind w:firstLine="640"/>
        <w:jc w:val="left"/>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报名最后2天报名人数比较集中，请尽量避开报名高峰期，以免影响报名应聘。</w:t>
      </w:r>
    </w:p>
    <w:p w14:paraId="3E88F566">
      <w:pPr>
        <w:widowControl/>
        <w:shd w:val="clear" w:color="auto" w:fill="FFFFFF"/>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lang w:bidi="ar"/>
        </w:rPr>
        <w:t>4.报名所需材料：详见附件2。</w:t>
      </w:r>
    </w:p>
    <w:p w14:paraId="2D96A39D">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shd w:val="clear" w:color="auto" w:fill="FFFFFF"/>
          <w:lang w:bidi="ar"/>
        </w:rPr>
        <w:t>5.</w:t>
      </w:r>
      <w:r>
        <w:rPr>
          <w:rFonts w:hint="eastAsia" w:ascii="仿宋_GB2312" w:hAnsi="仿宋_GB2312" w:eastAsia="仿宋_GB2312" w:cs="仿宋_GB2312"/>
          <w:sz w:val="32"/>
          <w:szCs w:val="32"/>
        </w:rPr>
        <w:t>注意事项：</w:t>
      </w:r>
    </w:p>
    <w:p w14:paraId="62C22460">
      <w:pPr>
        <w:pStyle w:val="4"/>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1）应聘人员开始报名前，请认真阅读《公告》及《岗位信息表》内容，详细全面了解本次招聘政策和岗位条件等，然后根据报名流程按时间节点操作。每位应聘人员限报一个岗位、提交一次报名信息，切勿重复报名。</w:t>
      </w:r>
    </w:p>
    <w:p w14:paraId="182C4243">
      <w:pPr>
        <w:widowControl/>
        <w:shd w:val="clear" w:color="auto" w:fill="FFFFFF"/>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sz w:val="32"/>
          <w:szCs w:val="32"/>
        </w:rPr>
        <w:t>报名设置开考比例，当报名人数与招聘岗位比例不足2:1时，则核减该岗位招聘数量或取消该岗位招聘，并</w:t>
      </w:r>
    </w:p>
    <w:p w14:paraId="30303EF2">
      <w:pPr>
        <w:widowControl/>
        <w:shd w:val="clear" w:color="auto" w:fill="FFFFFF"/>
        <w:spacing w:line="560" w:lineRule="exact"/>
        <w:jc w:val="left"/>
        <w:rPr>
          <w:rFonts w:ascii="仿宋_GB2312" w:hAnsi="仿宋_GB2312" w:eastAsia="仿宋_GB2312" w:cs="仿宋_GB2312"/>
          <w:kern w:val="0"/>
          <w:sz w:val="32"/>
          <w:szCs w:val="32"/>
          <w:highlight w:val="yellow"/>
          <w:u w:val="single"/>
        </w:rPr>
      </w:pPr>
      <w:r>
        <w:rPr>
          <w:rFonts w:hint="eastAsia" w:ascii="仿宋_GB2312" w:hAnsi="仿宋_GB2312" w:eastAsia="仿宋_GB2312" w:cs="仿宋_GB2312"/>
          <w:sz w:val="32"/>
          <w:szCs w:val="32"/>
        </w:rPr>
        <w:t>适时发布补充公告。报考被核减或取消岗位的应聘人员，不能再改报其他岗位。</w:t>
      </w:r>
    </w:p>
    <w:p w14:paraId="074E2A94">
      <w:pPr>
        <w:spacing w:line="560" w:lineRule="exact"/>
        <w:ind w:firstLine="640" w:firstLineChars="200"/>
        <w:jc w:val="left"/>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rPr>
        <w:t>（3）应聘人员</w:t>
      </w:r>
      <w:r>
        <w:rPr>
          <w:rFonts w:hint="eastAsia" w:ascii="仿宋_GB2312" w:hAnsi="仿宋_GB2312" w:eastAsia="仿宋_GB2312" w:cs="仿宋_GB2312"/>
          <w:sz w:val="32"/>
          <w:szCs w:val="32"/>
        </w:rPr>
        <w:t>务必牢记报名、打印《准考证》及考试等重要时间，凡未在规定时间完成相关操作的，视为自动放弃；报名和考试期间务必保管好个人证件和信息，因个人原因造成丢失、被他人盗用或信息被恶意篡改而影响报名和考试的责任自负；报名后</w:t>
      </w:r>
      <w:r>
        <w:rPr>
          <w:rFonts w:hint="eastAsia" w:ascii="仿宋_GB2312" w:hAnsi="仿宋_GB2312" w:eastAsia="仿宋_GB2312" w:cs="仿宋_GB2312"/>
          <w:kern w:val="0"/>
          <w:sz w:val="32"/>
          <w:szCs w:val="32"/>
        </w:rPr>
        <w:t>务必保持报名时所留联系电话的畅通，以便通知核对有关事宜。</w:t>
      </w:r>
    </w:p>
    <w:p w14:paraId="5F61F4A0">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（二）资格审查</w:t>
      </w:r>
    </w:p>
    <w:p w14:paraId="15941736">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名实行严格的自律机制，应聘人员须保证所提供的各种材料和信息的真实、准确性，凡本人填写信息不真实、不完整或填写错误的，责任自负；应聘过程中如发现有弄虚作假、舞弊等行为，一经查实，立即取消考试资格及聘用资格。</w:t>
      </w:r>
      <w:r>
        <w:rPr>
          <w:rFonts w:hint="eastAsia" w:ascii="仿宋_GB2312" w:hAnsi="仿宋_GB2312" w:eastAsia="仿宋_GB2312" w:cs="仿宋_GB2312"/>
          <w:sz w:val="32"/>
          <w:szCs w:val="32"/>
        </w:rPr>
        <w:t>通过资格审查进入笔试环节的人员名单（姓名+性别+出生年月）在</w:t>
      </w:r>
      <w:r>
        <w:rPr>
          <w:rFonts w:hint="eastAsia" w:ascii="仿宋_GB2312" w:hAnsi="仿宋_GB2312" w:eastAsia="仿宋_GB2312" w:cs="仿宋_GB2312"/>
          <w:sz w:val="32"/>
          <w:szCs w:val="32"/>
          <w:lang w:val="en-US" w:eastAsia="zh-CN"/>
        </w:rPr>
        <w:t>保定市第一</w:t>
      </w:r>
      <w:r>
        <w:rPr>
          <w:rFonts w:hint="eastAsia" w:ascii="仿宋_GB2312" w:hAnsi="仿宋_GB2312" w:eastAsia="仿宋_GB2312" w:cs="仿宋_GB2312"/>
          <w:sz w:val="32"/>
          <w:szCs w:val="32"/>
        </w:rPr>
        <w:t>医院官网发布，同时发布</w:t>
      </w:r>
      <w:r>
        <w:rPr>
          <w:rFonts w:hint="eastAsia" w:ascii="仿宋_GB2312" w:hAnsi="仿宋_GB2312" w:eastAsia="仿宋_GB2312" w:cs="仿宋_GB2312"/>
          <w:kern w:val="0"/>
          <w:sz w:val="32"/>
          <w:szCs w:val="32"/>
        </w:rPr>
        <w:t>打印笔试准考证时间及相关事项</w:t>
      </w:r>
      <w:r>
        <w:rPr>
          <w:rFonts w:hint="eastAsia" w:ascii="仿宋_GB2312" w:hAnsi="仿宋_GB2312" w:eastAsia="仿宋_GB2312" w:cs="仿宋_GB2312"/>
          <w:sz w:val="32"/>
          <w:szCs w:val="32"/>
        </w:rPr>
        <w:t>，请应聘人员及时关注查阅，不再单独电话通知，未通过审核人员不再另行通知。</w:t>
      </w:r>
    </w:p>
    <w:p w14:paraId="23469FB1">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（三）笔试</w:t>
      </w:r>
    </w:p>
    <w:p w14:paraId="66AA0C0B">
      <w:pPr>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应聘人员报名成功，资格审查合格后，进入笔试环节。</w:t>
      </w:r>
      <w:r>
        <w:rPr>
          <w:rFonts w:hint="eastAsia" w:ascii="仿宋_GB2312" w:hAnsi="仿宋_GB2312" w:eastAsia="仿宋_GB2312" w:cs="仿宋_GB2312"/>
          <w:sz w:val="32"/>
          <w:szCs w:val="32"/>
        </w:rPr>
        <w:t>笔试工作由保定市第一医院公开招聘工作领导小</w:t>
      </w:r>
      <w:r>
        <w:rPr>
          <w:rFonts w:hint="eastAsia" w:ascii="仿宋_GB2312" w:hAnsi="仿宋_GB2312" w:eastAsia="仿宋_GB2312" w:cs="仿宋_GB2312"/>
          <w:kern w:val="0"/>
          <w:sz w:val="32"/>
          <w:szCs w:val="32"/>
        </w:rPr>
        <w:t>组及其办公室组织实施</w:t>
      </w:r>
      <w:r>
        <w:rPr>
          <w:rFonts w:hint="eastAsia" w:ascii="仿宋_GB2312" w:hAnsi="仿宋_GB2312" w:eastAsia="仿宋_GB2312" w:cs="仿宋_GB2312"/>
          <w:sz w:val="32"/>
          <w:szCs w:val="32"/>
        </w:rPr>
        <w:t>。由公开招聘工作领导小</w:t>
      </w:r>
      <w:r>
        <w:rPr>
          <w:rFonts w:hint="eastAsia" w:ascii="仿宋_GB2312" w:hAnsi="仿宋_GB2312" w:eastAsia="仿宋_GB2312" w:cs="仿宋_GB2312"/>
          <w:kern w:val="0"/>
          <w:sz w:val="32"/>
          <w:szCs w:val="32"/>
        </w:rPr>
        <w:t>组办公室</w:t>
      </w:r>
      <w:r>
        <w:rPr>
          <w:rFonts w:hint="eastAsia" w:ascii="仿宋_GB2312" w:hAnsi="仿宋_GB2312" w:eastAsia="仿宋_GB2312" w:cs="仿宋_GB2312"/>
          <w:sz w:val="32"/>
          <w:szCs w:val="32"/>
        </w:rPr>
        <w:t>牵头负责笔试考务工作。</w:t>
      </w:r>
    </w:p>
    <w:p w14:paraId="753D89FB">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1.笔试时间：2025年3月8日（星期六）。</w:t>
      </w:r>
    </w:p>
    <w:p w14:paraId="4491E87D">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具体笔试地点、场次及注意事项等相关要求详见《笔试准考证》。应聘人员可于2025年3月5日根据通知要求打印《笔试准考证》。</w:t>
      </w:r>
    </w:p>
    <w:p w14:paraId="35EC6810">
      <w:pPr>
        <w:pStyle w:val="4"/>
        <w:spacing w:line="56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2.笔试采取闭卷考试的方式，笔试科目：</w:t>
      </w:r>
    </w:p>
    <w:p w14:paraId="4D457294">
      <w:pPr>
        <w:widowControl/>
        <w:shd w:val="clear" w:color="auto" w:fill="FFFFFF"/>
        <w:spacing w:line="560" w:lineRule="exact"/>
        <w:ind w:firstLine="640"/>
        <w:jc w:val="left"/>
        <w:rPr>
          <w:rFonts w:ascii="仿宋_GB2312" w:hAnsi="仿宋_GB2312" w:eastAsia="仿宋_GB2312" w:cs="仿宋_GB2312"/>
          <w:kern w:val="0"/>
          <w:sz w:val="32"/>
          <w:szCs w:val="32"/>
          <w:highlight w:val="yellow"/>
        </w:rPr>
      </w:pPr>
      <w:r>
        <w:rPr>
          <w:rFonts w:hint="eastAsia" w:ascii="仿宋_GB2312" w:hAnsi="仿宋_GB2312" w:eastAsia="仿宋_GB2312" w:cs="仿宋_GB2312"/>
          <w:kern w:val="0"/>
          <w:sz w:val="32"/>
          <w:szCs w:val="32"/>
        </w:rPr>
        <w:t>医学类包括《医学专业基础知识》、《公共基础知识》。</w:t>
      </w:r>
    </w:p>
    <w:p w14:paraId="7C6BA8F9">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医学专业基础知识主要包括:医疗基础与临床知识、公共卫生知识、医学理论、卫生法学、职业道德素养等。</w:t>
      </w:r>
    </w:p>
    <w:p w14:paraId="095A8061">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公共基础知识主要包括:政治(含时政)、法律、经济、公共管理、公文写作、职业道德、人文、国情等。</w:t>
      </w:r>
    </w:p>
    <w:p w14:paraId="76D5E4A5">
      <w:pPr>
        <w:widowControl/>
        <w:shd w:val="clear" w:color="auto" w:fill="FFFFFF"/>
        <w:spacing w:line="560" w:lineRule="exact"/>
        <w:ind w:firstLine="640"/>
        <w:jc w:val="left"/>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kern w:val="0"/>
          <w:sz w:val="32"/>
          <w:szCs w:val="32"/>
        </w:rPr>
        <w:t>每类应聘人员以上两科分别合并为一张试卷，</w:t>
      </w:r>
      <w:r>
        <w:rPr>
          <w:rFonts w:hint="eastAsia" w:ascii="仿宋_GB2312" w:hAnsi="仿宋_GB2312" w:eastAsia="仿宋_GB2312" w:cs="仿宋_GB2312"/>
          <w:color w:val="000000"/>
          <w:kern w:val="0"/>
          <w:sz w:val="32"/>
          <w:szCs w:val="32"/>
          <w:shd w:val="clear" w:color="auto" w:fill="FFFFFF"/>
          <w:lang w:bidi="ar"/>
        </w:rPr>
        <w:t>各约占卷面分值50%，满分100分。</w:t>
      </w:r>
      <w:r>
        <w:rPr>
          <w:rFonts w:hint="eastAsia" w:ascii="仿宋_GB2312" w:hAnsi="仿宋_GB2312" w:eastAsia="仿宋_GB2312" w:cs="仿宋_GB2312"/>
          <w:kern w:val="0"/>
          <w:sz w:val="32"/>
          <w:szCs w:val="32"/>
        </w:rPr>
        <w:t>笔试考试为客观题，考试时长2小时。</w:t>
      </w:r>
    </w:p>
    <w:p w14:paraId="65DF605E">
      <w:pPr>
        <w:pStyle w:val="4"/>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lang w:bidi="ar"/>
        </w:rPr>
        <w:t xml:space="preserve">    3.应聘人员按《笔试准考证》确定的时间、地点、考场及《笔试准考证》中“应聘人员须知”参加考试。参加考试时，应聘人员须持二代《居民身份证》、《笔试准考证》。开考30分钟后应聘人员不得进入考点考场，考试结束前不得交卷退场，且严禁将</w:t>
      </w:r>
      <w:r>
        <w:rPr>
          <w:rFonts w:hint="eastAsia" w:ascii="仿宋_GB2312" w:hAnsi="仿宋_GB2312" w:eastAsia="仿宋_GB2312" w:cs="仿宋_GB2312"/>
          <w:kern w:val="0"/>
          <w:sz w:val="32"/>
          <w:szCs w:val="32"/>
          <w:shd w:val="clear" w:color="auto" w:fill="FFFFFF"/>
          <w:lang w:bidi="ar"/>
        </w:rPr>
        <w:t>试卷、答题卡、草稿纸等非个人物品带出场外。</w:t>
      </w:r>
    </w:p>
    <w:p w14:paraId="0E2A66D5">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4.笔试结束后，</w:t>
      </w:r>
      <w:r>
        <w:rPr>
          <w:rFonts w:hint="eastAsia" w:ascii="仿宋_GB2312" w:hAnsi="仿宋_GB2312" w:eastAsia="仿宋_GB2312" w:cs="仿宋_GB2312"/>
          <w:sz w:val="32"/>
          <w:szCs w:val="32"/>
        </w:rPr>
        <w:t>根据笔试总体情况</w:t>
      </w:r>
      <w:r>
        <w:rPr>
          <w:rFonts w:hint="eastAsia" w:ascii="仿宋_GB2312" w:hAnsi="仿宋_GB2312" w:eastAsia="仿宋_GB2312" w:cs="仿宋_GB2312"/>
          <w:kern w:val="0"/>
          <w:sz w:val="32"/>
          <w:szCs w:val="32"/>
        </w:rPr>
        <w:t>设置笔试合格分数线，数值分别为参加本次考试同类岗位所有应聘人员平均得分的60%，笔试中存在缺考、作弊或低于最低合格分数线取消后续资格。</w:t>
      </w:r>
    </w:p>
    <w:p w14:paraId="1B4DC6A7">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5.对在笔试合格分数线以上的应聘人员，根据招聘计划，分岗位依据笔试成绩由高分到低分，按招聘计划1:2的比例确定进入资格复审人员,比例内末位笔试成绩出现并列的应聘人员全部进入资格复审。</w:t>
      </w:r>
    </w:p>
    <w:p w14:paraId="23E4F36C">
      <w:pPr>
        <w:widowControl/>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设置开考比例的岗位达不到比例的，对在本岗位最低合格分数线以上的应聘人员，依据应聘人员笔试成绩由高到低顺序确定进入资格复审程序人员,比例内末位成绩并列者全部进入。</w:t>
      </w:r>
    </w:p>
    <w:p w14:paraId="6B30AF22">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6.2025年3月20日之前，应聘人员可线上查询个人笔试成绩及是否进入资格复审。为保护应聘人员个人隐私并参照公务员招录做法，应聘人员只能查询个人成绩。</w:t>
      </w:r>
    </w:p>
    <w:p w14:paraId="495D79A5">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（四）资格复审</w:t>
      </w:r>
    </w:p>
    <w:p w14:paraId="0A6B3855">
      <w:pPr>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1.面试前对笔试合格人员进行资格复审，具体时间、地点及所需证件和材料详见</w:t>
      </w:r>
      <w:r>
        <w:rPr>
          <w:rFonts w:hint="eastAsia" w:ascii="仿宋_GB2312" w:hAnsi="仿宋_GB2312" w:eastAsia="仿宋_GB2312" w:cs="仿宋_GB2312"/>
          <w:kern w:val="0"/>
          <w:sz w:val="32"/>
          <w:szCs w:val="32"/>
          <w:lang w:val="en-US" w:eastAsia="zh-CN"/>
        </w:rPr>
        <w:t>保定市第一</w:t>
      </w:r>
      <w:r>
        <w:rPr>
          <w:rFonts w:hint="eastAsia" w:ascii="仿宋_GB2312" w:hAnsi="仿宋_GB2312" w:eastAsia="仿宋_GB2312" w:cs="仿宋_GB2312"/>
          <w:kern w:val="0"/>
          <w:sz w:val="32"/>
          <w:szCs w:val="32"/>
        </w:rPr>
        <w:t>医院资格复审公告。</w:t>
      </w:r>
    </w:p>
    <w:p w14:paraId="598A40AB">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2.资格复审时，应聘人员应按照招聘岗位要求提供本人身份证、学历证、学位证、规培合格证、教育部学历证书电子注册备案表、</w:t>
      </w:r>
      <w:r>
        <w:rPr>
          <w:rFonts w:hint="eastAsia" w:ascii="仿宋_GB2312" w:hAnsi="仿宋_GB2312" w:eastAsia="仿宋_GB2312" w:cs="仿宋_GB2312"/>
          <w:color w:val="000000"/>
          <w:kern w:val="21"/>
          <w:sz w:val="32"/>
          <w:szCs w:val="32"/>
        </w:rPr>
        <w:t>中国高等教育学位在线验证报告、个人诚信承诺书（见附件</w:t>
      </w:r>
      <w:r>
        <w:rPr>
          <w:rFonts w:hint="eastAsia" w:ascii="仿宋_GB2312" w:hAnsi="仿宋_GB2312" w:eastAsia="仿宋_GB2312" w:cs="仿宋_GB2312"/>
          <w:color w:val="000000"/>
          <w:kern w:val="21"/>
          <w:sz w:val="32"/>
          <w:szCs w:val="32"/>
          <w:lang w:val="en-US" w:eastAsia="zh-CN"/>
        </w:rPr>
        <w:t>3</w:t>
      </w:r>
      <w:r>
        <w:rPr>
          <w:rFonts w:hint="eastAsia" w:ascii="仿宋_GB2312" w:hAnsi="仿宋_GB2312" w:eastAsia="仿宋_GB2312" w:cs="仿宋_GB2312"/>
          <w:color w:val="000000"/>
          <w:kern w:val="21"/>
          <w:sz w:val="32"/>
          <w:szCs w:val="32"/>
        </w:rPr>
        <w:t>）</w:t>
      </w:r>
      <w:r>
        <w:rPr>
          <w:rFonts w:hint="eastAsia" w:ascii="仿宋_GB2312" w:hAnsi="仿宋_GB2312" w:eastAsia="仿宋_GB2312" w:cs="仿宋_GB2312"/>
          <w:kern w:val="0"/>
          <w:sz w:val="32"/>
          <w:szCs w:val="32"/>
        </w:rPr>
        <w:t>等与应聘岗位相关资料的原件及复印件各一份（2025年当年完成规培暂时无法提供规培证的，需提供规培基地证明；2025年应届毕业生提供教育部学籍在线验证报告及本人书面承诺）。机关和企事业单位在编在职人员需提供原单位同意报考且加盖单位公章的书面证明。</w:t>
      </w:r>
    </w:p>
    <w:p w14:paraId="1CA53E97">
      <w:pPr>
        <w:widowControl/>
        <w:shd w:val="clear" w:color="auto" w:fill="FFFFFF"/>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3.复审合格即进入面试程序。因报名时所填报信息不实、不符合应聘条件或无故不按时参加复审者，取消进入面试及后续资格，并依据本岗位笔试成绩顺序递补。同时，资格审查贯穿招聘全程，无论</w:t>
      </w:r>
      <w:r>
        <w:rPr>
          <w:rFonts w:hint="eastAsia" w:ascii="仿宋_GB2312" w:hAnsi="仿宋_GB2312" w:eastAsia="仿宋_GB2312" w:cs="仿宋_GB2312"/>
          <w:color w:val="000000"/>
          <w:kern w:val="0"/>
          <w:sz w:val="32"/>
          <w:szCs w:val="32"/>
          <w:shd w:val="clear" w:color="auto" w:fill="FFFFFF"/>
          <w:lang w:val="en-US" w:eastAsia="zh-CN" w:bidi="ar"/>
        </w:rPr>
        <w:t>任</w:t>
      </w:r>
      <w:r>
        <w:rPr>
          <w:rFonts w:hint="eastAsia" w:ascii="仿宋_GB2312" w:hAnsi="仿宋_GB2312" w:eastAsia="仿宋_GB2312" w:cs="仿宋_GB2312"/>
          <w:color w:val="000000"/>
          <w:kern w:val="0"/>
          <w:sz w:val="32"/>
          <w:szCs w:val="32"/>
          <w:shd w:val="clear" w:color="auto" w:fill="FFFFFF"/>
          <w:lang w:bidi="ar"/>
        </w:rPr>
        <w:t>何环节，一旦发现不符合规定条件的，一律取消后续或聘用资格。</w:t>
      </w:r>
    </w:p>
    <w:p w14:paraId="48177044">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（五）面试</w:t>
      </w:r>
    </w:p>
    <w:p w14:paraId="3B63F0D6">
      <w:pPr>
        <w:widowControl/>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应聘人员资格复审合格后，进入面试环节。</w:t>
      </w:r>
      <w:r>
        <w:rPr>
          <w:rFonts w:hint="eastAsia" w:ascii="仿宋_GB2312" w:hAnsi="仿宋_GB2312" w:eastAsia="仿宋_GB2312" w:cs="仿宋_GB2312"/>
          <w:sz w:val="32"/>
          <w:szCs w:val="32"/>
        </w:rPr>
        <w:t>面试工作由保定市第一医院公开招聘工作领导小组组织实施，面试所有环节接受纪检监察机关监督。</w:t>
      </w:r>
    </w:p>
    <w:p w14:paraId="433BFD67">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1.面试时间、地点及具体要求在</w:t>
      </w:r>
      <w:r>
        <w:rPr>
          <w:rFonts w:hint="eastAsia" w:ascii="仿宋_GB2312" w:hAnsi="仿宋_GB2312" w:eastAsia="仿宋_GB2312" w:cs="仿宋_GB2312"/>
          <w:kern w:val="0"/>
          <w:sz w:val="32"/>
          <w:szCs w:val="32"/>
          <w:lang w:val="en-US" w:eastAsia="zh-CN"/>
        </w:rPr>
        <w:t>保定市第一</w:t>
      </w:r>
      <w:r>
        <w:rPr>
          <w:rFonts w:hint="eastAsia" w:ascii="仿宋_GB2312" w:hAnsi="仿宋_GB2312" w:eastAsia="仿宋_GB2312" w:cs="仿宋_GB2312"/>
          <w:kern w:val="0"/>
          <w:sz w:val="32"/>
          <w:szCs w:val="32"/>
        </w:rPr>
        <w:t>医院官网另行通知。</w:t>
      </w:r>
    </w:p>
    <w:p w14:paraId="6BB977FA">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2.面试采取现场答辩方式，时间为10分钟3道题。面试内容以考察拟应聘岗位所需的业务能力和综合素质为主，主要包括专业能力水平、应急处理能力、沟通能力、职业素养、团队协作等。</w:t>
      </w:r>
    </w:p>
    <w:p w14:paraId="0FF83D6B">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.面试时，应聘人员只准报抽签顺序号，不得报姓名及个人信息，否则视为违纪。</w:t>
      </w:r>
    </w:p>
    <w:p w14:paraId="37B35F3D">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面试由7名专家组成面试评委会，外聘评委不低于50%。打分采取体操打分法，即分别去掉一个最高分和一个最低分，其余5名评委的平均分为应聘人员面试得分。在面试地点每半天公布一次面试成绩。面试成绩满分为100分，合格分数线为60分，低于面试合格分数线者，取消进入后续环节资格。</w:t>
      </w:r>
    </w:p>
    <w:p w14:paraId="1A64AFA8">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.个人总成绩。参加笔试和面试的应聘人员个人总成绩=笔试成绩×50%+面试成绩×50%。面试缺考或低于合格分数线者，不计总成绩。</w:t>
      </w:r>
    </w:p>
    <w:p w14:paraId="5B464374">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（六）体检</w:t>
      </w:r>
    </w:p>
    <w:p w14:paraId="4A6346B5">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各招聘岗位依据</w:t>
      </w:r>
      <w:r>
        <w:rPr>
          <w:rFonts w:hint="eastAsia" w:ascii="仿宋_GB2312" w:hAnsi="仿宋_GB2312" w:eastAsia="仿宋_GB2312" w:cs="仿宋_GB2312"/>
          <w:kern w:val="0"/>
          <w:sz w:val="32"/>
          <w:szCs w:val="32"/>
        </w:rPr>
        <w:t>个人总成绩，从高分到低分按计划招聘人数1：1的比例分别确定进入体检程序人员。成绩并列</w:t>
      </w:r>
    </w:p>
    <w:p w14:paraId="1D54AEF8">
      <w:pPr>
        <w:widowControl/>
        <w:spacing w:line="56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时，优先进入体检程序的顺序为：《岗位信息表》中有规定的首先从其规定，其次按照以下顺序：笔试成绩高的、符合岗位专业要求学历层次高的、符合岗位专业要求最高学历毕业时间早的、年龄小的。</w:t>
      </w:r>
    </w:p>
    <w:p w14:paraId="26D535F1">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2.体检时间、地点、人员名单及注意事项将在</w:t>
      </w:r>
      <w:r>
        <w:rPr>
          <w:rFonts w:hint="eastAsia" w:ascii="仿宋_GB2312" w:hAnsi="仿宋_GB2312" w:eastAsia="仿宋_GB2312" w:cs="仿宋_GB2312"/>
          <w:kern w:val="0"/>
          <w:sz w:val="32"/>
          <w:szCs w:val="32"/>
          <w:lang w:val="en-US" w:eastAsia="zh-CN"/>
        </w:rPr>
        <w:t>保定市第一</w:t>
      </w:r>
      <w:r>
        <w:rPr>
          <w:rFonts w:hint="eastAsia" w:ascii="仿宋_GB2312" w:hAnsi="仿宋_GB2312" w:eastAsia="仿宋_GB2312" w:cs="仿宋_GB2312"/>
          <w:kern w:val="0"/>
          <w:sz w:val="32"/>
          <w:szCs w:val="32"/>
        </w:rPr>
        <w:t xml:space="preserve">医院官网上予以另行通知，请应聘人员及时关注。无故未按时参加体检的、放弃体检资格及复检不合格者，取消考核资格，按照该岗位个人总成绩从高到低的顺序依次递补。 </w:t>
      </w:r>
    </w:p>
    <w:p w14:paraId="6775F688">
      <w:pPr>
        <w:widowControl/>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3.体检项目和标准参照《公务员录用通用体检标准（试行）》实施。初次体检不合格者允许复检一次，复检仍不合格者，取消聘用资格。</w:t>
      </w:r>
    </w:p>
    <w:p w14:paraId="4A9D2268">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（七）考核</w:t>
      </w:r>
    </w:p>
    <w:p w14:paraId="5EFFC4B5">
      <w:pPr>
        <w:widowControl/>
        <w:shd w:val="clear" w:color="auto" w:fill="FFFFFF"/>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由考核小组对通过考试且体检合格人员进行专项考核。考核内容为政治思想表现、道德品质、业务能力、心理素质等情况，考核不合格者，取消聘用资格。进入考核程序的应聘人员，应按要求提供本人人事档案及毕业证、学位证、身份证、任职资格证、户口本、规培合格证（或规培基地证明）等相关证书、证明资料的原件，不能按规定提供或无正当理由逾期不予提供的，视为自动放弃，取消聘用资格。资料存在造假等情形者，取消聘用资格。考核不合格或自动放弃的，按照个人总成绩依次递补。</w:t>
      </w:r>
    </w:p>
    <w:p w14:paraId="0041FF4B">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（八）公示与聘用</w:t>
      </w:r>
    </w:p>
    <w:p w14:paraId="6056F71F">
      <w:pPr>
        <w:widowControl/>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lang w:bidi="ar"/>
        </w:rPr>
        <w:t>1.</w:t>
      </w:r>
      <w:r>
        <w:rPr>
          <w:rFonts w:hint="eastAsia" w:ascii="仿宋_GB2312" w:hAnsi="仿宋_GB2312" w:eastAsia="仿宋_GB2312" w:cs="仿宋_GB2312"/>
          <w:kern w:val="0"/>
          <w:sz w:val="32"/>
          <w:szCs w:val="32"/>
        </w:rPr>
        <w:t>医院依据各招聘岗位总成绩及体检、考核结果，确定拟聘人员。拟聘用人员在</w:t>
      </w:r>
      <w:r>
        <w:rPr>
          <w:rFonts w:hint="eastAsia" w:ascii="仿宋_GB2312" w:hAnsi="仿宋_GB2312" w:eastAsia="仿宋_GB2312" w:cs="仿宋_GB2312"/>
          <w:kern w:val="0"/>
          <w:sz w:val="32"/>
          <w:szCs w:val="32"/>
          <w:lang w:val="en-US" w:eastAsia="zh-CN"/>
        </w:rPr>
        <w:t>保定市第一</w:t>
      </w:r>
      <w:bookmarkStart w:id="0" w:name="_GoBack"/>
      <w:bookmarkEnd w:id="0"/>
      <w:r>
        <w:rPr>
          <w:rFonts w:hint="eastAsia" w:ascii="仿宋_GB2312" w:hAnsi="仿宋_GB2312" w:eastAsia="仿宋_GB2312" w:cs="仿宋_GB2312"/>
          <w:kern w:val="0"/>
          <w:sz w:val="32"/>
          <w:szCs w:val="32"/>
        </w:rPr>
        <w:t>医院官网公示7个工作日，</w:t>
      </w:r>
      <w:r>
        <w:rPr>
          <w:rFonts w:hint="eastAsia" w:ascii="仿宋_GB2312" w:hAnsi="仿宋_GB2312" w:eastAsia="仿宋_GB2312" w:cs="仿宋_GB2312"/>
          <w:spacing w:val="6"/>
          <w:kern w:val="0"/>
          <w:sz w:val="32"/>
          <w:szCs w:val="32"/>
          <w:shd w:val="clear" w:color="auto" w:fill="FFFFFF"/>
          <w:lang w:bidi="ar"/>
        </w:rPr>
        <w:t>接受社会监督。</w:t>
      </w:r>
      <w:r>
        <w:rPr>
          <w:rFonts w:hint="eastAsia" w:ascii="仿宋_GB2312" w:hAnsi="仿宋_GB2312" w:eastAsia="仿宋_GB2312" w:cs="仿宋_GB2312"/>
          <w:kern w:val="0"/>
          <w:sz w:val="32"/>
          <w:szCs w:val="32"/>
        </w:rPr>
        <w:t>公示时间另行确定。</w:t>
      </w:r>
    </w:p>
    <w:p w14:paraId="2E2E5375">
      <w:pPr>
        <w:widowControl/>
        <w:shd w:val="clear" w:color="auto" w:fill="FFFFFF"/>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w:t>
      </w:r>
      <w:r>
        <w:rPr>
          <w:rFonts w:hint="eastAsia" w:ascii="仿宋_GB2312" w:hAnsi="仿宋_GB2312" w:eastAsia="仿宋_GB2312" w:cs="仿宋_GB2312"/>
          <w:kern w:val="0"/>
          <w:sz w:val="32"/>
          <w:szCs w:val="32"/>
        </w:rPr>
        <w:t>公示后不再递补，公示期间</w:t>
      </w:r>
      <w:r>
        <w:rPr>
          <w:rFonts w:hint="eastAsia" w:ascii="仿宋_GB2312" w:hAnsi="仿宋_GB2312" w:eastAsia="仿宋_GB2312" w:cs="仿宋_GB2312"/>
          <w:spacing w:val="6"/>
          <w:kern w:val="0"/>
          <w:sz w:val="32"/>
          <w:szCs w:val="32"/>
          <w:shd w:val="clear" w:color="auto" w:fill="FFFFFF"/>
          <w:lang w:bidi="ar"/>
        </w:rPr>
        <w:t>被举报反映有问题并查有实据，不符合聘用条件的取消其拟聘人选资格；</w:t>
      </w:r>
      <w:r>
        <w:rPr>
          <w:rFonts w:hint="eastAsia" w:ascii="仿宋_GB2312" w:hAnsi="仿宋_GB2312" w:eastAsia="仿宋_GB2312" w:cs="仿宋_GB2312"/>
          <w:kern w:val="0"/>
          <w:sz w:val="32"/>
          <w:szCs w:val="32"/>
        </w:rPr>
        <w:t>对反映有问题但一时难以查实的，暂缓聘用，待查实并做出结论后决定是否聘用。</w:t>
      </w:r>
    </w:p>
    <w:p w14:paraId="0FA38813">
      <w:pPr>
        <w:widowControl/>
        <w:shd w:val="clear" w:color="auto" w:fill="FFFFFF"/>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3.对公示无异议</w:t>
      </w:r>
      <w:r>
        <w:rPr>
          <w:rFonts w:hint="eastAsia" w:ascii="仿宋_GB2312" w:hAnsi="仿宋_GB2312" w:eastAsia="仿宋_GB2312" w:cs="仿宋_GB2312"/>
          <w:spacing w:val="6"/>
          <w:kern w:val="0"/>
          <w:sz w:val="32"/>
          <w:szCs w:val="32"/>
          <w:shd w:val="clear" w:color="auto" w:fill="FFFFFF"/>
          <w:lang w:bidi="ar"/>
        </w:rPr>
        <w:t>的拟聘用人员</w:t>
      </w:r>
      <w:r>
        <w:rPr>
          <w:rFonts w:hint="eastAsia" w:ascii="仿宋_GB2312" w:hAnsi="仿宋_GB2312" w:eastAsia="仿宋_GB2312" w:cs="仿宋_GB2312"/>
          <w:kern w:val="0"/>
          <w:sz w:val="32"/>
          <w:szCs w:val="32"/>
        </w:rPr>
        <w:t>，由用人单位填写《河北省事业单位公开招聘工作人员名册》和《河北省事业单位公开招聘工作人员审批表》各一式三份，加盖用人单位和主管部门公章，于2025年8月底前报市人社局办理聘用手续。</w:t>
      </w:r>
    </w:p>
    <w:p w14:paraId="15888F06">
      <w:pPr>
        <w:widowControl/>
        <w:shd w:val="clear" w:color="auto" w:fill="FFFFFF"/>
        <w:spacing w:line="560" w:lineRule="exact"/>
        <w:ind w:firstLine="640"/>
        <w:jc w:val="left"/>
        <w:rPr>
          <w:rFonts w:ascii="楷体_GB2312" w:hAnsi="楷体_GB2312" w:eastAsia="楷体_GB2312" w:cs="楷体_GB2312"/>
          <w:b/>
          <w:bCs/>
          <w:color w:val="111111"/>
          <w:kern w:val="0"/>
          <w:sz w:val="32"/>
          <w:szCs w:val="32"/>
          <w:lang w:bidi="ar"/>
        </w:rPr>
      </w:pPr>
      <w:r>
        <w:rPr>
          <w:rFonts w:hint="eastAsia" w:ascii="楷体_GB2312" w:hAnsi="楷体_GB2312" w:eastAsia="楷体_GB2312" w:cs="楷体_GB2312"/>
          <w:b/>
          <w:bCs/>
          <w:color w:val="111111"/>
          <w:kern w:val="0"/>
          <w:sz w:val="32"/>
          <w:szCs w:val="32"/>
          <w:lang w:bidi="ar"/>
        </w:rPr>
        <w:t>（九）待遇及管理</w:t>
      </w:r>
    </w:p>
    <w:p w14:paraId="3561FEFB">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pacing w:val="6"/>
          <w:kern w:val="0"/>
          <w:sz w:val="32"/>
          <w:szCs w:val="32"/>
          <w:shd w:val="clear" w:color="auto" w:fill="FFFFFF"/>
          <w:lang w:bidi="ar"/>
        </w:rPr>
        <w:t>根据《聘用人员通知》和《河北省事业单位公开招聘工作人员审批表》，</w:t>
      </w:r>
      <w:r>
        <w:rPr>
          <w:rFonts w:hint="eastAsia" w:ascii="仿宋_GB2312" w:hAnsi="仿宋_GB2312" w:eastAsia="仿宋_GB2312" w:cs="仿宋_GB2312"/>
          <w:kern w:val="0"/>
          <w:sz w:val="32"/>
          <w:szCs w:val="32"/>
        </w:rPr>
        <w:t>拟聘人员经主管部门同意、报市人社局审批后，纳入人员控制数管理，办理增人、工资、保险、劳动关系转移等手续。</w:t>
      </w:r>
    </w:p>
    <w:p w14:paraId="501AD09B">
      <w:pPr>
        <w:widowControl/>
        <w:spacing w:line="56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新聘人员按有关规定与用人单位签订聘用合同，按相关政策规定实行试用期制度。试用期一并计算在聘用合同期限内。试用期满由用人单位组织对录用人员进行德、能、勤、绩、廉等方面的考核。考核合格的，予以正式聘用，不合格的，取消聘用。</w:t>
      </w:r>
    </w:p>
    <w:p w14:paraId="78B2AD58">
      <w:pPr>
        <w:spacing w:line="56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五、纪律与监督</w:t>
      </w:r>
    </w:p>
    <w:p w14:paraId="7AFE930F">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（一）凡未在规定时间内参加笔试、面试、</w:t>
      </w:r>
      <w:r>
        <w:rPr>
          <w:rFonts w:hint="eastAsia" w:ascii="仿宋_GB2312" w:hAnsi="仿宋_GB2312" w:eastAsia="仿宋_GB2312" w:cs="仿宋_GB2312"/>
          <w:kern w:val="0"/>
          <w:sz w:val="32"/>
          <w:szCs w:val="32"/>
        </w:rPr>
        <w:t>资格复审、</w:t>
      </w:r>
      <w:r>
        <w:rPr>
          <w:rFonts w:hint="eastAsia" w:ascii="仿宋_GB2312" w:hAnsi="仿宋_GB2312" w:eastAsia="仿宋_GB2312" w:cs="仿宋_GB2312"/>
          <w:sz w:val="32"/>
          <w:szCs w:val="32"/>
        </w:rPr>
        <w:t>体检、考核、报到等情况的，均视为自动放弃应聘资格。</w:t>
      </w:r>
    </w:p>
    <w:p w14:paraId="7892295F">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（二）相关人员要认真执行回避等有关规定，构成回避</w:t>
      </w:r>
    </w:p>
    <w:p w14:paraId="6546139E">
      <w:p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情形时，要自觉、主动回避。</w:t>
      </w:r>
    </w:p>
    <w:p w14:paraId="13203700">
      <w:pPr>
        <w:widowControl/>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（三）招聘工作全过程做到信息公开、程序公开、结果公开，广泛接受监督。</w:t>
      </w:r>
    </w:p>
    <w:p w14:paraId="1EF9AE8E">
      <w:pPr>
        <w:widowControl/>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（四）本次招聘不指定辅导用书，不举办也不委托举办任何形式的培训班。</w:t>
      </w:r>
    </w:p>
    <w:p w14:paraId="37FE1961">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（五）在公开招聘过程中发现违纪违规行为，按照《事业单位公开招聘违纪违规行为处理规定》(人社部令第35号)处理。</w:t>
      </w:r>
    </w:p>
    <w:p w14:paraId="3BAF6A7E">
      <w:pPr>
        <w:spacing w:line="560" w:lineRule="exact"/>
        <w:ind w:firstLine="640" w:firstLineChars="200"/>
        <w:jc w:val="left"/>
        <w:rPr>
          <w:rFonts w:hint="eastAsia" w:ascii="仿宋_GB2312" w:hAnsi="仿宋_GB2312" w:eastAsia="仿宋_GB2312" w:cs="仿宋_GB2312"/>
          <w:sz w:val="32"/>
          <w:szCs w:val="32"/>
        </w:rPr>
      </w:pPr>
    </w:p>
    <w:p w14:paraId="7441256A">
      <w:pPr>
        <w:spacing w:line="560" w:lineRule="exact"/>
        <w:ind w:firstLine="640" w:firstLineChars="200"/>
        <w:jc w:val="left"/>
        <w:rPr>
          <w:rFonts w:ascii="仿宋_GB2312" w:hAnsi="仿宋_GB2312" w:eastAsia="仿宋_GB2312" w:cs="仿宋_GB2312"/>
          <w:kern w:val="21"/>
          <w:sz w:val="32"/>
          <w:szCs w:val="32"/>
        </w:rPr>
      </w:pPr>
      <w:r>
        <w:rPr>
          <w:rFonts w:hint="eastAsia" w:ascii="仿宋_GB2312" w:hAnsi="仿宋_GB2312" w:eastAsia="仿宋_GB2312" w:cs="仿宋_GB2312"/>
          <w:sz w:val="32"/>
          <w:szCs w:val="32"/>
        </w:rPr>
        <w:t>咨询电话：</w:t>
      </w:r>
      <w:r>
        <w:rPr>
          <w:rFonts w:hint="eastAsia" w:ascii="仿宋_GB2312" w:hAnsi="仿宋_GB2312" w:eastAsia="仿宋_GB2312" w:cs="仿宋_GB2312"/>
          <w:kern w:val="21"/>
          <w:sz w:val="32"/>
          <w:szCs w:val="32"/>
        </w:rPr>
        <w:t xml:space="preserve">0312-2096587 </w:t>
      </w:r>
    </w:p>
    <w:p w14:paraId="5C6C897D">
      <w:pPr>
        <w:spacing w:line="560" w:lineRule="exact"/>
        <w:ind w:firstLine="640" w:firstLineChars="200"/>
        <w:jc w:val="left"/>
        <w:rPr>
          <w:rFonts w:ascii="仿宋_GB2312" w:hAnsi="仿宋_GB2312" w:eastAsia="仿宋_GB2312" w:cs="仿宋_GB2312"/>
          <w:kern w:val="21"/>
          <w:sz w:val="32"/>
          <w:szCs w:val="32"/>
        </w:rPr>
      </w:pPr>
      <w:r>
        <w:rPr>
          <w:rFonts w:hint="eastAsia" w:ascii="仿宋_GB2312" w:hAnsi="仿宋_GB2312" w:eastAsia="仿宋_GB2312" w:cs="仿宋_GB2312"/>
          <w:sz w:val="32"/>
          <w:szCs w:val="32"/>
        </w:rPr>
        <w:t>监督举报电话：</w:t>
      </w:r>
      <w:r>
        <w:rPr>
          <w:rFonts w:hint="eastAsia" w:ascii="仿宋_GB2312" w:hAnsi="仿宋_GB2312" w:eastAsia="仿宋_GB2312" w:cs="仿宋_GB2312"/>
          <w:kern w:val="21"/>
          <w:sz w:val="32"/>
          <w:szCs w:val="32"/>
        </w:rPr>
        <w:t>0312-2096405</w:t>
      </w:r>
    </w:p>
    <w:p w14:paraId="0EB2E442">
      <w:pPr>
        <w:pStyle w:val="4"/>
        <w:spacing w:line="560" w:lineRule="exact"/>
        <w:rPr>
          <w:rFonts w:ascii="仿宋_GB2312" w:hAnsi="仿宋_GB2312" w:eastAsia="仿宋_GB2312" w:cs="仿宋_GB2312"/>
          <w:sz w:val="32"/>
          <w:szCs w:val="32"/>
        </w:rPr>
      </w:pPr>
    </w:p>
    <w:p w14:paraId="78220F16">
      <w:pPr>
        <w:widowControl/>
        <w:shd w:val="clear" w:color="auto" w:fill="FFFFFF"/>
        <w:spacing w:line="560" w:lineRule="exact"/>
        <w:ind w:left="873" w:leftChars="293" w:hanging="258" w:hangingChars="84"/>
        <w:rPr>
          <w:rFonts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附件</w:t>
      </w:r>
      <w:r>
        <w:rPr>
          <w:rFonts w:hint="eastAsia" w:ascii="仿宋_GB2312" w:hAnsi="仿宋_GB2312" w:eastAsia="仿宋_GB2312" w:cs="仿宋_GB2312"/>
          <w:spacing w:val="-6"/>
          <w:kern w:val="0"/>
          <w:sz w:val="32"/>
          <w:szCs w:val="32"/>
          <w:lang w:eastAsia="zh-CN"/>
        </w:rPr>
        <w:t>：</w:t>
      </w:r>
      <w:r>
        <w:rPr>
          <w:rFonts w:hint="eastAsia" w:ascii="仿宋_GB2312" w:hAnsi="仿宋_GB2312" w:eastAsia="仿宋_GB2312" w:cs="仿宋_GB2312"/>
          <w:spacing w:val="-6"/>
          <w:kern w:val="0"/>
          <w:sz w:val="32"/>
          <w:szCs w:val="32"/>
        </w:rPr>
        <w:t>1</w:t>
      </w:r>
      <w:r>
        <w:rPr>
          <w:rFonts w:hint="eastAsia" w:ascii="仿宋_GB2312" w:hAnsi="仿宋_GB2312" w:eastAsia="仿宋_GB2312" w:cs="仿宋_GB2312"/>
          <w:spacing w:val="-6"/>
          <w:kern w:val="0"/>
          <w:sz w:val="32"/>
          <w:szCs w:val="32"/>
          <w:lang w:val="en-US" w:eastAsia="zh-CN"/>
        </w:rPr>
        <w:t>.</w:t>
      </w:r>
      <w:r>
        <w:rPr>
          <w:rFonts w:hint="eastAsia" w:ascii="仿宋_GB2312" w:hAnsi="仿宋_GB2312" w:eastAsia="仿宋_GB2312" w:cs="仿宋_GB2312"/>
          <w:spacing w:val="-6"/>
          <w:kern w:val="0"/>
          <w:sz w:val="32"/>
          <w:szCs w:val="32"/>
        </w:rPr>
        <w:t>保定市第一医院2025年公开招聘岗位信息表</w:t>
      </w:r>
    </w:p>
    <w:p w14:paraId="08094612">
      <w:pPr>
        <w:widowControl/>
        <w:shd w:val="clear" w:color="auto" w:fill="FFFFFF"/>
        <w:spacing w:line="560" w:lineRule="exact"/>
        <w:ind w:left="932" w:leftChars="444" w:firstLine="544" w:firstLineChars="170"/>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val="en-US" w:eastAsia="zh-CN" w:bidi="ar"/>
        </w:rPr>
        <w:t>2.</w:t>
      </w:r>
      <w:r>
        <w:rPr>
          <w:rFonts w:hint="eastAsia" w:ascii="仿宋_GB2312" w:hAnsi="仿宋_GB2312" w:eastAsia="仿宋_GB2312" w:cs="仿宋_GB2312"/>
          <w:kern w:val="0"/>
          <w:sz w:val="32"/>
          <w:szCs w:val="32"/>
          <w:shd w:val="clear" w:color="auto" w:fill="FFFFFF"/>
          <w:lang w:bidi="ar"/>
        </w:rPr>
        <w:t>报名所需材料</w:t>
      </w:r>
    </w:p>
    <w:p w14:paraId="5FE16BEC">
      <w:pPr>
        <w:pStyle w:val="4"/>
        <w:spacing w:line="560" w:lineRule="exact"/>
        <w:ind w:left="0" w:leftChars="0" w:firstLine="1478" w:firstLineChars="462"/>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lang w:val="en-US" w:eastAsia="zh-CN" w:bidi="ar"/>
        </w:rPr>
        <w:t>3.</w:t>
      </w:r>
      <w:r>
        <w:rPr>
          <w:rFonts w:hint="eastAsia" w:ascii="仿宋_GB2312" w:hAnsi="仿宋_GB2312" w:eastAsia="仿宋_GB2312" w:cs="仿宋_GB2312"/>
          <w:kern w:val="0"/>
          <w:sz w:val="32"/>
          <w:szCs w:val="32"/>
          <w:shd w:val="clear" w:color="auto" w:fill="FFFFFF"/>
          <w:lang w:bidi="ar"/>
        </w:rPr>
        <w:t>个人诚信承诺书</w:t>
      </w:r>
    </w:p>
    <w:p w14:paraId="2868157F">
      <w:pPr>
        <w:widowControl/>
        <w:shd w:val="clear" w:color="auto" w:fill="FFFFFF"/>
        <w:spacing w:line="560" w:lineRule="exact"/>
        <w:ind w:left="878" w:hanging="877" w:hangingChars="285"/>
        <w:rPr>
          <w:rFonts w:ascii="仿宋_GB2312" w:hAnsi="仿宋_GB2312" w:eastAsia="仿宋_GB2312" w:cs="仿宋_GB2312"/>
          <w:spacing w:val="-6"/>
          <w:kern w:val="0"/>
          <w:sz w:val="32"/>
          <w:szCs w:val="32"/>
        </w:rPr>
      </w:pPr>
    </w:p>
    <w:p w14:paraId="20874CE0">
      <w:pPr>
        <w:pStyle w:val="2"/>
        <w:spacing w:line="560" w:lineRule="exact"/>
      </w:pPr>
    </w:p>
    <w:p w14:paraId="75B4D413">
      <w:pPr>
        <w:shd w:val="clear" w:color="auto" w:fill="FFFFFF"/>
        <w:snapToGrid w:val="0"/>
        <w:spacing w:line="560" w:lineRule="exact"/>
        <w:ind w:firstLine="4800" w:firstLineChars="1500"/>
        <w:rPr>
          <w:rFonts w:ascii="仿宋_GB2312" w:hAnsi="仿宋_GB2312" w:eastAsia="仿宋_GB2312" w:cs="仿宋_GB2312"/>
          <w:sz w:val="32"/>
          <w:szCs w:val="32"/>
        </w:rPr>
      </w:pPr>
      <w:r>
        <w:rPr>
          <w:rFonts w:hint="eastAsia" w:ascii="仿宋_GB2312" w:hAnsi="仿宋_GB2312" w:eastAsia="仿宋_GB2312" w:cs="仿宋_GB2312"/>
          <w:sz w:val="32"/>
          <w:szCs w:val="32"/>
        </w:rPr>
        <w:t>保定市第一医院</w:t>
      </w:r>
    </w:p>
    <w:p w14:paraId="2C000E47">
      <w:pPr>
        <w:widowControl/>
        <w:shd w:val="clear" w:color="auto" w:fill="FFFFFF"/>
        <w:spacing w:line="560" w:lineRule="exact"/>
        <w:ind w:firstLine="4844" w:firstLineChars="1514"/>
        <w:rPr>
          <w:rFonts w:ascii="仿宋_GB2312" w:hAnsi="仿宋_GB2312" w:eastAsia="仿宋_GB2312" w:cs="仿宋_GB2312"/>
          <w:spacing w:val="-6"/>
          <w:kern w:val="0"/>
          <w:sz w:val="32"/>
          <w:szCs w:val="32"/>
        </w:rPr>
      </w:pPr>
      <w:r>
        <w:rPr>
          <w:rFonts w:hint="eastAsia" w:ascii="仿宋_GB2312" w:hAnsi="仿宋_GB2312" w:eastAsia="仿宋_GB2312" w:cs="仿宋_GB2312"/>
          <w:sz w:val="32"/>
          <w:szCs w:val="32"/>
        </w:rPr>
        <w:t>2025年2月1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日</w:t>
      </w:r>
    </w:p>
    <w:sectPr>
      <w:footerReference r:id="rId3" w:type="default"/>
      <w:pgSz w:w="11906" w:h="16838"/>
      <w:pgMar w:top="1383" w:right="1800" w:bottom="136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055C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165B4B">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165B4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YjFkYzM5MmRkNjE4ODA5OTA0YWE5ZWQ1MmVhNzYifQ=="/>
  </w:docVars>
  <w:rsids>
    <w:rsidRoot w:val="003C0566"/>
    <w:rsid w:val="000F1926"/>
    <w:rsid w:val="00160384"/>
    <w:rsid w:val="001612B1"/>
    <w:rsid w:val="0026154C"/>
    <w:rsid w:val="00340DA6"/>
    <w:rsid w:val="003C0566"/>
    <w:rsid w:val="00443541"/>
    <w:rsid w:val="00505C13"/>
    <w:rsid w:val="0055209B"/>
    <w:rsid w:val="006F1731"/>
    <w:rsid w:val="007925BD"/>
    <w:rsid w:val="008D3FFD"/>
    <w:rsid w:val="009151FA"/>
    <w:rsid w:val="00D01278"/>
    <w:rsid w:val="00D6435E"/>
    <w:rsid w:val="014001AC"/>
    <w:rsid w:val="017C78FF"/>
    <w:rsid w:val="01830099"/>
    <w:rsid w:val="01885910"/>
    <w:rsid w:val="01FC36D0"/>
    <w:rsid w:val="021D3C05"/>
    <w:rsid w:val="02223910"/>
    <w:rsid w:val="02702D13"/>
    <w:rsid w:val="027E086D"/>
    <w:rsid w:val="02866093"/>
    <w:rsid w:val="02C10E79"/>
    <w:rsid w:val="02C7409E"/>
    <w:rsid w:val="02DC6F19"/>
    <w:rsid w:val="02E866A3"/>
    <w:rsid w:val="0334789D"/>
    <w:rsid w:val="03391357"/>
    <w:rsid w:val="03701033"/>
    <w:rsid w:val="038A7E04"/>
    <w:rsid w:val="03936CB9"/>
    <w:rsid w:val="039F78D2"/>
    <w:rsid w:val="03BE6BB4"/>
    <w:rsid w:val="03C142B6"/>
    <w:rsid w:val="040C0EB2"/>
    <w:rsid w:val="04155920"/>
    <w:rsid w:val="0446241E"/>
    <w:rsid w:val="04485493"/>
    <w:rsid w:val="04891E6A"/>
    <w:rsid w:val="04AC7736"/>
    <w:rsid w:val="04B073F7"/>
    <w:rsid w:val="04B55E47"/>
    <w:rsid w:val="04BD38C2"/>
    <w:rsid w:val="04C94AE8"/>
    <w:rsid w:val="04F419D9"/>
    <w:rsid w:val="04F77BB6"/>
    <w:rsid w:val="05036F39"/>
    <w:rsid w:val="05143E2A"/>
    <w:rsid w:val="051E6A56"/>
    <w:rsid w:val="05734F81"/>
    <w:rsid w:val="057B6B0A"/>
    <w:rsid w:val="05E11D32"/>
    <w:rsid w:val="05E53FBB"/>
    <w:rsid w:val="05F652DD"/>
    <w:rsid w:val="05F973D8"/>
    <w:rsid w:val="060D50F9"/>
    <w:rsid w:val="0619570F"/>
    <w:rsid w:val="061B2F96"/>
    <w:rsid w:val="063B3638"/>
    <w:rsid w:val="06522DDB"/>
    <w:rsid w:val="06634889"/>
    <w:rsid w:val="06801C3B"/>
    <w:rsid w:val="06A85A15"/>
    <w:rsid w:val="06B10D51"/>
    <w:rsid w:val="06B331CE"/>
    <w:rsid w:val="06C97AB1"/>
    <w:rsid w:val="06F86E33"/>
    <w:rsid w:val="06FA704F"/>
    <w:rsid w:val="06FC3783"/>
    <w:rsid w:val="06FF01C2"/>
    <w:rsid w:val="07061550"/>
    <w:rsid w:val="07136D2E"/>
    <w:rsid w:val="0726771F"/>
    <w:rsid w:val="07AB2622"/>
    <w:rsid w:val="07AD7A2B"/>
    <w:rsid w:val="07C531CC"/>
    <w:rsid w:val="07CD3E5B"/>
    <w:rsid w:val="07DF75F9"/>
    <w:rsid w:val="08122176"/>
    <w:rsid w:val="081A6159"/>
    <w:rsid w:val="083245C7"/>
    <w:rsid w:val="08456F9D"/>
    <w:rsid w:val="084C5688"/>
    <w:rsid w:val="08647852"/>
    <w:rsid w:val="08AD56C8"/>
    <w:rsid w:val="09336848"/>
    <w:rsid w:val="097003BB"/>
    <w:rsid w:val="09781919"/>
    <w:rsid w:val="097A7FD3"/>
    <w:rsid w:val="09BA0268"/>
    <w:rsid w:val="09F50EE2"/>
    <w:rsid w:val="0A157CFC"/>
    <w:rsid w:val="0A3E7253"/>
    <w:rsid w:val="0A4C18F1"/>
    <w:rsid w:val="0A4F320E"/>
    <w:rsid w:val="0A54477F"/>
    <w:rsid w:val="0A8A71D7"/>
    <w:rsid w:val="0A913826"/>
    <w:rsid w:val="0AA8200A"/>
    <w:rsid w:val="0ABF3E2E"/>
    <w:rsid w:val="0AF7560D"/>
    <w:rsid w:val="0AFB6211"/>
    <w:rsid w:val="0B1C1D90"/>
    <w:rsid w:val="0B211A71"/>
    <w:rsid w:val="0B2814A3"/>
    <w:rsid w:val="0B2D622A"/>
    <w:rsid w:val="0B6658C1"/>
    <w:rsid w:val="0B8D0492"/>
    <w:rsid w:val="0B8D7CFF"/>
    <w:rsid w:val="0BAB2B32"/>
    <w:rsid w:val="0BE20A8D"/>
    <w:rsid w:val="0BE3650F"/>
    <w:rsid w:val="0BF57DE5"/>
    <w:rsid w:val="0BFA0333"/>
    <w:rsid w:val="0C2A7DEC"/>
    <w:rsid w:val="0C421DAC"/>
    <w:rsid w:val="0C4729B0"/>
    <w:rsid w:val="0C4B5C57"/>
    <w:rsid w:val="0C6A432F"/>
    <w:rsid w:val="0C93502E"/>
    <w:rsid w:val="0CA230CA"/>
    <w:rsid w:val="0CE02843"/>
    <w:rsid w:val="0CE473B7"/>
    <w:rsid w:val="0CEB0F40"/>
    <w:rsid w:val="0D0365E6"/>
    <w:rsid w:val="0D074FED"/>
    <w:rsid w:val="0D215B97"/>
    <w:rsid w:val="0D466B4A"/>
    <w:rsid w:val="0D4B7A13"/>
    <w:rsid w:val="0D576071"/>
    <w:rsid w:val="0D591574"/>
    <w:rsid w:val="0D720029"/>
    <w:rsid w:val="0D7865A5"/>
    <w:rsid w:val="0D7978AA"/>
    <w:rsid w:val="0D847E39"/>
    <w:rsid w:val="0DC25720"/>
    <w:rsid w:val="0DE436D6"/>
    <w:rsid w:val="0E041A0C"/>
    <w:rsid w:val="0E072991"/>
    <w:rsid w:val="0E0C489A"/>
    <w:rsid w:val="0E347FDD"/>
    <w:rsid w:val="0E7476E7"/>
    <w:rsid w:val="0E8A7541"/>
    <w:rsid w:val="0E9B0C86"/>
    <w:rsid w:val="0E9E1C0B"/>
    <w:rsid w:val="0EEC54CF"/>
    <w:rsid w:val="0EF06192"/>
    <w:rsid w:val="0EF600FC"/>
    <w:rsid w:val="0F022F45"/>
    <w:rsid w:val="0F0415AF"/>
    <w:rsid w:val="0F1605D0"/>
    <w:rsid w:val="0F264FE7"/>
    <w:rsid w:val="0F3320FE"/>
    <w:rsid w:val="0F4C41C0"/>
    <w:rsid w:val="0F5C6E40"/>
    <w:rsid w:val="0FAC0AC3"/>
    <w:rsid w:val="0FB748D6"/>
    <w:rsid w:val="0FB81855"/>
    <w:rsid w:val="0FE32D76"/>
    <w:rsid w:val="0FE850A5"/>
    <w:rsid w:val="10254F0A"/>
    <w:rsid w:val="102D3FF1"/>
    <w:rsid w:val="105B1B61"/>
    <w:rsid w:val="10790FE5"/>
    <w:rsid w:val="10AE73EC"/>
    <w:rsid w:val="10B2256F"/>
    <w:rsid w:val="10D4182A"/>
    <w:rsid w:val="1155307D"/>
    <w:rsid w:val="115D4462"/>
    <w:rsid w:val="11CA68BF"/>
    <w:rsid w:val="11D21A6B"/>
    <w:rsid w:val="11E626AA"/>
    <w:rsid w:val="11EE1F77"/>
    <w:rsid w:val="11FD1B6D"/>
    <w:rsid w:val="12152F8F"/>
    <w:rsid w:val="121C2E46"/>
    <w:rsid w:val="122F07E2"/>
    <w:rsid w:val="123E2FFB"/>
    <w:rsid w:val="124C2311"/>
    <w:rsid w:val="124F6B19"/>
    <w:rsid w:val="125138D3"/>
    <w:rsid w:val="126E5805"/>
    <w:rsid w:val="12736459"/>
    <w:rsid w:val="127E0B34"/>
    <w:rsid w:val="129B1196"/>
    <w:rsid w:val="12B1333A"/>
    <w:rsid w:val="12B17AB7"/>
    <w:rsid w:val="12B97DBE"/>
    <w:rsid w:val="12CF28EA"/>
    <w:rsid w:val="12DE7681"/>
    <w:rsid w:val="12E23B09"/>
    <w:rsid w:val="12EF558E"/>
    <w:rsid w:val="12F2507E"/>
    <w:rsid w:val="13101155"/>
    <w:rsid w:val="134B7CB5"/>
    <w:rsid w:val="135875D7"/>
    <w:rsid w:val="138F28CD"/>
    <w:rsid w:val="1390029F"/>
    <w:rsid w:val="13933D44"/>
    <w:rsid w:val="13B079DA"/>
    <w:rsid w:val="13C22CA3"/>
    <w:rsid w:val="13D05D10"/>
    <w:rsid w:val="13D07F0E"/>
    <w:rsid w:val="13D11213"/>
    <w:rsid w:val="13E15C2A"/>
    <w:rsid w:val="13FF5CA5"/>
    <w:rsid w:val="14231F17"/>
    <w:rsid w:val="1423579A"/>
    <w:rsid w:val="14480E52"/>
    <w:rsid w:val="144E07DC"/>
    <w:rsid w:val="146177FD"/>
    <w:rsid w:val="14755F67"/>
    <w:rsid w:val="147C5E29"/>
    <w:rsid w:val="1480482F"/>
    <w:rsid w:val="148C60C3"/>
    <w:rsid w:val="14974454"/>
    <w:rsid w:val="14A127E5"/>
    <w:rsid w:val="14CA62B3"/>
    <w:rsid w:val="14E32ED1"/>
    <w:rsid w:val="14E51FD5"/>
    <w:rsid w:val="14E5405B"/>
    <w:rsid w:val="14EF1875"/>
    <w:rsid w:val="14F944F9"/>
    <w:rsid w:val="1515595E"/>
    <w:rsid w:val="15262A3E"/>
    <w:rsid w:val="1537655C"/>
    <w:rsid w:val="153951E6"/>
    <w:rsid w:val="155618F4"/>
    <w:rsid w:val="15695ACC"/>
    <w:rsid w:val="156C1118"/>
    <w:rsid w:val="15B95830"/>
    <w:rsid w:val="15E056F0"/>
    <w:rsid w:val="15E9057E"/>
    <w:rsid w:val="15EF58A5"/>
    <w:rsid w:val="162F4575"/>
    <w:rsid w:val="163B4B05"/>
    <w:rsid w:val="16445BF1"/>
    <w:rsid w:val="164C4E8A"/>
    <w:rsid w:val="167A1613"/>
    <w:rsid w:val="16826719"/>
    <w:rsid w:val="16877182"/>
    <w:rsid w:val="16B30AB9"/>
    <w:rsid w:val="16BD765C"/>
    <w:rsid w:val="17297F48"/>
    <w:rsid w:val="1740460A"/>
    <w:rsid w:val="174F244F"/>
    <w:rsid w:val="174F49CD"/>
    <w:rsid w:val="177B5642"/>
    <w:rsid w:val="17824C23"/>
    <w:rsid w:val="17BF5F86"/>
    <w:rsid w:val="17D70878"/>
    <w:rsid w:val="17E1613A"/>
    <w:rsid w:val="1835081E"/>
    <w:rsid w:val="183F2B14"/>
    <w:rsid w:val="184616E2"/>
    <w:rsid w:val="18664544"/>
    <w:rsid w:val="186C3B20"/>
    <w:rsid w:val="18820242"/>
    <w:rsid w:val="18833745"/>
    <w:rsid w:val="18954CE4"/>
    <w:rsid w:val="18A12CF5"/>
    <w:rsid w:val="18BC1320"/>
    <w:rsid w:val="18E0605D"/>
    <w:rsid w:val="193006AE"/>
    <w:rsid w:val="193D41F8"/>
    <w:rsid w:val="194E6F14"/>
    <w:rsid w:val="19625331"/>
    <w:rsid w:val="196D1144"/>
    <w:rsid w:val="19D133E7"/>
    <w:rsid w:val="19D630F2"/>
    <w:rsid w:val="19DE5F80"/>
    <w:rsid w:val="1A293A7B"/>
    <w:rsid w:val="1A2B27FC"/>
    <w:rsid w:val="1A385A6D"/>
    <w:rsid w:val="1A5F2FF9"/>
    <w:rsid w:val="1A830C8C"/>
    <w:rsid w:val="1AAD1AD0"/>
    <w:rsid w:val="1AB1581F"/>
    <w:rsid w:val="1AE24529"/>
    <w:rsid w:val="1AFD0956"/>
    <w:rsid w:val="1B045D62"/>
    <w:rsid w:val="1B351FAC"/>
    <w:rsid w:val="1B3E4C43"/>
    <w:rsid w:val="1B477AD1"/>
    <w:rsid w:val="1B9133C8"/>
    <w:rsid w:val="1BCA4827"/>
    <w:rsid w:val="1BCD57AB"/>
    <w:rsid w:val="1BD06730"/>
    <w:rsid w:val="1C0A3439"/>
    <w:rsid w:val="1C2F1FCD"/>
    <w:rsid w:val="1C364E8F"/>
    <w:rsid w:val="1C394ADA"/>
    <w:rsid w:val="1C5E7298"/>
    <w:rsid w:val="1C7217BC"/>
    <w:rsid w:val="1C8B296F"/>
    <w:rsid w:val="1C912F6B"/>
    <w:rsid w:val="1C9378D2"/>
    <w:rsid w:val="1C993BFA"/>
    <w:rsid w:val="1CAD0994"/>
    <w:rsid w:val="1CB57CA7"/>
    <w:rsid w:val="1CE14263"/>
    <w:rsid w:val="1CE44F73"/>
    <w:rsid w:val="1D02488C"/>
    <w:rsid w:val="1D152095"/>
    <w:rsid w:val="1D552DD9"/>
    <w:rsid w:val="1D8E540C"/>
    <w:rsid w:val="1DA85FB6"/>
    <w:rsid w:val="1DBD26D8"/>
    <w:rsid w:val="1DCF03F4"/>
    <w:rsid w:val="1DD400FF"/>
    <w:rsid w:val="1E0C16EA"/>
    <w:rsid w:val="1E237E7E"/>
    <w:rsid w:val="1E3A6625"/>
    <w:rsid w:val="1E51534F"/>
    <w:rsid w:val="1E7E2B16"/>
    <w:rsid w:val="1EC55489"/>
    <w:rsid w:val="1F2C1918"/>
    <w:rsid w:val="1F7614DF"/>
    <w:rsid w:val="1F81363D"/>
    <w:rsid w:val="1F8B3432"/>
    <w:rsid w:val="1FF92002"/>
    <w:rsid w:val="1FF97DD1"/>
    <w:rsid w:val="200D0CA3"/>
    <w:rsid w:val="206D3F96"/>
    <w:rsid w:val="20791657"/>
    <w:rsid w:val="20880DD0"/>
    <w:rsid w:val="208E5D79"/>
    <w:rsid w:val="2091347B"/>
    <w:rsid w:val="20CF0D61"/>
    <w:rsid w:val="20DC4E99"/>
    <w:rsid w:val="20F2001C"/>
    <w:rsid w:val="20F71F25"/>
    <w:rsid w:val="21025026"/>
    <w:rsid w:val="21120551"/>
    <w:rsid w:val="211C60E8"/>
    <w:rsid w:val="2127683B"/>
    <w:rsid w:val="213C3913"/>
    <w:rsid w:val="213F011B"/>
    <w:rsid w:val="214851A7"/>
    <w:rsid w:val="216337D3"/>
    <w:rsid w:val="21754D72"/>
    <w:rsid w:val="21771570"/>
    <w:rsid w:val="218D2419"/>
    <w:rsid w:val="218D78A1"/>
    <w:rsid w:val="218F339D"/>
    <w:rsid w:val="219519F6"/>
    <w:rsid w:val="21C80F79"/>
    <w:rsid w:val="21CA55BD"/>
    <w:rsid w:val="21CD0C84"/>
    <w:rsid w:val="21D06385"/>
    <w:rsid w:val="21F046BC"/>
    <w:rsid w:val="21F8754A"/>
    <w:rsid w:val="22093067"/>
    <w:rsid w:val="220977E4"/>
    <w:rsid w:val="223760C2"/>
    <w:rsid w:val="226D7508"/>
    <w:rsid w:val="22790D9D"/>
    <w:rsid w:val="228935B5"/>
    <w:rsid w:val="22B26978"/>
    <w:rsid w:val="22D636B5"/>
    <w:rsid w:val="22E948D4"/>
    <w:rsid w:val="22F97D63"/>
    <w:rsid w:val="234A1475"/>
    <w:rsid w:val="234E207A"/>
    <w:rsid w:val="23651C9F"/>
    <w:rsid w:val="236E03B0"/>
    <w:rsid w:val="23BA3996"/>
    <w:rsid w:val="23BA71AA"/>
    <w:rsid w:val="23DC5161"/>
    <w:rsid w:val="23DF1969"/>
    <w:rsid w:val="23E30AF0"/>
    <w:rsid w:val="2412732E"/>
    <w:rsid w:val="24140B3E"/>
    <w:rsid w:val="242157C3"/>
    <w:rsid w:val="243335F1"/>
    <w:rsid w:val="24772DE1"/>
    <w:rsid w:val="24776664"/>
    <w:rsid w:val="247B17E7"/>
    <w:rsid w:val="2492221D"/>
    <w:rsid w:val="249B7B1D"/>
    <w:rsid w:val="24AA354A"/>
    <w:rsid w:val="24B6415E"/>
    <w:rsid w:val="24CE37EF"/>
    <w:rsid w:val="24DE3A8A"/>
    <w:rsid w:val="24EE3D24"/>
    <w:rsid w:val="250E67D7"/>
    <w:rsid w:val="250F386E"/>
    <w:rsid w:val="251610A0"/>
    <w:rsid w:val="25205A7B"/>
    <w:rsid w:val="252157F8"/>
    <w:rsid w:val="25415D2D"/>
    <w:rsid w:val="25805811"/>
    <w:rsid w:val="258B7426"/>
    <w:rsid w:val="258E5E2C"/>
    <w:rsid w:val="25B12D72"/>
    <w:rsid w:val="25BA46F2"/>
    <w:rsid w:val="25CD1194"/>
    <w:rsid w:val="25E22033"/>
    <w:rsid w:val="25FF73E4"/>
    <w:rsid w:val="26023BEC"/>
    <w:rsid w:val="26421153"/>
    <w:rsid w:val="265B3DF5"/>
    <w:rsid w:val="2697085D"/>
    <w:rsid w:val="26A26BEE"/>
    <w:rsid w:val="26EA27E4"/>
    <w:rsid w:val="26F07FF2"/>
    <w:rsid w:val="27031211"/>
    <w:rsid w:val="2728014B"/>
    <w:rsid w:val="27447A7C"/>
    <w:rsid w:val="27470A00"/>
    <w:rsid w:val="276734B3"/>
    <w:rsid w:val="276B793B"/>
    <w:rsid w:val="27A42993"/>
    <w:rsid w:val="27AD03A5"/>
    <w:rsid w:val="27D63767"/>
    <w:rsid w:val="27EB370D"/>
    <w:rsid w:val="27EE4691"/>
    <w:rsid w:val="280F4BC6"/>
    <w:rsid w:val="28347384"/>
    <w:rsid w:val="283A60D4"/>
    <w:rsid w:val="283E1E92"/>
    <w:rsid w:val="286E4D4F"/>
    <w:rsid w:val="28702875"/>
    <w:rsid w:val="28944E1F"/>
    <w:rsid w:val="28BD3A65"/>
    <w:rsid w:val="28CF1781"/>
    <w:rsid w:val="28DE3F9A"/>
    <w:rsid w:val="28DF1A1B"/>
    <w:rsid w:val="28E76FDC"/>
    <w:rsid w:val="28F95E48"/>
    <w:rsid w:val="29023E15"/>
    <w:rsid w:val="292673D8"/>
    <w:rsid w:val="2953641F"/>
    <w:rsid w:val="2960326E"/>
    <w:rsid w:val="29954C89"/>
    <w:rsid w:val="29BE3608"/>
    <w:rsid w:val="29C76E0D"/>
    <w:rsid w:val="29CC039F"/>
    <w:rsid w:val="29CD16A4"/>
    <w:rsid w:val="29E22543"/>
    <w:rsid w:val="2A01667B"/>
    <w:rsid w:val="2A290739"/>
    <w:rsid w:val="2A4A0D48"/>
    <w:rsid w:val="2A500BB0"/>
    <w:rsid w:val="2A637619"/>
    <w:rsid w:val="2A8D29DB"/>
    <w:rsid w:val="2AB23619"/>
    <w:rsid w:val="2AE5579D"/>
    <w:rsid w:val="2B195E43"/>
    <w:rsid w:val="2B6007B5"/>
    <w:rsid w:val="2B623CB8"/>
    <w:rsid w:val="2B795EE5"/>
    <w:rsid w:val="2BA5512C"/>
    <w:rsid w:val="2BE315B0"/>
    <w:rsid w:val="2BFA7026"/>
    <w:rsid w:val="2C0D1BD3"/>
    <w:rsid w:val="2C534988"/>
    <w:rsid w:val="2C720C5C"/>
    <w:rsid w:val="2C9F7BCD"/>
    <w:rsid w:val="2CD5741D"/>
    <w:rsid w:val="2CDC0FA6"/>
    <w:rsid w:val="2CDC6DA8"/>
    <w:rsid w:val="2CDD4252"/>
    <w:rsid w:val="2CFF0262"/>
    <w:rsid w:val="2D1254E3"/>
    <w:rsid w:val="2D216218"/>
    <w:rsid w:val="2D24719C"/>
    <w:rsid w:val="2D4B38B1"/>
    <w:rsid w:val="2DA94E77"/>
    <w:rsid w:val="2DBA0995"/>
    <w:rsid w:val="2DC35A21"/>
    <w:rsid w:val="2DC84F02"/>
    <w:rsid w:val="2DF61A6F"/>
    <w:rsid w:val="2DFA397D"/>
    <w:rsid w:val="2DFE26D1"/>
    <w:rsid w:val="2E5C5D76"/>
    <w:rsid w:val="2E6305ED"/>
    <w:rsid w:val="2E79784D"/>
    <w:rsid w:val="2E870FE2"/>
    <w:rsid w:val="2E9E0C07"/>
    <w:rsid w:val="2EA73A95"/>
    <w:rsid w:val="2EA93DFB"/>
    <w:rsid w:val="2EBF00B3"/>
    <w:rsid w:val="2EC15BD9"/>
    <w:rsid w:val="2ED1015D"/>
    <w:rsid w:val="2ED72066"/>
    <w:rsid w:val="2EFE7D27"/>
    <w:rsid w:val="2F432A1A"/>
    <w:rsid w:val="2FAE6846"/>
    <w:rsid w:val="30110DE2"/>
    <w:rsid w:val="30210D83"/>
    <w:rsid w:val="30357A24"/>
    <w:rsid w:val="303F0333"/>
    <w:rsid w:val="30455AC0"/>
    <w:rsid w:val="306275EE"/>
    <w:rsid w:val="30925BBF"/>
    <w:rsid w:val="30B67078"/>
    <w:rsid w:val="30D82AB0"/>
    <w:rsid w:val="30F57DBC"/>
    <w:rsid w:val="30FD526E"/>
    <w:rsid w:val="310103F1"/>
    <w:rsid w:val="31350C4C"/>
    <w:rsid w:val="31634333"/>
    <w:rsid w:val="31777551"/>
    <w:rsid w:val="317A6513"/>
    <w:rsid w:val="31A87906"/>
    <w:rsid w:val="31AA2E09"/>
    <w:rsid w:val="31B6249E"/>
    <w:rsid w:val="31C823B9"/>
    <w:rsid w:val="31D80455"/>
    <w:rsid w:val="31F040A9"/>
    <w:rsid w:val="31FC517A"/>
    <w:rsid w:val="321E5346"/>
    <w:rsid w:val="321F6D79"/>
    <w:rsid w:val="322F3062"/>
    <w:rsid w:val="323C0179"/>
    <w:rsid w:val="32424281"/>
    <w:rsid w:val="32437B04"/>
    <w:rsid w:val="32584226"/>
    <w:rsid w:val="32697D44"/>
    <w:rsid w:val="326E63CA"/>
    <w:rsid w:val="32700042"/>
    <w:rsid w:val="32827D75"/>
    <w:rsid w:val="32985010"/>
    <w:rsid w:val="32A0644D"/>
    <w:rsid w:val="32D1066D"/>
    <w:rsid w:val="32F62E2B"/>
    <w:rsid w:val="32F81DE5"/>
    <w:rsid w:val="32FA1831"/>
    <w:rsid w:val="32FC18D5"/>
    <w:rsid w:val="33463EAF"/>
    <w:rsid w:val="33694A91"/>
    <w:rsid w:val="33A04957"/>
    <w:rsid w:val="33AC157E"/>
    <w:rsid w:val="33B17CDB"/>
    <w:rsid w:val="33B514D5"/>
    <w:rsid w:val="33BC72B7"/>
    <w:rsid w:val="33C05D77"/>
    <w:rsid w:val="33C259F7"/>
    <w:rsid w:val="33D53ED4"/>
    <w:rsid w:val="33E16D1D"/>
    <w:rsid w:val="34057765"/>
    <w:rsid w:val="340D7E44"/>
    <w:rsid w:val="34125129"/>
    <w:rsid w:val="341C1B03"/>
    <w:rsid w:val="342B5426"/>
    <w:rsid w:val="34344AC2"/>
    <w:rsid w:val="345C3137"/>
    <w:rsid w:val="34627AFE"/>
    <w:rsid w:val="34636C68"/>
    <w:rsid w:val="348D41C6"/>
    <w:rsid w:val="349D4460"/>
    <w:rsid w:val="349E40E0"/>
    <w:rsid w:val="34C54E7D"/>
    <w:rsid w:val="34C93A39"/>
    <w:rsid w:val="34E116D1"/>
    <w:rsid w:val="35033E04"/>
    <w:rsid w:val="351346C8"/>
    <w:rsid w:val="352E1AEE"/>
    <w:rsid w:val="352E3D4F"/>
    <w:rsid w:val="352F39CF"/>
    <w:rsid w:val="35466E38"/>
    <w:rsid w:val="35471076"/>
    <w:rsid w:val="354B444E"/>
    <w:rsid w:val="35522C8A"/>
    <w:rsid w:val="356B4AF0"/>
    <w:rsid w:val="356B689E"/>
    <w:rsid w:val="35904CED"/>
    <w:rsid w:val="35B54F2D"/>
    <w:rsid w:val="35FA018A"/>
    <w:rsid w:val="36397704"/>
    <w:rsid w:val="363A5186"/>
    <w:rsid w:val="365765DE"/>
    <w:rsid w:val="369E2CA4"/>
    <w:rsid w:val="36A12A03"/>
    <w:rsid w:val="36E36898"/>
    <w:rsid w:val="371428EB"/>
    <w:rsid w:val="376712E7"/>
    <w:rsid w:val="377A101B"/>
    <w:rsid w:val="37806095"/>
    <w:rsid w:val="378E0F6A"/>
    <w:rsid w:val="37A137D4"/>
    <w:rsid w:val="37BF0805"/>
    <w:rsid w:val="37C13D08"/>
    <w:rsid w:val="37D7691F"/>
    <w:rsid w:val="37E666B0"/>
    <w:rsid w:val="38635F53"/>
    <w:rsid w:val="38964FE5"/>
    <w:rsid w:val="38C05E29"/>
    <w:rsid w:val="38C735B6"/>
    <w:rsid w:val="392748D4"/>
    <w:rsid w:val="39561BA0"/>
    <w:rsid w:val="3968533E"/>
    <w:rsid w:val="39873EC3"/>
    <w:rsid w:val="398F777C"/>
    <w:rsid w:val="39941FF5"/>
    <w:rsid w:val="39AA5834"/>
    <w:rsid w:val="39C037CE"/>
    <w:rsid w:val="3A021CB9"/>
    <w:rsid w:val="3A0B4B47"/>
    <w:rsid w:val="3A100FCE"/>
    <w:rsid w:val="3A104852"/>
    <w:rsid w:val="3A211C22"/>
    <w:rsid w:val="3A43428E"/>
    <w:rsid w:val="3A6058D6"/>
    <w:rsid w:val="3A6442DC"/>
    <w:rsid w:val="3A7D7404"/>
    <w:rsid w:val="3AAF722D"/>
    <w:rsid w:val="3ABB6EE9"/>
    <w:rsid w:val="3AE3262C"/>
    <w:rsid w:val="3AE80991"/>
    <w:rsid w:val="3AEF3ACE"/>
    <w:rsid w:val="3B091C84"/>
    <w:rsid w:val="3B135379"/>
    <w:rsid w:val="3B2A4F9E"/>
    <w:rsid w:val="3B3B31B7"/>
    <w:rsid w:val="3B58006C"/>
    <w:rsid w:val="3B912DD7"/>
    <w:rsid w:val="3B940B97"/>
    <w:rsid w:val="3B954675"/>
    <w:rsid w:val="3B980E56"/>
    <w:rsid w:val="3B9F3746"/>
    <w:rsid w:val="3BBD5812"/>
    <w:rsid w:val="3C042703"/>
    <w:rsid w:val="3C17152E"/>
    <w:rsid w:val="3C1C08F2"/>
    <w:rsid w:val="3C464471"/>
    <w:rsid w:val="3C666F24"/>
    <w:rsid w:val="3C8841DA"/>
    <w:rsid w:val="3C961C72"/>
    <w:rsid w:val="3CCF1E09"/>
    <w:rsid w:val="3CDD2778"/>
    <w:rsid w:val="3CEC4BFF"/>
    <w:rsid w:val="3D176A7A"/>
    <w:rsid w:val="3D2F4655"/>
    <w:rsid w:val="3D42560E"/>
    <w:rsid w:val="3D4B049C"/>
    <w:rsid w:val="3D5607E1"/>
    <w:rsid w:val="3D7B3D3F"/>
    <w:rsid w:val="3D934113"/>
    <w:rsid w:val="3D99601D"/>
    <w:rsid w:val="3DBF3C2B"/>
    <w:rsid w:val="3DCE51F2"/>
    <w:rsid w:val="3DE6740A"/>
    <w:rsid w:val="3DEA777D"/>
    <w:rsid w:val="3DFF7046"/>
    <w:rsid w:val="3E49293D"/>
    <w:rsid w:val="3EB67399"/>
    <w:rsid w:val="3ED90D1D"/>
    <w:rsid w:val="3EDA7CAE"/>
    <w:rsid w:val="3EED0ECD"/>
    <w:rsid w:val="3F141D55"/>
    <w:rsid w:val="3F1E169C"/>
    <w:rsid w:val="3F251027"/>
    <w:rsid w:val="3F984734"/>
    <w:rsid w:val="3FB60916"/>
    <w:rsid w:val="401044A7"/>
    <w:rsid w:val="40225A46"/>
    <w:rsid w:val="402B2AD3"/>
    <w:rsid w:val="406903B9"/>
    <w:rsid w:val="40A44D1B"/>
    <w:rsid w:val="40A67324"/>
    <w:rsid w:val="40C21D4C"/>
    <w:rsid w:val="40E81F8C"/>
    <w:rsid w:val="40E90FBF"/>
    <w:rsid w:val="40F82226"/>
    <w:rsid w:val="4101781A"/>
    <w:rsid w:val="41022B36"/>
    <w:rsid w:val="410D0EC7"/>
    <w:rsid w:val="412A1D04"/>
    <w:rsid w:val="4143359F"/>
    <w:rsid w:val="414E1930"/>
    <w:rsid w:val="41794BDC"/>
    <w:rsid w:val="41961147"/>
    <w:rsid w:val="41991DB0"/>
    <w:rsid w:val="41B03F53"/>
    <w:rsid w:val="41B6005B"/>
    <w:rsid w:val="41C6551A"/>
    <w:rsid w:val="41C73B79"/>
    <w:rsid w:val="41D1217F"/>
    <w:rsid w:val="41E33C60"/>
    <w:rsid w:val="41F411C5"/>
    <w:rsid w:val="420B5567"/>
    <w:rsid w:val="42220C2D"/>
    <w:rsid w:val="424234C2"/>
    <w:rsid w:val="425424E3"/>
    <w:rsid w:val="42573468"/>
    <w:rsid w:val="426339F7"/>
    <w:rsid w:val="42833F2C"/>
    <w:rsid w:val="42852CB2"/>
    <w:rsid w:val="42C15095"/>
    <w:rsid w:val="42E17B48"/>
    <w:rsid w:val="42EB0458"/>
    <w:rsid w:val="42ED4682"/>
    <w:rsid w:val="4309548A"/>
    <w:rsid w:val="430D71E7"/>
    <w:rsid w:val="43212C92"/>
    <w:rsid w:val="43446568"/>
    <w:rsid w:val="434F017C"/>
    <w:rsid w:val="4359242C"/>
    <w:rsid w:val="437B23A2"/>
    <w:rsid w:val="43875D58"/>
    <w:rsid w:val="43962AEF"/>
    <w:rsid w:val="43B06F1C"/>
    <w:rsid w:val="43FC5D17"/>
    <w:rsid w:val="43FF251E"/>
    <w:rsid w:val="442A5561"/>
    <w:rsid w:val="44333C72"/>
    <w:rsid w:val="444B0D02"/>
    <w:rsid w:val="44562E10"/>
    <w:rsid w:val="445F7FB9"/>
    <w:rsid w:val="44953938"/>
    <w:rsid w:val="44BD3BD6"/>
    <w:rsid w:val="45057FE1"/>
    <w:rsid w:val="4510235C"/>
    <w:rsid w:val="45224A93"/>
    <w:rsid w:val="454B473F"/>
    <w:rsid w:val="45516648"/>
    <w:rsid w:val="456666D2"/>
    <w:rsid w:val="459C0CF6"/>
    <w:rsid w:val="463351B6"/>
    <w:rsid w:val="46562673"/>
    <w:rsid w:val="467852BF"/>
    <w:rsid w:val="46860C43"/>
    <w:rsid w:val="468C2B19"/>
    <w:rsid w:val="46BB7E19"/>
    <w:rsid w:val="46E841F3"/>
    <w:rsid w:val="47241DC7"/>
    <w:rsid w:val="47307DD7"/>
    <w:rsid w:val="473D70ED"/>
    <w:rsid w:val="474060CE"/>
    <w:rsid w:val="47480D01"/>
    <w:rsid w:val="476B4739"/>
    <w:rsid w:val="47A01390"/>
    <w:rsid w:val="47A66B1D"/>
    <w:rsid w:val="47A67C0A"/>
    <w:rsid w:val="47B02837"/>
    <w:rsid w:val="47D9221B"/>
    <w:rsid w:val="47E330FE"/>
    <w:rsid w:val="480908E2"/>
    <w:rsid w:val="482027B3"/>
    <w:rsid w:val="48264E6C"/>
    <w:rsid w:val="48671147"/>
    <w:rsid w:val="486D24D6"/>
    <w:rsid w:val="48BF2D31"/>
    <w:rsid w:val="48C61172"/>
    <w:rsid w:val="48C66F74"/>
    <w:rsid w:val="48C920F7"/>
    <w:rsid w:val="48D43D0B"/>
    <w:rsid w:val="492A0E97"/>
    <w:rsid w:val="492E551F"/>
    <w:rsid w:val="493C6E02"/>
    <w:rsid w:val="49493CCA"/>
    <w:rsid w:val="496557F9"/>
    <w:rsid w:val="49794CAD"/>
    <w:rsid w:val="49861AA1"/>
    <w:rsid w:val="49AF6EA7"/>
    <w:rsid w:val="49E8275C"/>
    <w:rsid w:val="49F44C5D"/>
    <w:rsid w:val="49F650E8"/>
    <w:rsid w:val="49FF2174"/>
    <w:rsid w:val="4A233794"/>
    <w:rsid w:val="4A3835D3"/>
    <w:rsid w:val="4A4628E8"/>
    <w:rsid w:val="4A5E7F8F"/>
    <w:rsid w:val="4A835FE1"/>
    <w:rsid w:val="4A9D1F44"/>
    <w:rsid w:val="4AAB43AD"/>
    <w:rsid w:val="4AB663B6"/>
    <w:rsid w:val="4AC544BB"/>
    <w:rsid w:val="4AC756B4"/>
    <w:rsid w:val="4ACA3C0F"/>
    <w:rsid w:val="4AF313B8"/>
    <w:rsid w:val="4B26325B"/>
    <w:rsid w:val="4B5375A2"/>
    <w:rsid w:val="4B5814AC"/>
    <w:rsid w:val="4B8B2F80"/>
    <w:rsid w:val="4B8B517E"/>
    <w:rsid w:val="4B8D0681"/>
    <w:rsid w:val="4B985ABC"/>
    <w:rsid w:val="4B9D30D2"/>
    <w:rsid w:val="4BAE4439"/>
    <w:rsid w:val="4BB714C5"/>
    <w:rsid w:val="4BCD46D1"/>
    <w:rsid w:val="4BDF4C08"/>
    <w:rsid w:val="4BE551A5"/>
    <w:rsid w:val="4BE64593"/>
    <w:rsid w:val="4BEC1D1F"/>
    <w:rsid w:val="4C1166DC"/>
    <w:rsid w:val="4C7450FB"/>
    <w:rsid w:val="4C8A50A1"/>
    <w:rsid w:val="4C966935"/>
    <w:rsid w:val="4CD13297"/>
    <w:rsid w:val="4CD20D18"/>
    <w:rsid w:val="4CFB70F1"/>
    <w:rsid w:val="4D1C4610"/>
    <w:rsid w:val="4D8D5BC8"/>
    <w:rsid w:val="4DA56AF2"/>
    <w:rsid w:val="4DB273F8"/>
    <w:rsid w:val="4DC302A1"/>
    <w:rsid w:val="4DC74AA8"/>
    <w:rsid w:val="4E146DA6"/>
    <w:rsid w:val="4E194E4F"/>
    <w:rsid w:val="4E1A6AB1"/>
    <w:rsid w:val="4E431E74"/>
    <w:rsid w:val="4E5D2A1D"/>
    <w:rsid w:val="4E634927"/>
    <w:rsid w:val="4E685C19"/>
    <w:rsid w:val="4E791BD4"/>
    <w:rsid w:val="4F22122E"/>
    <w:rsid w:val="4F252466"/>
    <w:rsid w:val="4F2833EB"/>
    <w:rsid w:val="4F323CFA"/>
    <w:rsid w:val="4F6D065C"/>
    <w:rsid w:val="4F8E345D"/>
    <w:rsid w:val="4F8E6612"/>
    <w:rsid w:val="4F9B52B8"/>
    <w:rsid w:val="4FA36773"/>
    <w:rsid w:val="4FA669F9"/>
    <w:rsid w:val="4FB2334F"/>
    <w:rsid w:val="4FF705C0"/>
    <w:rsid w:val="500D4962"/>
    <w:rsid w:val="501F5F01"/>
    <w:rsid w:val="502838B2"/>
    <w:rsid w:val="50294293"/>
    <w:rsid w:val="505C7A00"/>
    <w:rsid w:val="505F6CEB"/>
    <w:rsid w:val="506E5C81"/>
    <w:rsid w:val="509074BA"/>
    <w:rsid w:val="50A770DF"/>
    <w:rsid w:val="50D259A5"/>
    <w:rsid w:val="51203526"/>
    <w:rsid w:val="51452242"/>
    <w:rsid w:val="519A258E"/>
    <w:rsid w:val="519D3E2C"/>
    <w:rsid w:val="51A2607D"/>
    <w:rsid w:val="51A64A84"/>
    <w:rsid w:val="51BE68A7"/>
    <w:rsid w:val="5251711B"/>
    <w:rsid w:val="52545EA1"/>
    <w:rsid w:val="526273B5"/>
    <w:rsid w:val="526D1A50"/>
    <w:rsid w:val="5279285E"/>
    <w:rsid w:val="528278EA"/>
    <w:rsid w:val="53762B86"/>
    <w:rsid w:val="53837051"/>
    <w:rsid w:val="53883C35"/>
    <w:rsid w:val="538A6632"/>
    <w:rsid w:val="53975234"/>
    <w:rsid w:val="539F032F"/>
    <w:rsid w:val="53BB4A3D"/>
    <w:rsid w:val="53CC692F"/>
    <w:rsid w:val="53DE7BA6"/>
    <w:rsid w:val="53ED493E"/>
    <w:rsid w:val="540006A2"/>
    <w:rsid w:val="5455702E"/>
    <w:rsid w:val="545F13F9"/>
    <w:rsid w:val="547E1CAE"/>
    <w:rsid w:val="548D63DA"/>
    <w:rsid w:val="549F610D"/>
    <w:rsid w:val="54AE00FE"/>
    <w:rsid w:val="54B23402"/>
    <w:rsid w:val="54BA6AA3"/>
    <w:rsid w:val="54ED44E0"/>
    <w:rsid w:val="54F13532"/>
    <w:rsid w:val="550E3B1C"/>
    <w:rsid w:val="55122522"/>
    <w:rsid w:val="556D3B35"/>
    <w:rsid w:val="5579070C"/>
    <w:rsid w:val="55797948"/>
    <w:rsid w:val="55C05B3D"/>
    <w:rsid w:val="55CC1950"/>
    <w:rsid w:val="56000B25"/>
    <w:rsid w:val="56097237"/>
    <w:rsid w:val="56102E1E"/>
    <w:rsid w:val="563D3E2F"/>
    <w:rsid w:val="565518B4"/>
    <w:rsid w:val="5683587B"/>
    <w:rsid w:val="568B4B9B"/>
    <w:rsid w:val="56903F5F"/>
    <w:rsid w:val="56A41633"/>
    <w:rsid w:val="56A93273"/>
    <w:rsid w:val="56B62BD2"/>
    <w:rsid w:val="56F65BBA"/>
    <w:rsid w:val="572069FE"/>
    <w:rsid w:val="57522A51"/>
    <w:rsid w:val="57851FA6"/>
    <w:rsid w:val="57A31556"/>
    <w:rsid w:val="57B23D6F"/>
    <w:rsid w:val="57B62775"/>
    <w:rsid w:val="57C31A8B"/>
    <w:rsid w:val="57EA3B43"/>
    <w:rsid w:val="57EA769F"/>
    <w:rsid w:val="57F170D7"/>
    <w:rsid w:val="58056B37"/>
    <w:rsid w:val="58140590"/>
    <w:rsid w:val="58514B72"/>
    <w:rsid w:val="585A3283"/>
    <w:rsid w:val="585B234B"/>
    <w:rsid w:val="58695A9C"/>
    <w:rsid w:val="58701BA4"/>
    <w:rsid w:val="58C13F2C"/>
    <w:rsid w:val="58C2612B"/>
    <w:rsid w:val="58D8399B"/>
    <w:rsid w:val="58E10AA2"/>
    <w:rsid w:val="59036C6A"/>
    <w:rsid w:val="59342BE6"/>
    <w:rsid w:val="59553E89"/>
    <w:rsid w:val="5955699E"/>
    <w:rsid w:val="59575208"/>
    <w:rsid w:val="59624CEB"/>
    <w:rsid w:val="596A0A97"/>
    <w:rsid w:val="597436C4"/>
    <w:rsid w:val="59BE7035"/>
    <w:rsid w:val="59E051FD"/>
    <w:rsid w:val="5A0B2C4A"/>
    <w:rsid w:val="5A1D5B0A"/>
    <w:rsid w:val="5A4A5FB2"/>
    <w:rsid w:val="5A517B3B"/>
    <w:rsid w:val="5A754877"/>
    <w:rsid w:val="5ACA6500"/>
    <w:rsid w:val="5AD1390C"/>
    <w:rsid w:val="5AEE74A6"/>
    <w:rsid w:val="5B127639"/>
    <w:rsid w:val="5B2E1AA7"/>
    <w:rsid w:val="5B405245"/>
    <w:rsid w:val="5B7025B1"/>
    <w:rsid w:val="5B7B3430"/>
    <w:rsid w:val="5B877641"/>
    <w:rsid w:val="5B9836D5"/>
    <w:rsid w:val="5BC00E43"/>
    <w:rsid w:val="5C13301F"/>
    <w:rsid w:val="5C22110F"/>
    <w:rsid w:val="5C4A34F9"/>
    <w:rsid w:val="5C583771"/>
    <w:rsid w:val="5C7133B8"/>
    <w:rsid w:val="5C840D54"/>
    <w:rsid w:val="5CAA0F94"/>
    <w:rsid w:val="5D07484F"/>
    <w:rsid w:val="5D715C46"/>
    <w:rsid w:val="5D973E25"/>
    <w:rsid w:val="5DAF0FC6"/>
    <w:rsid w:val="5DE47A17"/>
    <w:rsid w:val="5DEF5A0F"/>
    <w:rsid w:val="5DF50FB6"/>
    <w:rsid w:val="5DF94139"/>
    <w:rsid w:val="5E005AEF"/>
    <w:rsid w:val="5E0B036F"/>
    <w:rsid w:val="5E565A8E"/>
    <w:rsid w:val="5EC37085"/>
    <w:rsid w:val="5EC4038A"/>
    <w:rsid w:val="5EE16635"/>
    <w:rsid w:val="5F0C077E"/>
    <w:rsid w:val="5F243C26"/>
    <w:rsid w:val="5F245E25"/>
    <w:rsid w:val="5F4712CA"/>
    <w:rsid w:val="5F4B3119"/>
    <w:rsid w:val="5F555567"/>
    <w:rsid w:val="5F6B7317"/>
    <w:rsid w:val="5F7A755A"/>
    <w:rsid w:val="5F9F3570"/>
    <w:rsid w:val="5FA62EFB"/>
    <w:rsid w:val="5FAA3AFF"/>
    <w:rsid w:val="5FB07153"/>
    <w:rsid w:val="5FB3538F"/>
    <w:rsid w:val="5FC559AE"/>
    <w:rsid w:val="5FCD1D80"/>
    <w:rsid w:val="5FDB5953"/>
    <w:rsid w:val="5FFE3589"/>
    <w:rsid w:val="600D5DA2"/>
    <w:rsid w:val="602202C6"/>
    <w:rsid w:val="604A1623"/>
    <w:rsid w:val="606851B7"/>
    <w:rsid w:val="607522CE"/>
    <w:rsid w:val="60885312"/>
    <w:rsid w:val="60B62814"/>
    <w:rsid w:val="60D26DE5"/>
    <w:rsid w:val="60DD4245"/>
    <w:rsid w:val="611B0CB8"/>
    <w:rsid w:val="61351088"/>
    <w:rsid w:val="614D13CA"/>
    <w:rsid w:val="6154193C"/>
    <w:rsid w:val="616B7363"/>
    <w:rsid w:val="61782DF6"/>
    <w:rsid w:val="61786679"/>
    <w:rsid w:val="619012B7"/>
    <w:rsid w:val="61CD42B9"/>
    <w:rsid w:val="61D66A13"/>
    <w:rsid w:val="6217747C"/>
    <w:rsid w:val="621B0081"/>
    <w:rsid w:val="62343EBE"/>
    <w:rsid w:val="623936FD"/>
    <w:rsid w:val="623954AB"/>
    <w:rsid w:val="624C78D4"/>
    <w:rsid w:val="62600C89"/>
    <w:rsid w:val="62831F2F"/>
    <w:rsid w:val="62D068AA"/>
    <w:rsid w:val="630C0C8E"/>
    <w:rsid w:val="63456869"/>
    <w:rsid w:val="634C61F4"/>
    <w:rsid w:val="635C42F8"/>
    <w:rsid w:val="637451BA"/>
    <w:rsid w:val="639456EF"/>
    <w:rsid w:val="639962F3"/>
    <w:rsid w:val="63A32486"/>
    <w:rsid w:val="63A6568A"/>
    <w:rsid w:val="63EE7082"/>
    <w:rsid w:val="641937E6"/>
    <w:rsid w:val="643B7181"/>
    <w:rsid w:val="64451C8F"/>
    <w:rsid w:val="646F5DDE"/>
    <w:rsid w:val="64777EE0"/>
    <w:rsid w:val="648A0240"/>
    <w:rsid w:val="64A5552C"/>
    <w:rsid w:val="64CB796A"/>
    <w:rsid w:val="65035FEE"/>
    <w:rsid w:val="65200BA4"/>
    <w:rsid w:val="65220379"/>
    <w:rsid w:val="6544632F"/>
    <w:rsid w:val="655645C6"/>
    <w:rsid w:val="65580853"/>
    <w:rsid w:val="659B022A"/>
    <w:rsid w:val="659F6A49"/>
    <w:rsid w:val="65A86053"/>
    <w:rsid w:val="65CE6293"/>
    <w:rsid w:val="65E207B7"/>
    <w:rsid w:val="660A2875"/>
    <w:rsid w:val="6610477E"/>
    <w:rsid w:val="663D1DCA"/>
    <w:rsid w:val="663F32AC"/>
    <w:rsid w:val="664E58E8"/>
    <w:rsid w:val="66880F45"/>
    <w:rsid w:val="669B6734"/>
    <w:rsid w:val="66BD399D"/>
    <w:rsid w:val="66EC51E2"/>
    <w:rsid w:val="67531912"/>
    <w:rsid w:val="675F31A6"/>
    <w:rsid w:val="67697339"/>
    <w:rsid w:val="67926E78"/>
    <w:rsid w:val="67AE693B"/>
    <w:rsid w:val="67DA08F2"/>
    <w:rsid w:val="67EA5309"/>
    <w:rsid w:val="67EB660D"/>
    <w:rsid w:val="67FD6528"/>
    <w:rsid w:val="680B583D"/>
    <w:rsid w:val="68161650"/>
    <w:rsid w:val="68242759"/>
    <w:rsid w:val="6827516E"/>
    <w:rsid w:val="68351FFE"/>
    <w:rsid w:val="686E1C26"/>
    <w:rsid w:val="687B7F3A"/>
    <w:rsid w:val="68810635"/>
    <w:rsid w:val="688B27D8"/>
    <w:rsid w:val="68AA5354"/>
    <w:rsid w:val="68C462F1"/>
    <w:rsid w:val="68C639F2"/>
    <w:rsid w:val="68D27805"/>
    <w:rsid w:val="68DE6E9B"/>
    <w:rsid w:val="690064B8"/>
    <w:rsid w:val="690412D8"/>
    <w:rsid w:val="69205385"/>
    <w:rsid w:val="6925180D"/>
    <w:rsid w:val="693A17B3"/>
    <w:rsid w:val="69752891"/>
    <w:rsid w:val="699917CC"/>
    <w:rsid w:val="69AA52EA"/>
    <w:rsid w:val="69D63F27"/>
    <w:rsid w:val="69E14DA6"/>
    <w:rsid w:val="69FE467B"/>
    <w:rsid w:val="6A062180"/>
    <w:rsid w:val="6A102F95"/>
    <w:rsid w:val="6A166B97"/>
    <w:rsid w:val="6A3D5FE6"/>
    <w:rsid w:val="6A581AEC"/>
    <w:rsid w:val="6A834FCD"/>
    <w:rsid w:val="6A86594D"/>
    <w:rsid w:val="6A9D13FA"/>
    <w:rsid w:val="6AC801AA"/>
    <w:rsid w:val="6B144329"/>
    <w:rsid w:val="6B2A0C5E"/>
    <w:rsid w:val="6B356FEF"/>
    <w:rsid w:val="6B94288B"/>
    <w:rsid w:val="6B987059"/>
    <w:rsid w:val="6BAD59B4"/>
    <w:rsid w:val="6BCE4FEF"/>
    <w:rsid w:val="6BD46EF8"/>
    <w:rsid w:val="6BFB26B9"/>
    <w:rsid w:val="6C092259"/>
    <w:rsid w:val="6C0C3C30"/>
    <w:rsid w:val="6C157962"/>
    <w:rsid w:val="6C36371A"/>
    <w:rsid w:val="6C3E7B54"/>
    <w:rsid w:val="6C807011"/>
    <w:rsid w:val="6C9824B9"/>
    <w:rsid w:val="6CB74F6C"/>
    <w:rsid w:val="6CB8716B"/>
    <w:rsid w:val="6CC90B1D"/>
    <w:rsid w:val="6CED1BC3"/>
    <w:rsid w:val="6D0417E8"/>
    <w:rsid w:val="6D0E20F8"/>
    <w:rsid w:val="6D3D2C47"/>
    <w:rsid w:val="6D5533B5"/>
    <w:rsid w:val="6D6C2BD8"/>
    <w:rsid w:val="6D6D0489"/>
    <w:rsid w:val="6D73789E"/>
    <w:rsid w:val="6D783D26"/>
    <w:rsid w:val="6DD753C4"/>
    <w:rsid w:val="6DFA4688"/>
    <w:rsid w:val="6E000787"/>
    <w:rsid w:val="6E1703AC"/>
    <w:rsid w:val="6E5A7B9C"/>
    <w:rsid w:val="6E655F2D"/>
    <w:rsid w:val="6E8977BA"/>
    <w:rsid w:val="6EB02F99"/>
    <w:rsid w:val="6EB5235D"/>
    <w:rsid w:val="6EDE2373"/>
    <w:rsid w:val="6EEB3FD1"/>
    <w:rsid w:val="6EF8049C"/>
    <w:rsid w:val="6F034B31"/>
    <w:rsid w:val="6F0D763F"/>
    <w:rsid w:val="6F1502CF"/>
    <w:rsid w:val="6F8A314B"/>
    <w:rsid w:val="6FE10C9C"/>
    <w:rsid w:val="6FE31459"/>
    <w:rsid w:val="6FE4739E"/>
    <w:rsid w:val="6FF675BD"/>
    <w:rsid w:val="70172E62"/>
    <w:rsid w:val="70213C84"/>
    <w:rsid w:val="70404539"/>
    <w:rsid w:val="70427A3C"/>
    <w:rsid w:val="704A7047"/>
    <w:rsid w:val="70512255"/>
    <w:rsid w:val="707C3099"/>
    <w:rsid w:val="707F2C23"/>
    <w:rsid w:val="708304A5"/>
    <w:rsid w:val="709B5B4C"/>
    <w:rsid w:val="70D66C2B"/>
    <w:rsid w:val="711E5BF2"/>
    <w:rsid w:val="712831B2"/>
    <w:rsid w:val="712B2DAA"/>
    <w:rsid w:val="712C543B"/>
    <w:rsid w:val="713F665A"/>
    <w:rsid w:val="714F6A99"/>
    <w:rsid w:val="71500A63"/>
    <w:rsid w:val="717767B4"/>
    <w:rsid w:val="717F7444"/>
    <w:rsid w:val="71835E4A"/>
    <w:rsid w:val="71D80DD7"/>
    <w:rsid w:val="71ED62B2"/>
    <w:rsid w:val="724539F8"/>
    <w:rsid w:val="72BB3BA2"/>
    <w:rsid w:val="72F316A6"/>
    <w:rsid w:val="731352DC"/>
    <w:rsid w:val="731A4C66"/>
    <w:rsid w:val="73221F8B"/>
    <w:rsid w:val="73384217"/>
    <w:rsid w:val="736507F6"/>
    <w:rsid w:val="736B7EE9"/>
    <w:rsid w:val="738C3CA1"/>
    <w:rsid w:val="738D3920"/>
    <w:rsid w:val="73B76B77"/>
    <w:rsid w:val="73C550FF"/>
    <w:rsid w:val="73DC14A1"/>
    <w:rsid w:val="73F15BC3"/>
    <w:rsid w:val="7431442E"/>
    <w:rsid w:val="743950BE"/>
    <w:rsid w:val="74777121"/>
    <w:rsid w:val="747A00A6"/>
    <w:rsid w:val="747B1953"/>
    <w:rsid w:val="74BF3F35"/>
    <w:rsid w:val="74FD680C"/>
    <w:rsid w:val="7524053F"/>
    <w:rsid w:val="752836C2"/>
    <w:rsid w:val="752949C6"/>
    <w:rsid w:val="752A2448"/>
    <w:rsid w:val="75371D1E"/>
    <w:rsid w:val="75637723"/>
    <w:rsid w:val="757B4C7B"/>
    <w:rsid w:val="75801B52"/>
    <w:rsid w:val="758C33E6"/>
    <w:rsid w:val="75E4177A"/>
    <w:rsid w:val="763E70DC"/>
    <w:rsid w:val="76435113"/>
    <w:rsid w:val="76473B19"/>
    <w:rsid w:val="76660B4B"/>
    <w:rsid w:val="76674885"/>
    <w:rsid w:val="766F725C"/>
    <w:rsid w:val="76706EDC"/>
    <w:rsid w:val="767955ED"/>
    <w:rsid w:val="76936197"/>
    <w:rsid w:val="76B45CD1"/>
    <w:rsid w:val="76D11CFE"/>
    <w:rsid w:val="76D214FF"/>
    <w:rsid w:val="76FB26C3"/>
    <w:rsid w:val="76FE5846"/>
    <w:rsid w:val="771A18F3"/>
    <w:rsid w:val="772E7DAD"/>
    <w:rsid w:val="773537A2"/>
    <w:rsid w:val="77526E0C"/>
    <w:rsid w:val="778B6351"/>
    <w:rsid w:val="778D0A0C"/>
    <w:rsid w:val="77C72D11"/>
    <w:rsid w:val="77E55B44"/>
    <w:rsid w:val="77FA7033"/>
    <w:rsid w:val="782567A5"/>
    <w:rsid w:val="7862510D"/>
    <w:rsid w:val="786F69A2"/>
    <w:rsid w:val="787466AD"/>
    <w:rsid w:val="78BF32A9"/>
    <w:rsid w:val="78DA18D4"/>
    <w:rsid w:val="78F30652"/>
    <w:rsid w:val="7917618E"/>
    <w:rsid w:val="791F0D44"/>
    <w:rsid w:val="797F54AB"/>
    <w:rsid w:val="79B85A3F"/>
    <w:rsid w:val="79DF4732"/>
    <w:rsid w:val="7A22766D"/>
    <w:rsid w:val="7A412120"/>
    <w:rsid w:val="7A506EB7"/>
    <w:rsid w:val="7A514939"/>
    <w:rsid w:val="7A587B47"/>
    <w:rsid w:val="7A920C25"/>
    <w:rsid w:val="7AA678C6"/>
    <w:rsid w:val="7AF976D0"/>
    <w:rsid w:val="7AFB37ED"/>
    <w:rsid w:val="7B452CBB"/>
    <w:rsid w:val="7B486307"/>
    <w:rsid w:val="7B4F58E7"/>
    <w:rsid w:val="7B7F2E2C"/>
    <w:rsid w:val="7BA14395"/>
    <w:rsid w:val="7BA72CEC"/>
    <w:rsid w:val="7BAA3C71"/>
    <w:rsid w:val="7BBB4D2B"/>
    <w:rsid w:val="7BC42021"/>
    <w:rsid w:val="7BDF310F"/>
    <w:rsid w:val="7BED2D38"/>
    <w:rsid w:val="7C110404"/>
    <w:rsid w:val="7C2F194B"/>
    <w:rsid w:val="7C3725DB"/>
    <w:rsid w:val="7C525383"/>
    <w:rsid w:val="7C713F33"/>
    <w:rsid w:val="7C7750F6"/>
    <w:rsid w:val="7C7B6547"/>
    <w:rsid w:val="7C991510"/>
    <w:rsid w:val="7CA33E88"/>
    <w:rsid w:val="7CC63144"/>
    <w:rsid w:val="7CFF45A2"/>
    <w:rsid w:val="7D240F5F"/>
    <w:rsid w:val="7D365863"/>
    <w:rsid w:val="7D4476CE"/>
    <w:rsid w:val="7D5A5BB5"/>
    <w:rsid w:val="7D761C62"/>
    <w:rsid w:val="7D896705"/>
    <w:rsid w:val="7D99109C"/>
    <w:rsid w:val="7DA911B8"/>
    <w:rsid w:val="7DBD7E58"/>
    <w:rsid w:val="7DCA16EC"/>
    <w:rsid w:val="7DCC0473"/>
    <w:rsid w:val="7DFC26E0"/>
    <w:rsid w:val="7E194CEF"/>
    <w:rsid w:val="7E9C52E7"/>
    <w:rsid w:val="7EB663A9"/>
    <w:rsid w:val="7ECA59B1"/>
    <w:rsid w:val="7ECB34D7"/>
    <w:rsid w:val="7ED60925"/>
    <w:rsid w:val="7EE221B9"/>
    <w:rsid w:val="7EE822DB"/>
    <w:rsid w:val="7F215521"/>
    <w:rsid w:val="7F2E234F"/>
    <w:rsid w:val="7F820A3E"/>
    <w:rsid w:val="7FA77AEA"/>
    <w:rsid w:val="7FC5602F"/>
    <w:rsid w:val="7FE42AA2"/>
    <w:rsid w:val="7FED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无间隔1"/>
    <w:basedOn w:val="1"/>
    <w:qFormat/>
    <w:uiPriority w:val="1"/>
    <w:pPr>
      <w:spacing w:line="400" w:lineRule="exact"/>
    </w:pPr>
    <w:rPr>
      <w:sz w:val="24"/>
    </w:rPr>
  </w:style>
  <w:style w:type="paragraph" w:styleId="4">
    <w:name w:val="Body Text"/>
    <w:basedOn w:val="1"/>
    <w:next w:val="5"/>
    <w:semiHidden/>
    <w:qFormat/>
    <w:uiPriority w:val="0"/>
    <w:rPr>
      <w:rFonts w:ascii="仿宋" w:hAnsi="仿宋" w:eastAsia="仿宋" w:cs="仿宋"/>
      <w:sz w:val="33"/>
      <w:szCs w:val="33"/>
    </w:rPr>
  </w:style>
  <w:style w:type="paragraph" w:styleId="5">
    <w:name w:val="toc 2"/>
    <w:basedOn w:val="1"/>
    <w:next w:val="1"/>
    <w:unhideWhenUsed/>
    <w:qFormat/>
    <w:uiPriority w:val="39"/>
    <w:pPr>
      <w:ind w:left="420" w:leftChars="200"/>
    </w:pPr>
  </w:style>
  <w:style w:type="paragraph" w:styleId="6">
    <w:name w:val="Plain Text"/>
    <w:basedOn w:val="1"/>
    <w:qFormat/>
    <w:uiPriority w:val="0"/>
    <w:rPr>
      <w:rFonts w:asci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11</Pages>
  <Words>4987</Words>
  <Characters>5201</Characters>
  <Lines>39</Lines>
  <Paragraphs>11</Paragraphs>
  <TotalTime>4</TotalTime>
  <ScaleCrop>false</ScaleCrop>
  <LinksUpToDate>false</LinksUpToDate>
  <CharactersWithSpaces>5216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2023-05-15T09:48:00Z</dcterms:created>
  <dc:creator>姓名</dc:creator>
  <cp:lastModifiedBy>火凤凰</cp:lastModifiedBy>
  <cp:lastPrinted>2025-02-13T00:13:00Z</cp:lastPrinted>
  <dcterms:modified xsi:type="dcterms:W3CDTF">2025-02-14T12:19:18Z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4FD614D2CD6242B697BCE44E11DA55AA_12</vt:lpwstr>
  </property>
  <property fmtid="{D5CDD505-2E9C-101B-9397-08002B2CF9AE}" pid="4" name="KSOTemplateDocerSaveRecord">
    <vt:lpwstr>eyJoZGlkIjoiNTEzNWNjMWE3OTNhYWJhYjBhYzdlYzA5ZTlhZDc2NDciLCJ1c2VySWQiOiIxMDM3OTIwODI0In0=</vt:lpwstr>
  </property>
</Properties>
</file>