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附件</w:t>
      </w:r>
      <w:r>
        <w:rPr>
          <w:rFonts w:hint="eastAsia" w:eastAsia="黑体"/>
          <w:sz w:val="32"/>
          <w:szCs w:val="32"/>
          <w:lang w:bidi="ar"/>
        </w:rPr>
        <w:t>3</w:t>
      </w: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  <w:lang w:bidi="ar"/>
        </w:rPr>
        <w:t>高校“青蓝工程”中青年学术带头人</w:t>
      </w:r>
    </w:p>
    <w:p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  <w:lang w:bidi="ar"/>
        </w:rPr>
        <w:t>培养对象推荐表</w:t>
      </w:r>
    </w:p>
    <w:p>
      <w:pPr>
        <w:autoSpaceDN w:val="0"/>
        <w:rPr>
          <w:b/>
          <w:sz w:val="48"/>
          <w:szCs w:val="48"/>
        </w:rPr>
      </w:pPr>
    </w:p>
    <w:p>
      <w:pPr>
        <w:autoSpaceDN w:val="0"/>
        <w:jc w:val="center"/>
        <w:rPr>
          <w:sz w:val="48"/>
          <w:szCs w:val="48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ind w:firstLine="2432" w:firstLineChars="760"/>
        <w:rPr>
          <w:sz w:val="36"/>
          <w:szCs w:val="36"/>
          <w:u w:val="single"/>
        </w:rPr>
      </w:pPr>
      <w:r>
        <w:rPr>
          <w:rFonts w:eastAsia="黑体"/>
          <w:sz w:val="32"/>
          <w:szCs w:val="32"/>
          <w:lang w:bidi="ar"/>
        </w:rPr>
        <w:t>推荐人选：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    </w:t>
      </w:r>
    </w:p>
    <w:p>
      <w:pPr>
        <w:autoSpaceDN w:val="0"/>
        <w:ind w:firstLine="2432" w:firstLineChars="760"/>
        <w:rPr>
          <w:sz w:val="36"/>
          <w:szCs w:val="36"/>
          <w:u w:val="single"/>
        </w:rPr>
      </w:pPr>
      <w:r>
        <w:rPr>
          <w:rFonts w:eastAsia="黑体"/>
          <w:sz w:val="32"/>
          <w:szCs w:val="32"/>
          <w:lang w:bidi="ar"/>
        </w:rPr>
        <w:t>所在学校：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    </w:t>
      </w:r>
    </w:p>
    <w:p>
      <w:pPr>
        <w:autoSpaceDN w:val="0"/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  <w:szCs w:val="36"/>
          <w:lang w:bidi="ar"/>
        </w:rPr>
        <w:t xml:space="preserve"> </w:t>
      </w:r>
      <w:r>
        <w:rPr>
          <w:rFonts w:eastAsia="黑体"/>
          <w:sz w:val="32"/>
          <w:szCs w:val="32"/>
          <w:lang w:bidi="ar"/>
        </w:rPr>
        <w:t xml:space="preserve">   填表时间：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    </w:t>
      </w:r>
    </w:p>
    <w:p>
      <w:pPr>
        <w:autoSpaceDN w:val="0"/>
        <w:ind w:firstLine="1800"/>
        <w:rPr>
          <w:sz w:val="36"/>
          <w:szCs w:val="36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jc w:val="center"/>
        <w:rPr>
          <w:sz w:val="32"/>
          <w:szCs w:val="32"/>
        </w:rPr>
      </w:pPr>
      <w:r>
        <w:rPr>
          <w:sz w:val="32"/>
          <w:szCs w:val="32"/>
          <w:lang w:bidi="ar"/>
        </w:rPr>
        <w:t>江苏省教育厅制</w:t>
      </w:r>
    </w:p>
    <w:p>
      <w:pPr>
        <w:autoSpaceDN w:val="0"/>
        <w:jc w:val="center"/>
        <w:rPr>
          <w:rFonts w:eastAsia="华文中宋"/>
          <w:b/>
          <w:sz w:val="36"/>
          <w:szCs w:val="36"/>
        </w:rPr>
      </w:pPr>
      <w:r>
        <w:rPr>
          <w:sz w:val="24"/>
          <w:lang w:bidi="ar"/>
        </w:rPr>
        <w:br w:type="page"/>
      </w:r>
      <w:r>
        <w:rPr>
          <w:rFonts w:eastAsia="华文中宋"/>
          <w:b/>
          <w:sz w:val="36"/>
          <w:szCs w:val="36"/>
          <w:lang w:bidi="ar"/>
        </w:rPr>
        <w:t>填写说明</w:t>
      </w:r>
    </w:p>
    <w:p>
      <w:pPr>
        <w:autoSpaceDN w:val="0"/>
        <w:jc w:val="center"/>
        <w:rPr>
          <w:rFonts w:eastAsia="华文中宋"/>
          <w:b/>
          <w:sz w:val="32"/>
          <w:szCs w:val="32"/>
        </w:rPr>
      </w:pPr>
    </w:p>
    <w:p>
      <w:pPr>
        <w:autoSpaceDN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一、填写本表前，请认真阅读《江苏高校“青蓝工程”管理办法》和《省教育厅关于开展2024年度高校“青蓝工程”培养对象选拔工作的通知》。</w:t>
      </w:r>
    </w:p>
    <w:p>
      <w:pPr>
        <w:autoSpaceDN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二、填写本表要认真负责，实事求是，表达明确，用A4纸双面打印。</w:t>
      </w:r>
    </w:p>
    <w:p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三、本表内有关栏目如不够填写，可自行加页，加页需紧附该栏目之后。</w:t>
      </w: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一、推荐人选简况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出生</w:t>
            </w:r>
          </w:p>
          <w:p>
            <w:pPr>
              <w:autoSpaceDN w:val="0"/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政治</w:t>
            </w:r>
          </w:p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党政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utoSpaceDN w:val="0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从事专业及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4080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参加何种学术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外语</w:t>
            </w:r>
          </w:p>
          <w:p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widowControl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计算机应</w:t>
            </w:r>
          </w:p>
          <w:p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sz w:val="24"/>
              </w:rPr>
            </w:pPr>
          </w:p>
          <w:p>
            <w:pPr>
              <w:widowControl/>
              <w:autoSpaceDN w:val="0"/>
              <w:jc w:val="left"/>
              <w:rPr>
                <w:sz w:val="24"/>
              </w:rPr>
            </w:pPr>
          </w:p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2880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left="1452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ind w:firstLine="960" w:firstLineChars="400"/>
              <w:rPr>
                <w:sz w:val="24"/>
              </w:rPr>
            </w:pPr>
          </w:p>
          <w:p>
            <w:pPr>
              <w:widowControl/>
              <w:autoSpaceDN w:val="0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ind w:left="75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是否博、</w:t>
            </w:r>
          </w:p>
          <w:p>
            <w:pPr>
              <w:autoSpaceDN w:val="0"/>
              <w:ind w:left="75"/>
              <w:rPr>
                <w:sz w:val="24"/>
              </w:rPr>
            </w:pPr>
            <w:r>
              <w:rPr>
                <w:sz w:val="24"/>
                <w:lang w:bidi="ar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sz w:val="24"/>
              </w:rPr>
            </w:pPr>
          </w:p>
          <w:p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二、教学科研工作情况（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>年以来）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授课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课程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授课起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授课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授课学</w:t>
            </w:r>
          </w:p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总学</w:t>
            </w:r>
          </w:p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教学考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经费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utoSpaceDN w:val="0"/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Cs w:val="21"/>
        </w:rPr>
      </w:pPr>
      <w:r>
        <w:rPr>
          <w:szCs w:val="21"/>
          <w:lang w:bidi="ar"/>
        </w:rP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autoSpaceDN w:val="0"/>
        <w:spacing w:line="300" w:lineRule="exact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三、发表或出版的重要论文、论著情况（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 xml:space="preserve">年以来，列名不超过5篇、部） 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学术期刊或</w:t>
            </w:r>
          </w:p>
          <w:p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卷</w:t>
            </w:r>
          </w:p>
          <w:p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spacing w:line="800" w:lineRule="exact"/>
        <w:ind w:firstLine="240" w:firstLineChars="100"/>
        <w:rPr>
          <w:sz w:val="24"/>
          <w:szCs w:val="30"/>
        </w:rPr>
      </w:pPr>
      <w:r>
        <w:rPr>
          <w:bCs/>
          <w:sz w:val="24"/>
          <w:szCs w:val="28"/>
          <w:lang w:bidi="ar"/>
        </w:rPr>
        <w:t>四、授权发明专利及转让情况</w:t>
      </w:r>
      <w:r>
        <w:rPr>
          <w:sz w:val="24"/>
          <w:lang w:bidi="ar"/>
        </w:rPr>
        <w:t>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>年以来）</w:t>
      </w:r>
    </w:p>
    <w:tbl>
      <w:tblPr>
        <w:tblStyle w:val="6"/>
        <w:tblW w:w="885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经济效益</w:t>
            </w:r>
            <w:r>
              <w:rPr>
                <w:szCs w:val="21"/>
                <w:lang w:bidi="ar"/>
              </w:rPr>
              <w:t>（万元）</w:t>
            </w:r>
            <w:r>
              <w:rPr>
                <w:sz w:val="24"/>
                <w:lang w:bidi="ar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</w:tbl>
    <w:p>
      <w:pPr>
        <w:autoSpaceDN w:val="0"/>
        <w:spacing w:line="240" w:lineRule="exact"/>
        <w:rPr>
          <w:sz w:val="30"/>
          <w:szCs w:val="30"/>
        </w:rPr>
      </w:pPr>
    </w:p>
    <w:p>
      <w:pPr>
        <w:autoSpaceDN w:val="0"/>
        <w:spacing w:line="360" w:lineRule="exact"/>
        <w:ind w:left="-178" w:leftChars="-85" w:firstLine="304" w:firstLineChars="127"/>
        <w:rPr>
          <w:sz w:val="24"/>
          <w:szCs w:val="28"/>
        </w:rPr>
      </w:pPr>
      <w:r>
        <w:rPr>
          <w:bCs/>
          <w:sz w:val="24"/>
          <w:szCs w:val="28"/>
          <w:lang w:bidi="ar"/>
        </w:rPr>
        <w:t>五、教学、科研获奖情况</w:t>
      </w:r>
      <w:r>
        <w:rPr>
          <w:sz w:val="24"/>
          <w:lang w:bidi="ar"/>
        </w:rPr>
        <w:t>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>年以来）</w:t>
      </w:r>
    </w:p>
    <w:tbl>
      <w:tblPr>
        <w:tblStyle w:val="6"/>
        <w:tblW w:w="887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 xml:space="preserve"> 奖励类别</w:t>
            </w:r>
            <w:r>
              <w:rPr>
                <w:sz w:val="24"/>
                <w:szCs w:val="21"/>
                <w:lang w:bidi="ar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</w:tbl>
    <w:p>
      <w:pPr>
        <w:autoSpaceDN w:val="0"/>
        <w:spacing w:line="300" w:lineRule="exact"/>
        <w:rPr>
          <w:sz w:val="24"/>
        </w:rPr>
      </w:pPr>
    </w:p>
    <w:p>
      <w:pPr>
        <w:autoSpaceDN w:val="0"/>
        <w:spacing w:line="300" w:lineRule="exact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六、主要创新成果、创新点及其科学意义，被采用（引用）情况和经济社会效益，国内外同行评价摘要（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>年以来）</w:t>
      </w: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七、所在学科现状及其发展优势</w:t>
      </w:r>
    </w:p>
    <w:tbl>
      <w:tblPr>
        <w:tblStyle w:val="6"/>
        <w:tblW w:w="87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59"/>
        <w:gridCol w:w="1965"/>
        <w:gridCol w:w="892"/>
        <w:gridCol w:w="892"/>
        <w:gridCol w:w="892"/>
        <w:gridCol w:w="714"/>
        <w:gridCol w:w="937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eastAsia="黑体"/>
                <w:szCs w:val="21"/>
              </w:rPr>
            </w:pPr>
            <w:r>
              <w:rPr>
                <w:sz w:val="24"/>
                <w:lang w:bidi="ar"/>
              </w:rPr>
              <w:t>所在学科名称及主要研究方向</w:t>
            </w:r>
          </w:p>
        </w:tc>
        <w:tc>
          <w:tcPr>
            <w:tcW w:w="5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autoSpaceDN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N w:val="0"/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学科梯队成员年龄、学历、专业技术职务结构情况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 xml:space="preserve">           专业技术职务</w:t>
            </w:r>
          </w:p>
          <w:p>
            <w:pPr>
              <w:autoSpaceDN w:val="0"/>
              <w:spacing w:line="260" w:lineRule="exact"/>
              <w:ind w:firstLine="210"/>
              <w:rPr>
                <w:szCs w:val="21"/>
              </w:rPr>
            </w:pPr>
            <w:r>
              <w:rPr>
                <w:szCs w:val="21"/>
                <w:lang w:bidi="ar"/>
              </w:rPr>
              <w:t>结构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教授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副教授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讲师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助教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其他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N w:val="0"/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学     历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博士后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博士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硕士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本科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其他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合计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年</w:t>
            </w:r>
          </w:p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龄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61岁及以上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51-60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46-50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41-45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31-40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30岁及以下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trHeight w:val="501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合计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8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所在学科目前的地位、影响及发展前景：</w:t>
            </w: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  <w:p>
            <w:pPr>
              <w:autoSpaceDN w:val="0"/>
              <w:spacing w:line="260" w:lineRule="exact"/>
              <w:rPr>
                <w:sz w:val="24"/>
              </w:rPr>
            </w:pPr>
          </w:p>
        </w:tc>
      </w:tr>
    </w:tbl>
    <w:p>
      <w:pPr>
        <w:autoSpaceDN w:val="0"/>
        <w:spacing w:line="660" w:lineRule="atLeast"/>
        <w:rPr>
          <w:sz w:val="24"/>
        </w:rPr>
      </w:pPr>
      <w:r>
        <w:rPr>
          <w:sz w:val="24"/>
          <w:lang w:bidi="ar"/>
        </w:rPr>
        <w:t>八、</w:t>
      </w:r>
      <w:r>
        <w:rPr>
          <w:bCs/>
          <w:sz w:val="24"/>
          <w:szCs w:val="28"/>
          <w:lang w:bidi="ar"/>
        </w:rPr>
        <w:t>获选后拟开展的主要研究工作及预期成果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5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Cs w:val="21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九、学校今后3年对推荐人选的培养计划和措施（与院(系、部)和推荐人选共同商定）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培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养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计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培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养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措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</w:tbl>
    <w:p>
      <w:pPr>
        <w:autoSpaceDN w:val="0"/>
        <w:rPr>
          <w:sz w:val="28"/>
          <w:szCs w:val="28"/>
        </w:rPr>
      </w:pPr>
    </w:p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十、院（系、部）评议推荐组意见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ind w:firstLine="5055"/>
              <w:rPr>
                <w:sz w:val="24"/>
              </w:rPr>
            </w:pPr>
            <w:r>
              <w:rPr>
                <w:sz w:val="24"/>
                <w:lang w:bidi="ar"/>
              </w:rPr>
              <w:t>组长签字＿＿＿＿＿＿</w:t>
            </w:r>
          </w:p>
          <w:p>
            <w:pPr>
              <w:autoSpaceDN w:val="0"/>
              <w:ind w:firstLine="6492" w:firstLineChars="2705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院（系、部）</w:t>
            </w:r>
          </w:p>
          <w:p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不同意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弃权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t>十一、校评审委员会意见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ind w:firstLine="4320" w:firstLineChars="1800"/>
              <w:rPr>
                <w:sz w:val="24"/>
              </w:rPr>
            </w:pPr>
            <w:r>
              <w:rPr>
                <w:sz w:val="24"/>
                <w:lang w:bidi="ar"/>
              </w:rPr>
              <w:t>评委会主任签字＿＿＿＿＿＿</w:t>
            </w:r>
          </w:p>
          <w:p>
            <w:pPr>
              <w:autoSpaceDN w:val="0"/>
              <w:ind w:firstLine="6492" w:firstLineChars="2705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不同意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弃权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t>十二、学校推荐意见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ind w:firstLine="4800"/>
              <w:rPr>
                <w:sz w:val="24"/>
              </w:rPr>
            </w:pPr>
          </w:p>
          <w:p>
            <w:pPr>
              <w:autoSpaceDN w:val="0"/>
              <w:ind w:firstLine="5600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年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仿宋" w:hAnsi="仿宋" w:eastAsia="仿宋" w:cs="仿宋"/>
                    <w:sz w:val="24"/>
                    <w:szCs w:val="24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4"/>
                    <w:szCs w:val="24"/>
                  </w:rPr>
                  <w:t>4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413E"/>
    <w:rsid w:val="00035F91"/>
    <w:rsid w:val="00266BDD"/>
    <w:rsid w:val="0029058C"/>
    <w:rsid w:val="00297172"/>
    <w:rsid w:val="0039413E"/>
    <w:rsid w:val="003C5218"/>
    <w:rsid w:val="004A2BAD"/>
    <w:rsid w:val="004E4D25"/>
    <w:rsid w:val="005D1535"/>
    <w:rsid w:val="006C4C1B"/>
    <w:rsid w:val="007C7E63"/>
    <w:rsid w:val="00804DC1"/>
    <w:rsid w:val="008A7259"/>
    <w:rsid w:val="008F42F1"/>
    <w:rsid w:val="00915A1D"/>
    <w:rsid w:val="0096088D"/>
    <w:rsid w:val="0098624D"/>
    <w:rsid w:val="009A108D"/>
    <w:rsid w:val="009D7031"/>
    <w:rsid w:val="00A02788"/>
    <w:rsid w:val="00A2343E"/>
    <w:rsid w:val="00A37365"/>
    <w:rsid w:val="00AC4E80"/>
    <w:rsid w:val="00BD6B54"/>
    <w:rsid w:val="00C05E85"/>
    <w:rsid w:val="00C450D5"/>
    <w:rsid w:val="00C514AF"/>
    <w:rsid w:val="00C5549C"/>
    <w:rsid w:val="00C602E2"/>
    <w:rsid w:val="00DC04F7"/>
    <w:rsid w:val="00DC29C9"/>
    <w:rsid w:val="00DF3788"/>
    <w:rsid w:val="00E44A8E"/>
    <w:rsid w:val="00ED4C6B"/>
    <w:rsid w:val="00F456E4"/>
    <w:rsid w:val="00F70B2C"/>
    <w:rsid w:val="00FD581C"/>
    <w:rsid w:val="014B57E3"/>
    <w:rsid w:val="01523438"/>
    <w:rsid w:val="08D63F06"/>
    <w:rsid w:val="11885ACF"/>
    <w:rsid w:val="121D6F6C"/>
    <w:rsid w:val="18572BC6"/>
    <w:rsid w:val="193E4FBF"/>
    <w:rsid w:val="1D411BE0"/>
    <w:rsid w:val="1E9D0D20"/>
    <w:rsid w:val="2C783447"/>
    <w:rsid w:val="32415399"/>
    <w:rsid w:val="3DC2146B"/>
    <w:rsid w:val="4251551F"/>
    <w:rsid w:val="497B565B"/>
    <w:rsid w:val="4D0465BB"/>
    <w:rsid w:val="57B97FAF"/>
    <w:rsid w:val="594537F8"/>
    <w:rsid w:val="5E0C4532"/>
    <w:rsid w:val="5EFD3299"/>
    <w:rsid w:val="5FB95904"/>
    <w:rsid w:val="5FF51E48"/>
    <w:rsid w:val="6AB65093"/>
    <w:rsid w:val="737F6EE3"/>
    <w:rsid w:val="74252725"/>
    <w:rsid w:val="75794B5D"/>
    <w:rsid w:val="7A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2"/>
    <w:basedOn w:val="1"/>
    <w:qFormat/>
    <w:uiPriority w:val="0"/>
    <w:pPr>
      <w:widowControl/>
      <w:spacing w:line="300" w:lineRule="exact"/>
      <w:jc w:val="center"/>
    </w:pPr>
    <w:rPr>
      <w:sz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"/>
    <w:basedOn w:val="1"/>
    <w:qFormat/>
    <w:uiPriority w:val="0"/>
    <w:pPr>
      <w:overflowPunct w:val="0"/>
    </w:pPr>
    <w:rPr>
      <w:rFonts w:ascii="Tahoma" w:hAnsi="Tahoma"/>
      <w:sz w:val="24"/>
      <w:szCs w:val="20"/>
    </w:rPr>
  </w:style>
  <w:style w:type="character" w:customStyle="1" w:styleId="11">
    <w:name w:val="font11"/>
    <w:basedOn w:val="7"/>
    <w:qFormat/>
    <w:uiPriority w:val="0"/>
    <w:rPr>
      <w:rFonts w:hint="eastAsia" w:ascii="华文中宋" w:hAnsi="华文中宋" w:eastAsia="华文中宋" w:cs="华文中宋"/>
      <w:b/>
      <w:color w:val="000000"/>
      <w:sz w:val="40"/>
      <w:szCs w:val="40"/>
      <w:u w:val="none"/>
    </w:rPr>
  </w:style>
  <w:style w:type="character" w:customStyle="1" w:styleId="12">
    <w:name w:val="font01"/>
    <w:basedOn w:val="7"/>
    <w:uiPriority w:val="0"/>
    <w:rPr>
      <w:rFonts w:hint="eastAsia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1772</Words>
  <Characters>10102</Characters>
  <Lines>84</Lines>
  <Paragraphs>23</Paragraphs>
  <TotalTime>38</TotalTime>
  <ScaleCrop>false</ScaleCrop>
  <LinksUpToDate>false</LinksUpToDate>
  <CharactersWithSpaces>11851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2020-12-15T01:47:00Z</dcterms:created>
  <dc:creator>Administrator</dc:creator>
  <cp:lastModifiedBy>Joshua</cp:lastModifiedBy>
  <cp:lastPrinted>2025-02-11T08:31:00Z</cp:lastPrinted>
  <dcterms:modified xsi:type="dcterms:W3CDTF">2025-02-13T00:37:05Z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