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8DE39">
      <w:pPr>
        <w:spacing w:after="289" w:afterLines="50" w:line="590" w:lineRule="exact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1</w:t>
      </w:r>
    </w:p>
    <w:p w14:paraId="35284FF2">
      <w:pPr>
        <w:spacing w:after="289" w:afterLines="50" w:line="59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成都市青羊区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社会保险事务中心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名编外人员岗位表</w:t>
      </w:r>
    </w:p>
    <w:bookmarkEnd w:id="0"/>
    <w:tbl>
      <w:tblPr>
        <w:tblStyle w:val="3"/>
        <w:tblW w:w="13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8"/>
        <w:gridCol w:w="850"/>
        <w:gridCol w:w="2410"/>
        <w:gridCol w:w="2268"/>
        <w:gridCol w:w="1493"/>
        <w:gridCol w:w="4853"/>
      </w:tblGrid>
      <w:tr w14:paraId="362E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noWrap w:val="0"/>
            <w:vAlign w:val="center"/>
          </w:tcPr>
          <w:p w14:paraId="6EFEF3B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 w14:paraId="741AB27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noWrap w:val="0"/>
            <w:vAlign w:val="center"/>
          </w:tcPr>
          <w:p w14:paraId="3CA0CA80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招聘</w:t>
            </w:r>
          </w:p>
          <w:p w14:paraId="37A6522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人数</w:t>
            </w:r>
          </w:p>
        </w:tc>
        <w:tc>
          <w:tcPr>
            <w:tcW w:w="2410" w:type="dxa"/>
            <w:noWrap w:val="0"/>
            <w:vAlign w:val="center"/>
          </w:tcPr>
          <w:p w14:paraId="19ECFF6A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</w:t>
            </w:r>
          </w:p>
        </w:tc>
        <w:tc>
          <w:tcPr>
            <w:tcW w:w="2268" w:type="dxa"/>
            <w:noWrap w:val="0"/>
            <w:vAlign w:val="center"/>
          </w:tcPr>
          <w:p w14:paraId="11E2FEE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岗位职责</w:t>
            </w:r>
          </w:p>
        </w:tc>
        <w:tc>
          <w:tcPr>
            <w:tcW w:w="1493" w:type="dxa"/>
            <w:noWrap w:val="0"/>
            <w:vAlign w:val="center"/>
          </w:tcPr>
          <w:p w14:paraId="3C12E008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学历学位</w:t>
            </w:r>
          </w:p>
        </w:tc>
        <w:tc>
          <w:tcPr>
            <w:tcW w:w="4853" w:type="dxa"/>
            <w:noWrap w:val="0"/>
            <w:vAlign w:val="center"/>
          </w:tcPr>
          <w:p w14:paraId="66FE723F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其他要求</w:t>
            </w:r>
          </w:p>
        </w:tc>
      </w:tr>
      <w:tr w14:paraId="66CC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625" w:type="dxa"/>
            <w:noWrap w:val="0"/>
            <w:vAlign w:val="center"/>
          </w:tcPr>
          <w:p w14:paraId="24AF7E48">
            <w:pPr>
              <w:spacing w:after="289" w:afterLines="50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788" w:type="dxa"/>
            <w:noWrap w:val="0"/>
            <w:vAlign w:val="center"/>
          </w:tcPr>
          <w:p w14:paraId="0ECC9CF1">
            <w:pPr>
              <w:spacing w:after="289" w:afterLines="50" w:line="36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 w:bidi="ar"/>
              </w:rPr>
              <w:t>窗口经办</w:t>
            </w:r>
            <w:r>
              <w:rPr>
                <w:rFonts w:eastAsia="方正仿宋_GBK"/>
                <w:color w:val="auto"/>
                <w:sz w:val="24"/>
                <w:szCs w:val="24"/>
                <w:lang w:bidi="ar"/>
              </w:rPr>
              <w:t>岗</w:t>
            </w:r>
          </w:p>
        </w:tc>
        <w:tc>
          <w:tcPr>
            <w:tcW w:w="850" w:type="dxa"/>
            <w:noWrap w:val="0"/>
            <w:vAlign w:val="center"/>
          </w:tcPr>
          <w:p w14:paraId="45ADCD8E">
            <w:pPr>
              <w:spacing w:after="289" w:afterLines="50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人</w:t>
            </w:r>
          </w:p>
        </w:tc>
        <w:tc>
          <w:tcPr>
            <w:tcW w:w="2410" w:type="dxa"/>
            <w:noWrap w:val="0"/>
            <w:vAlign w:val="center"/>
          </w:tcPr>
          <w:p w14:paraId="5BD47172"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268" w:type="dxa"/>
            <w:noWrap w:val="0"/>
            <w:vAlign w:val="center"/>
          </w:tcPr>
          <w:p w14:paraId="42DEC935">
            <w:pPr>
              <w:widowControl w:val="0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  <w:lang w:bidi="ar"/>
              </w:rPr>
              <w:t>从事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 w:bidi="ar"/>
              </w:rPr>
              <w:t>社保经办窗口工作</w:t>
            </w:r>
          </w:p>
        </w:tc>
        <w:tc>
          <w:tcPr>
            <w:tcW w:w="1493" w:type="dxa"/>
            <w:noWrap w:val="0"/>
            <w:vAlign w:val="center"/>
          </w:tcPr>
          <w:p w14:paraId="081D17BE">
            <w:pPr>
              <w:spacing w:after="289" w:afterLines="50" w:line="360" w:lineRule="exact"/>
              <w:jc w:val="center"/>
              <w:rPr>
                <w:rFonts w:eastAsia="方正仿宋_GBK"/>
                <w:kern w:val="2"/>
                <w:sz w:val="24"/>
                <w:szCs w:val="24"/>
              </w:rPr>
            </w:pPr>
            <w:r>
              <w:rPr>
                <w:rFonts w:hint="eastAsia" w:eastAsia="方正仿宋_GBK"/>
                <w:kern w:val="2"/>
                <w:sz w:val="24"/>
                <w:szCs w:val="24"/>
              </w:rPr>
              <w:t>大学</w:t>
            </w:r>
            <w:r>
              <w:rPr>
                <w:rFonts w:eastAsia="方正仿宋_GBK"/>
                <w:kern w:val="2"/>
                <w:sz w:val="24"/>
                <w:szCs w:val="24"/>
              </w:rPr>
              <w:t>本科及以上学历</w:t>
            </w:r>
            <w:r>
              <w:rPr>
                <w:rFonts w:hint="eastAsia" w:eastAsia="方正仿宋_GBK"/>
                <w:kern w:val="2"/>
                <w:sz w:val="24"/>
                <w:szCs w:val="24"/>
              </w:rPr>
              <w:t>，并取得相应学位</w:t>
            </w:r>
          </w:p>
        </w:tc>
        <w:tc>
          <w:tcPr>
            <w:tcW w:w="4853" w:type="dxa"/>
            <w:noWrap w:val="0"/>
            <w:vAlign w:val="center"/>
          </w:tcPr>
          <w:p w14:paraId="3A31ADAD">
            <w:pPr>
              <w:spacing w:line="360" w:lineRule="exact"/>
              <w:textAlignment w:val="center"/>
              <w:rPr>
                <w:rFonts w:hint="eastAsia" w:eastAsia="方正仿宋_GBK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</w:rPr>
              <w:t>.面向社会所有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在职、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</w:rPr>
              <w:t>非在职人员；</w:t>
            </w:r>
          </w:p>
          <w:p w14:paraId="7E775A71">
            <w:pPr>
              <w:spacing w:line="360" w:lineRule="exact"/>
              <w:textAlignment w:val="center"/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.年龄在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周岁以上，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周岁及以下（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1985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日至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2007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日期间出生）</w:t>
            </w:r>
          </w:p>
          <w:p w14:paraId="0D07217C">
            <w:pPr>
              <w:spacing w:line="360" w:lineRule="exact"/>
              <w:textAlignment w:val="center"/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方正仿宋_GBK"/>
                <w:color w:val="auto"/>
                <w:kern w:val="2"/>
                <w:sz w:val="24"/>
                <w:szCs w:val="24"/>
              </w:rPr>
              <w:t>.政治素质好，责任心强，具有较强的组织纪律观念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中国共产党员（含预备期）优先。</w:t>
            </w:r>
          </w:p>
          <w:p w14:paraId="15ED15FD">
            <w:pPr>
              <w:spacing w:line="360" w:lineRule="exact"/>
              <w:textAlignment w:val="center"/>
              <w:rPr>
                <w:rFonts w:hint="default" w:eastAsia="方正仿宋_GBK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4.政务服务窗口工作经验一年及以上，提供单位工作证明或社保缴纳证明。</w:t>
            </w:r>
          </w:p>
          <w:p w14:paraId="65E83A1E">
            <w:pPr>
              <w:spacing w:line="360" w:lineRule="exact"/>
              <w:textAlignment w:val="center"/>
              <w:rPr>
                <w:rFonts w:eastAsia="方正仿宋_GBK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方正仿宋_GBK"/>
                <w:color w:val="auto"/>
                <w:kern w:val="2"/>
                <w:sz w:val="24"/>
                <w:szCs w:val="24"/>
              </w:rPr>
              <w:t>.能熟练操作计算机及使用日常办公软件；</w:t>
            </w:r>
          </w:p>
          <w:p w14:paraId="33730948">
            <w:pPr>
              <w:spacing w:line="360" w:lineRule="exact"/>
              <w:textAlignment w:val="center"/>
              <w:rPr>
                <w:rFonts w:eastAsia="方正仿宋_GBK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</w:rPr>
              <w:t>.具</w:t>
            </w:r>
            <w:r>
              <w:rPr>
                <w:rFonts w:eastAsia="方正仿宋_GBK"/>
                <w:color w:val="auto"/>
                <w:kern w:val="2"/>
                <w:sz w:val="24"/>
                <w:szCs w:val="24"/>
              </w:rPr>
              <w:t>有较强的沟通协调和公文写作能力；</w:t>
            </w:r>
          </w:p>
          <w:p w14:paraId="1F73F606">
            <w:pPr>
              <w:spacing w:line="360" w:lineRule="exact"/>
              <w:textAlignment w:val="center"/>
              <w:rPr>
                <w:rFonts w:hint="eastAsia" w:eastAsia="方正仿宋_GBK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方正仿宋_GBK"/>
                <w:color w:val="auto"/>
                <w:kern w:val="2"/>
                <w:sz w:val="24"/>
                <w:szCs w:val="24"/>
              </w:rPr>
              <w:t>.服从统一安排，服从岗位调配</w:t>
            </w:r>
            <w:r>
              <w:rPr>
                <w:rFonts w:hint="eastAsia" w:eastAsia="方正仿宋_GBK"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  <w:p w14:paraId="49A5A0B9">
            <w:pPr>
              <w:spacing w:line="360" w:lineRule="exact"/>
              <w:rPr>
                <w:rFonts w:hint="eastAsia" w:eastAsia="方正仿宋_GBK"/>
                <w:kern w:val="2"/>
                <w:sz w:val="24"/>
                <w:szCs w:val="24"/>
              </w:rPr>
            </w:pPr>
          </w:p>
        </w:tc>
      </w:tr>
    </w:tbl>
    <w:p w14:paraId="681FFF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ODQwMDJmYzk4YzAxOGQ5MjkyZGQ3YzcyMmIzOWUifQ=="/>
  </w:docVars>
  <w:rsids>
    <w:rsidRoot w:val="2CAF60E2"/>
    <w:rsid w:val="2CA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2025-02-06T02:38:00Z</dcterms:created>
  <dc:creator>耿荣聲</dc:creator>
  <cp:lastModifiedBy>耿荣聲</cp:lastModifiedBy>
  <dcterms:modified xsi:type="dcterms:W3CDTF">2025-02-06T02:39:16Z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54C18A13512D4DAEBB80B88F146F89E7_11</vt:lpwstr>
  </property>
</Properties>
</file>