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9243B">
      <w:pPr>
        <w:widowControl/>
        <w:shd w:val="clear" w:color="auto" w:fill="FFFFFF"/>
        <w:spacing w:line="640" w:lineRule="exact"/>
        <w:jc w:val="center"/>
        <w:rPr>
          <w:rFonts w:hint="eastAsia" w:ascii="方正小标宋简体" w:hAnsi="黑体" w:eastAsia="方正小标宋简体" w:cs="黑体"/>
          <w:sz w:val="44"/>
          <w:szCs w:val="44"/>
        </w:rPr>
      </w:pPr>
      <w:r>
        <w:rPr>
          <w:rFonts w:hint="eastAsia" w:ascii="方正小标宋简体" w:hAnsi="黑体" w:eastAsia="方正小标宋简体" w:cs="黑体"/>
          <w:sz w:val="44"/>
          <w:szCs w:val="44"/>
        </w:rPr>
        <w:t>保定市康复医院</w:t>
      </w:r>
    </w:p>
    <w:p w14:paraId="568E949E">
      <w:pPr>
        <w:widowControl/>
        <w:shd w:val="clear" w:color="auto" w:fill="FFFFFF"/>
        <w:spacing w:line="640" w:lineRule="exact"/>
        <w:jc w:val="center"/>
        <w:rPr>
          <w:rFonts w:ascii="黑体" w:hAnsi="黑体" w:eastAsia="黑体" w:cs="黑体"/>
          <w:color w:val="000000"/>
          <w:sz w:val="32"/>
          <w:szCs w:val="32"/>
        </w:rPr>
      </w:pPr>
      <w:r>
        <w:rPr>
          <w:rFonts w:hint="eastAsia" w:ascii="方正小标宋简体" w:hAnsi="黑体" w:eastAsia="方正小标宋简体" w:cs="黑体"/>
          <w:sz w:val="44"/>
          <w:szCs w:val="44"/>
        </w:rPr>
        <w:t>2025年公开招聘工作人员公告</w:t>
      </w:r>
    </w:p>
    <w:p w14:paraId="3D2196F4">
      <w:pPr>
        <w:widowControl/>
        <w:shd w:val="clear" w:color="auto" w:fill="FFFFFF"/>
        <w:spacing w:line="560" w:lineRule="exact"/>
        <w:ind w:firstLine="640"/>
        <w:jc w:val="left"/>
        <w:rPr>
          <w:rFonts w:ascii="黑体" w:hAnsi="黑体" w:eastAsia="黑体" w:cs="黑体"/>
          <w:color w:val="000000"/>
          <w:kern w:val="0"/>
          <w:sz w:val="32"/>
          <w:szCs w:val="32"/>
          <w:shd w:val="clear" w:color="auto" w:fill="FFFFFF"/>
          <w:lang w:bidi="ar"/>
        </w:rPr>
      </w:pPr>
    </w:p>
    <w:p w14:paraId="407A1D00">
      <w:pPr>
        <w:widowControl/>
        <w:spacing w:line="560" w:lineRule="exact"/>
        <w:ind w:firstLine="640" w:firstLineChars="200"/>
        <w:jc w:val="left"/>
        <w:rPr>
          <w:rFonts w:ascii="仿宋_GB2312" w:hAnsi="仿宋_GB2312" w:eastAsia="仿宋_GB2312" w:cs="仿宋_GB2312"/>
          <w:color w:val="000000"/>
          <w:sz w:val="32"/>
          <w:szCs w:val="32"/>
        </w:rPr>
      </w:pPr>
      <w:r>
        <w:rPr>
          <w:rFonts w:hint="eastAsia" w:ascii="Times New Roman" w:hAnsi="Times New Roman" w:eastAsia="仿宋_GB2312" w:cs="Times New Roman"/>
          <w:sz w:val="32"/>
          <w:szCs w:val="32"/>
        </w:rPr>
        <w:t>为满足我院发展人才需求，</w:t>
      </w:r>
      <w:r>
        <w:rPr>
          <w:rFonts w:hint="eastAsia" w:ascii="仿宋_GB2312" w:hAnsi="仿宋_GB2312" w:eastAsia="仿宋_GB2312" w:cs="仿宋_GB2312"/>
          <w:color w:val="111111"/>
          <w:kern w:val="0"/>
          <w:sz w:val="32"/>
          <w:szCs w:val="32"/>
          <w:lang w:bidi="ar"/>
        </w:rPr>
        <w:t>根据《事业单位人事管理条例》、《河北省事业单位公开招聘工作人员暂行办法》（冀人社发〔2011〕9号）等规定，</w:t>
      </w:r>
      <w:r>
        <w:rPr>
          <w:rFonts w:hint="eastAsia" w:ascii="仿宋_GB2312" w:hAnsi="仿宋_GB2312" w:eastAsia="仿宋_GB2312" w:cs="仿宋_GB2312"/>
          <w:color w:val="000000"/>
          <w:kern w:val="0"/>
          <w:sz w:val="32"/>
          <w:szCs w:val="32"/>
          <w:shd w:val="clear" w:color="auto" w:fill="FFFFFF"/>
          <w:lang w:bidi="ar"/>
        </w:rPr>
        <w:t>现面向社会公开招聘工作人员26名。</w:t>
      </w:r>
      <w:r>
        <w:rPr>
          <w:rFonts w:hint="eastAsia" w:ascii="仿宋_GB2312" w:hAnsi="宋体" w:eastAsia="仿宋_GB2312" w:cs="宋体"/>
          <w:color w:val="000000" w:themeColor="text1"/>
          <w:kern w:val="0"/>
          <w:sz w:val="32"/>
          <w:szCs w:val="32"/>
          <w14:textFill>
            <w14:solidFill>
              <w14:schemeClr w14:val="tx1"/>
            </w14:solidFill>
          </w14:textFill>
        </w:rPr>
        <w:t>现将有关事项公告如下：</w:t>
      </w:r>
    </w:p>
    <w:p w14:paraId="2BA620E5">
      <w:pPr>
        <w:widowControl/>
        <w:shd w:val="clear" w:color="auto" w:fill="FFFFFF"/>
        <w:spacing w:line="560" w:lineRule="exact"/>
        <w:ind w:firstLine="640"/>
        <w:jc w:val="left"/>
        <w:rPr>
          <w:rFonts w:ascii="黑体" w:hAnsi="黑体" w:eastAsia="黑体" w:cs="黑体"/>
          <w:color w:val="000000"/>
          <w:sz w:val="32"/>
          <w:szCs w:val="32"/>
        </w:rPr>
      </w:pPr>
      <w:r>
        <w:rPr>
          <w:rFonts w:hint="eastAsia" w:ascii="黑体" w:hAnsi="黑体" w:eastAsia="黑体" w:cs="黑体"/>
          <w:color w:val="000000"/>
          <w:kern w:val="0"/>
          <w:sz w:val="32"/>
          <w:szCs w:val="32"/>
          <w:shd w:val="clear" w:color="auto" w:fill="FFFFFF"/>
          <w:lang w:bidi="ar"/>
        </w:rPr>
        <w:t>一、招聘原则和方式</w:t>
      </w:r>
    </w:p>
    <w:p w14:paraId="0E587815">
      <w:pPr>
        <w:widowControl/>
        <w:shd w:val="clear" w:color="auto" w:fill="FFFFFF"/>
        <w:spacing w:line="560" w:lineRule="exact"/>
        <w:ind w:firstLine="640"/>
        <w:jc w:val="left"/>
        <w:rPr>
          <w:rFonts w:hint="eastAsia" w:ascii="楷体_GB2312" w:hAnsi="楷体_GB2312" w:eastAsia="楷体_GB2312" w:cs="楷体_GB2312"/>
          <w:color w:val="111111"/>
          <w:kern w:val="0"/>
          <w:sz w:val="32"/>
          <w:szCs w:val="32"/>
          <w:lang w:bidi="ar"/>
        </w:rPr>
      </w:pPr>
      <w:r>
        <w:rPr>
          <w:rFonts w:hint="eastAsia" w:ascii="楷体_GB2312" w:hAnsi="楷体_GB2312" w:eastAsia="楷体_GB2312" w:cs="楷体_GB2312"/>
          <w:color w:val="111111"/>
          <w:kern w:val="0"/>
          <w:sz w:val="32"/>
          <w:szCs w:val="32"/>
          <w:lang w:bidi="ar"/>
        </w:rPr>
        <w:t>（一）招聘原则</w:t>
      </w:r>
    </w:p>
    <w:p w14:paraId="309A03C7">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坚持面向社会公开招聘；坚持德才兼备、以德为先的用人标准及民主、公开、竞争、择优原则。</w:t>
      </w:r>
    </w:p>
    <w:p w14:paraId="55D2F68D">
      <w:pPr>
        <w:widowControl/>
        <w:shd w:val="clear" w:color="auto" w:fill="FFFFFF"/>
        <w:spacing w:line="560" w:lineRule="exact"/>
        <w:ind w:firstLine="640"/>
        <w:jc w:val="left"/>
        <w:rPr>
          <w:rFonts w:hint="eastAsia" w:ascii="楷体_GB2312" w:hAnsi="楷体_GB2312" w:eastAsia="楷体_GB2312" w:cs="楷体_GB2312"/>
          <w:color w:val="111111"/>
          <w:kern w:val="0"/>
          <w:sz w:val="32"/>
          <w:szCs w:val="32"/>
          <w:lang w:bidi="ar"/>
        </w:rPr>
      </w:pPr>
      <w:r>
        <w:rPr>
          <w:rFonts w:hint="eastAsia" w:ascii="楷体_GB2312" w:hAnsi="楷体_GB2312" w:eastAsia="楷体_GB2312" w:cs="楷体_GB2312"/>
          <w:color w:val="111111"/>
          <w:kern w:val="0"/>
          <w:sz w:val="32"/>
          <w:szCs w:val="32"/>
          <w:lang w:bidi="ar"/>
        </w:rPr>
        <w:t>（二）招聘方式</w:t>
      </w:r>
    </w:p>
    <w:p w14:paraId="571A6611">
      <w:pPr>
        <w:widowControl/>
        <w:shd w:val="clear" w:color="auto" w:fill="FFFFFF"/>
        <w:spacing w:line="560" w:lineRule="exact"/>
        <w:ind w:firstLine="640"/>
        <w:jc w:val="left"/>
        <w:rPr>
          <w:rFonts w:ascii="仿宋_GB2312" w:hAnsi="仿宋" w:eastAsia="仿宋_GB2312" w:cs="仿宋_GB2312"/>
          <w:kern w:val="0"/>
          <w:sz w:val="32"/>
          <w:szCs w:val="32"/>
        </w:rPr>
      </w:pPr>
      <w:r>
        <w:rPr>
          <w:rFonts w:hint="eastAsia" w:ascii="仿宋_GB2312" w:hAnsi="仿宋_GB2312" w:eastAsia="仿宋_GB2312" w:cs="仿宋_GB2312"/>
          <w:color w:val="111111"/>
          <w:kern w:val="0"/>
          <w:sz w:val="32"/>
          <w:szCs w:val="32"/>
          <w:lang w:bidi="ar"/>
        </w:rPr>
        <w:t>本次招聘采取统一招聘的方式进行。</w:t>
      </w:r>
    </w:p>
    <w:p w14:paraId="391066DD">
      <w:pPr>
        <w:widowControl/>
        <w:shd w:val="clear" w:color="auto" w:fill="FFFFFF"/>
        <w:spacing w:line="560" w:lineRule="exact"/>
        <w:ind w:firstLine="640"/>
        <w:jc w:val="left"/>
        <w:rPr>
          <w:rFonts w:ascii="仿宋" w:hAnsi="仿宋" w:eastAsia="仿宋" w:cs="仿宋"/>
          <w:color w:val="000000"/>
          <w:sz w:val="32"/>
          <w:szCs w:val="32"/>
        </w:rPr>
      </w:pPr>
      <w:r>
        <w:rPr>
          <w:rFonts w:ascii="Times New Roman" w:hAnsi="Times New Roman" w:eastAsia="仿宋" w:cs="Times New Roman"/>
          <w:color w:val="000000"/>
          <w:kern w:val="0"/>
          <w:sz w:val="32"/>
          <w:szCs w:val="32"/>
          <w:shd w:val="clear" w:color="auto" w:fill="FFFFFF"/>
          <w:lang w:bidi="ar"/>
        </w:rPr>
        <w:t> </w:t>
      </w:r>
      <w:r>
        <w:rPr>
          <w:rFonts w:hint="eastAsia" w:ascii="黑体" w:hAnsi="黑体" w:eastAsia="黑体" w:cs="黑体"/>
          <w:color w:val="000000"/>
          <w:kern w:val="0"/>
          <w:sz w:val="32"/>
          <w:szCs w:val="32"/>
          <w:shd w:val="clear" w:color="auto" w:fill="FFFFFF"/>
          <w:lang w:bidi="ar"/>
        </w:rPr>
        <w:t>二、招聘岗位及数量</w:t>
      </w:r>
    </w:p>
    <w:p w14:paraId="140545E6">
      <w:pPr>
        <w:widowControl/>
        <w:shd w:val="clear" w:color="auto" w:fill="FFFFFF"/>
        <w:spacing w:line="560" w:lineRule="exact"/>
        <w:ind w:firstLine="640"/>
        <w:jc w:val="left"/>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color w:val="111111"/>
          <w:kern w:val="0"/>
          <w:sz w:val="32"/>
          <w:szCs w:val="32"/>
          <w:lang w:bidi="ar"/>
        </w:rPr>
        <w:t>本次</w:t>
      </w:r>
      <w:r>
        <w:rPr>
          <w:rFonts w:hint="eastAsia" w:ascii="仿宋" w:hAnsi="仿宋" w:eastAsia="仿宋" w:cs="仿宋"/>
          <w:sz w:val="32"/>
          <w:szCs w:val="32"/>
        </w:rPr>
        <w:t>统一招聘人数、考试类别、资格条件等详见</w:t>
      </w:r>
      <w:r>
        <w:rPr>
          <w:rFonts w:hint="eastAsia" w:ascii="仿宋_GB2312" w:hAnsi="仿宋_GB2312" w:eastAsia="仿宋_GB2312" w:cs="仿宋_GB2312"/>
          <w:color w:val="111111"/>
          <w:kern w:val="0"/>
          <w:sz w:val="32"/>
          <w:szCs w:val="32"/>
          <w:lang w:bidi="ar"/>
        </w:rPr>
        <w:t>《保定市康复医院2025年公开招聘岗位信息表》</w:t>
      </w:r>
      <w:r>
        <w:rPr>
          <w:rFonts w:hint="eastAsia" w:ascii="仿宋_GB2312" w:hAnsi="仿宋_GB2312" w:eastAsia="仿宋_GB2312" w:cs="仿宋_GB2312"/>
          <w:kern w:val="0"/>
          <w:sz w:val="32"/>
          <w:szCs w:val="32"/>
          <w:lang w:bidi="ar"/>
        </w:rPr>
        <w:t>（附件1）。</w:t>
      </w:r>
    </w:p>
    <w:p w14:paraId="10CCA711">
      <w:pPr>
        <w:widowControl/>
        <w:numPr>
          <w:ilvl w:val="0"/>
          <w:numId w:val="1"/>
        </w:numPr>
        <w:shd w:val="clear" w:color="auto" w:fill="FFFFFF"/>
        <w:spacing w:line="560" w:lineRule="exact"/>
        <w:ind w:firstLine="640"/>
        <w:jc w:val="left"/>
        <w:rPr>
          <w:rFonts w:ascii="黑体" w:hAnsi="黑体" w:eastAsia="黑体"/>
          <w:bCs/>
          <w:sz w:val="32"/>
          <w:szCs w:val="32"/>
        </w:rPr>
      </w:pPr>
      <w:r>
        <w:rPr>
          <w:rFonts w:hint="eastAsia" w:ascii="黑体" w:hAnsi="黑体" w:eastAsia="黑体"/>
          <w:bCs/>
          <w:sz w:val="32"/>
          <w:szCs w:val="32"/>
        </w:rPr>
        <w:t>招聘条件及要求</w:t>
      </w:r>
    </w:p>
    <w:p w14:paraId="6084C6B0">
      <w:pPr>
        <w:widowControl/>
        <w:shd w:val="clear" w:color="auto" w:fill="FFFFFF"/>
        <w:spacing w:line="560" w:lineRule="exact"/>
        <w:ind w:firstLine="640" w:firstLineChars="200"/>
        <w:jc w:val="left"/>
        <w:rPr>
          <w:rFonts w:ascii="仿宋_GB2312" w:hAnsi="仿宋_GB2312" w:eastAsia="仿宋_GB2312" w:cs="仿宋_GB2312"/>
          <w:color w:val="111111"/>
          <w:kern w:val="0"/>
          <w:sz w:val="32"/>
          <w:szCs w:val="32"/>
          <w:lang w:bidi="ar"/>
        </w:rPr>
      </w:pPr>
      <w:r>
        <w:rPr>
          <w:rFonts w:hint="eastAsia" w:ascii="楷体" w:hAnsi="楷体" w:eastAsia="楷体"/>
          <w:sz w:val="32"/>
          <w:szCs w:val="32"/>
        </w:rPr>
        <w:t>(一)应聘人员应具备以下基本条件：</w:t>
      </w:r>
    </w:p>
    <w:p w14:paraId="36B12ACA">
      <w:pPr>
        <w:spacing w:line="560" w:lineRule="exact"/>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1.具有中</w:t>
      </w:r>
      <w:r>
        <w:rPr>
          <w:rFonts w:hint="eastAsia" w:ascii="Times New Roman" w:hAnsi="Times New Roman" w:eastAsia="仿宋_GB2312" w:cs="Times New Roman"/>
          <w:sz w:val="32"/>
          <w:szCs w:val="32"/>
        </w:rPr>
        <w:t>华人民共和国国籍；</w:t>
      </w:r>
    </w:p>
    <w:p w14:paraId="67DF7A9D">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2.遵守宪法和法律；</w:t>
      </w:r>
    </w:p>
    <w:p w14:paraId="41D67888">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3.具有良好的品行和职业道德；</w:t>
      </w:r>
    </w:p>
    <w:p w14:paraId="06FA7FCC">
      <w:pPr>
        <w:widowControl/>
        <w:shd w:val="clear" w:color="auto" w:fill="FFFFFF"/>
        <w:spacing w:line="560" w:lineRule="exact"/>
        <w:ind w:firstLine="640"/>
        <w:jc w:val="left"/>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sz w:val="32"/>
          <w:szCs w:val="32"/>
        </w:rPr>
        <w:t>4.具备适应岗</w:t>
      </w:r>
      <w:r>
        <w:rPr>
          <w:rFonts w:hint="eastAsia" w:ascii="Times New Roman" w:hAnsi="Times New Roman" w:eastAsia="仿宋_GB2312" w:cs="Times New Roman"/>
          <w:sz w:val="32"/>
          <w:szCs w:val="32"/>
        </w:rPr>
        <w:t>位要求的身体条件和心理素质；</w:t>
      </w:r>
    </w:p>
    <w:p w14:paraId="1441EE3B">
      <w:pPr>
        <w:widowControl/>
        <w:shd w:val="clear" w:color="auto" w:fill="FFFFFF"/>
        <w:spacing w:line="560" w:lineRule="exact"/>
        <w:ind w:firstLine="640"/>
        <w:jc w:val="left"/>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color w:val="111111"/>
          <w:kern w:val="0"/>
          <w:sz w:val="32"/>
          <w:szCs w:val="32"/>
          <w:lang w:bidi="ar"/>
        </w:rPr>
        <w:t>5.</w:t>
      </w:r>
      <w:r>
        <w:rPr>
          <w:rFonts w:hint="eastAsia" w:ascii="Times New Roman" w:hAnsi="Times New Roman" w:eastAsia="仿宋_GB2312" w:cs="Times New Roman"/>
          <w:sz w:val="32"/>
          <w:szCs w:val="32"/>
        </w:rPr>
        <w:t>具有与招聘岗位要求相适应的年龄、学历学位、专业、任职资格、工作经历和技能等条件，除《岗位信息表》有特殊要求外，专业审核以毕业证为准；</w:t>
      </w:r>
    </w:p>
    <w:p w14:paraId="414E87DB">
      <w:pPr>
        <w:widowControl/>
        <w:shd w:val="clear" w:color="auto" w:fill="FFFFFF"/>
        <w:spacing w:line="560" w:lineRule="exact"/>
        <w:ind w:firstLine="640"/>
        <w:jc w:val="left"/>
        <w:rPr>
          <w:rFonts w:ascii="仿宋_GB2312" w:hAnsi="仿宋_GB2312" w:eastAsia="仿宋_GB2312" w:cs="仿宋_GB2312"/>
          <w:kern w:val="0"/>
          <w:sz w:val="32"/>
          <w:szCs w:val="32"/>
          <w:lang w:bidi="ar"/>
        </w:rPr>
      </w:pPr>
      <w:r>
        <w:rPr>
          <w:rFonts w:hint="eastAsia" w:ascii="仿宋_GB2312" w:hAnsi="仿宋_GB2312" w:eastAsia="仿宋_GB2312" w:cs="仿宋_GB2312"/>
          <w:color w:val="111111"/>
          <w:kern w:val="0"/>
          <w:sz w:val="32"/>
          <w:szCs w:val="32"/>
          <w:lang w:bidi="ar"/>
        </w:rPr>
        <w:t>6.</w:t>
      </w:r>
      <w:r>
        <w:rPr>
          <w:rFonts w:hint="eastAsia" w:ascii="仿宋_GB2312" w:hAnsi="仿宋_GB2312" w:eastAsia="仿宋_GB2312" w:cs="仿宋_GB2312"/>
          <w:sz w:val="32"/>
          <w:szCs w:val="32"/>
        </w:rPr>
        <w:t>符合所报岗位的年龄要求。年龄一般在18周岁及以上、35周岁及以下，博士研究生或具有副高级及以上职称年龄可放宽至40周岁及以下，招聘岗位对年龄有具体要求的从其要求。《岗位信息表》年龄要求为“35周岁及以下”是指1989年2月24日至2007年2月24日期间出生；“40周岁及以下”是指1984年2月24日至2007年2月24日期间出生；</w:t>
      </w:r>
    </w:p>
    <w:p w14:paraId="007DA66F">
      <w:pPr>
        <w:widowControl/>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7.具有国家承认的大学本科或以上学历（通过自学考试、成人教育、网络教育、夜大、电大等非普通高等学历教育形式于2025年7月底前取得相应毕业证书和岗位要求的学位证书；普通高等学历教育（非在职）应届毕业生于2025年7月底前毕业取得相应毕业证书和岗位要求的学位证书；留学回国人员于2025年7月底前取得国（境）外学位并完成教育部留学服务中心学历、学位认证）；</w:t>
      </w:r>
    </w:p>
    <w:p w14:paraId="4C1688B7">
      <w:pPr>
        <w:pStyle w:val="3"/>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Times New Roman" w:hAnsi="Times New Roman" w:eastAsia="仿宋_GB2312" w:cs="Times New Roman"/>
          <w:sz w:val="32"/>
          <w:szCs w:val="32"/>
        </w:rPr>
        <w:t>严格落实职业资格准入制度，应聘人员须有与报考岗位要求一致的资格类证书（</w:t>
      </w:r>
      <w:r>
        <w:rPr>
          <w:rFonts w:hint="eastAsia" w:ascii="仿宋_GB2312" w:hAnsi="仿宋_GB2312" w:eastAsia="仿宋_GB2312" w:cs="仿宋_GB2312"/>
          <w:sz w:val="32"/>
          <w:szCs w:val="32"/>
        </w:rPr>
        <w:t>须在2025年7月底前提供</w:t>
      </w:r>
      <w:r>
        <w:rPr>
          <w:rFonts w:hint="eastAsia" w:ascii="Times New Roman" w:hAnsi="Times New Roman" w:eastAsia="仿宋_GB2312" w:cs="Times New Roman"/>
          <w:sz w:val="32"/>
          <w:szCs w:val="32"/>
        </w:rPr>
        <w:t>与报考岗位要求一致的资格类证书</w:t>
      </w:r>
      <w:r>
        <w:rPr>
          <w:rFonts w:hint="eastAsia" w:ascii="仿宋_GB2312" w:hAnsi="仿宋_GB2312" w:eastAsia="仿宋_GB2312" w:cs="仿宋_GB2312"/>
          <w:sz w:val="32"/>
          <w:szCs w:val="32"/>
        </w:rPr>
        <w:t>；2025年当年完成医师规范化培训的，须在2025年7月底前提供规培合格证书或规培基地开具的考试成绩合格证明</w:t>
      </w:r>
      <w:r>
        <w:rPr>
          <w:rFonts w:hint="eastAsia" w:ascii="Times New Roman" w:hAnsi="Times New Roman" w:eastAsia="仿宋_GB2312" w:cs="Times New Roman"/>
          <w:sz w:val="32"/>
          <w:szCs w:val="32"/>
        </w:rPr>
        <w:t>），具体要求以《岗位信息表》</w:t>
      </w:r>
      <w:r>
        <w:rPr>
          <w:rFonts w:hint="eastAsia" w:ascii="仿宋_GB2312" w:hAnsi="仿宋_GB2312" w:eastAsia="仿宋_GB2312" w:cs="仿宋_GB2312"/>
          <w:sz w:val="32"/>
          <w:szCs w:val="32"/>
        </w:rPr>
        <w:t>为准。</w:t>
      </w:r>
    </w:p>
    <w:p w14:paraId="60EAE742">
      <w:pPr>
        <w:pStyle w:val="3"/>
        <w:spacing w:line="560" w:lineRule="exact"/>
        <w:ind w:firstLine="640"/>
        <w:jc w:val="left"/>
      </w:pPr>
      <w:r>
        <w:rPr>
          <w:rFonts w:hint="eastAsia" w:ascii="仿宋_GB2312" w:hAnsi="仿宋_GB2312" w:eastAsia="仿宋_GB2312" w:cs="仿宋_GB2312"/>
          <w:sz w:val="32"/>
          <w:szCs w:val="32"/>
        </w:rPr>
        <w:t>9.</w:t>
      </w:r>
      <w:r>
        <w:rPr>
          <w:rFonts w:hint="eastAsia" w:ascii="Times New Roman" w:hAnsi="Times New Roman" w:eastAsia="仿宋_GB2312" w:cs="Times New Roman"/>
          <w:sz w:val="32"/>
          <w:szCs w:val="32"/>
        </w:rPr>
        <w:t>具备《岗位信息表》中所需要的其他条件。</w:t>
      </w:r>
    </w:p>
    <w:p w14:paraId="27AE252E">
      <w:pPr>
        <w:adjustRightInd w:val="0"/>
        <w:snapToGrid w:val="0"/>
        <w:spacing w:line="560" w:lineRule="exact"/>
        <w:ind w:firstLine="643"/>
        <w:jc w:val="left"/>
        <w:rPr>
          <w:rFonts w:ascii="楷体" w:hAnsi="楷体" w:eastAsia="楷体" w:cs="Times New Roman"/>
          <w:sz w:val="32"/>
          <w:szCs w:val="32"/>
        </w:rPr>
      </w:pPr>
      <w:r>
        <w:rPr>
          <w:rFonts w:hint="eastAsia" w:ascii="楷体" w:hAnsi="楷体" w:eastAsia="楷体" w:cs="Times New Roman"/>
          <w:sz w:val="32"/>
          <w:szCs w:val="32"/>
        </w:rPr>
        <w:t>（二）其他条件：</w:t>
      </w:r>
    </w:p>
    <w:p w14:paraId="1A7F13E9">
      <w:pPr>
        <w:spacing w:line="560" w:lineRule="exact"/>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1.</w:t>
      </w:r>
      <w:r>
        <w:rPr>
          <w:rFonts w:hint="eastAsia" w:ascii="Times New Roman" w:hAnsi="Times New Roman" w:eastAsia="仿宋_GB2312" w:cs="Times New Roman"/>
          <w:sz w:val="32"/>
          <w:szCs w:val="32"/>
        </w:rPr>
        <w:t>本次招聘部分岗位</w:t>
      </w:r>
      <w:r>
        <w:rPr>
          <w:rFonts w:hint="eastAsia" w:ascii="仿宋_GB2312" w:hAnsi="仿宋_GB2312" w:eastAsia="仿宋_GB2312" w:cs="仿宋_GB2312"/>
          <w:color w:val="000000"/>
          <w:kern w:val="0"/>
          <w:sz w:val="32"/>
          <w:szCs w:val="32"/>
          <w:shd w:val="clear" w:color="auto" w:fill="FFFFFF"/>
          <w:lang w:bidi="ar"/>
        </w:rPr>
        <w:t>中的</w:t>
      </w:r>
      <w:r>
        <w:rPr>
          <w:rFonts w:hint="eastAsia" w:ascii="Times New Roman" w:hAnsi="Times New Roman" w:eastAsia="仿宋_GB2312" w:cs="Times New Roman"/>
          <w:sz w:val="32"/>
          <w:szCs w:val="32"/>
        </w:rPr>
        <w:t>“高校毕业生”，包括以下人员：</w:t>
      </w:r>
    </w:p>
    <w:p w14:paraId="77C04EEB">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（1）纳入国家统招计划、被普通高等院校录取的2025年高校毕业生。</w:t>
      </w:r>
    </w:p>
    <w:p w14:paraId="73424F45">
      <w:pPr>
        <w:widowControl/>
        <w:shd w:val="clear" w:color="auto" w:fill="FFFFFF"/>
        <w:spacing w:line="560" w:lineRule="exact"/>
        <w:ind w:firstLine="641"/>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2）国家统一招生的2023年、2024年普通高校毕业生择业期内未落实工作单位，其档案仍保留在原毕业学校，或保留在各级毕业生就业主管部门（毕业生就业指导服务中心）、各级人才交流服务机构和各级公共就业服务机构的毕业生。</w:t>
      </w:r>
    </w:p>
    <w:p w14:paraId="285D2532">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（3）参加“服务基层项目”</w:t>
      </w:r>
      <w:r>
        <w:rPr>
          <w:rFonts w:hint="eastAsia" w:ascii="Times New Roman" w:hAnsi="Times New Roman" w:eastAsia="仿宋_GB2312" w:cs="Times New Roman"/>
          <w:sz w:val="32"/>
          <w:szCs w:val="32"/>
        </w:rPr>
        <w:t>前无工作经历</w:t>
      </w:r>
      <w:r>
        <w:rPr>
          <w:rFonts w:hint="eastAsia" w:ascii="仿宋_GB2312" w:hAnsi="仿宋_GB2312" w:eastAsia="仿宋_GB2312" w:cs="仿宋_GB2312"/>
          <w:color w:val="000000"/>
          <w:kern w:val="0"/>
          <w:sz w:val="32"/>
          <w:szCs w:val="32"/>
          <w:shd w:val="clear" w:color="auto" w:fill="FFFFFF"/>
          <w:lang w:bidi="ar"/>
        </w:rPr>
        <w:t>，服务期满且考核合格后2年内未落实工作单位的人员。</w:t>
      </w:r>
    </w:p>
    <w:p w14:paraId="2E051E3F">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（4）普通高等院校在校生或毕业当年入伍，退役后（含复学毕业）2年内未落实工作单位的退役士兵。</w:t>
      </w:r>
    </w:p>
    <w:p w14:paraId="2BB11536">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（5）2025年取得国（境）外学位并完成教育部门学历认证的留学回国人员；以及2023年、2024年取得国（境）外学位并完成教育部门学历认证且未落实工作单位的留学回国人员。</w:t>
      </w:r>
    </w:p>
    <w:p w14:paraId="6C4CFE30">
      <w:pPr>
        <w:widowControl/>
        <w:shd w:val="clear" w:color="auto" w:fill="FFFFFF"/>
        <w:spacing w:line="560" w:lineRule="exact"/>
        <w:ind w:firstLine="640"/>
        <w:jc w:val="left"/>
        <w:rPr>
          <w:rFonts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2.</w:t>
      </w:r>
      <w:r>
        <w:rPr>
          <w:rFonts w:hint="eastAsia" w:ascii="Times New Roman" w:hAnsi="Times New Roman" w:eastAsia="仿宋_GB2312" w:cs="Times New Roman"/>
          <w:sz w:val="32"/>
          <w:szCs w:val="32"/>
        </w:rPr>
        <w:t>招聘岗位条件中凡涉及到</w:t>
      </w:r>
      <w:r>
        <w:rPr>
          <w:rFonts w:hint="eastAsia" w:ascii="仿宋_GB2312" w:hAnsi="仿宋_GB2312" w:eastAsia="仿宋_GB2312" w:cs="仿宋_GB2312"/>
          <w:color w:val="000000"/>
          <w:kern w:val="0"/>
          <w:sz w:val="32"/>
          <w:szCs w:val="32"/>
          <w:shd w:val="clear" w:color="auto" w:fill="FFFFFF"/>
          <w:lang w:bidi="ar"/>
        </w:rPr>
        <w:t>年龄、工作时间经历、户籍、档案关系等</w:t>
      </w:r>
      <w:r>
        <w:rPr>
          <w:rFonts w:hint="eastAsia" w:ascii="Times New Roman" w:hAnsi="Times New Roman" w:eastAsia="仿宋_GB2312" w:cs="Times New Roman"/>
          <w:sz w:val="32"/>
          <w:szCs w:val="32"/>
        </w:rPr>
        <w:t>需要进一步确定时间的，具体</w:t>
      </w:r>
      <w:r>
        <w:rPr>
          <w:rFonts w:hint="eastAsia" w:ascii="仿宋_GB2312" w:hAnsi="仿宋_GB2312" w:eastAsia="仿宋_GB2312" w:cs="仿宋_GB2312"/>
          <w:color w:val="000000"/>
          <w:kern w:val="0"/>
          <w:sz w:val="32"/>
          <w:szCs w:val="32"/>
          <w:shd w:val="clear" w:color="auto" w:fill="FFFFFF"/>
          <w:lang w:bidi="ar"/>
        </w:rPr>
        <w:t>时间计算日期截止到招聘报名首日</w:t>
      </w:r>
      <w:r>
        <w:rPr>
          <w:rFonts w:hint="eastAsia" w:ascii="仿宋_GB2312" w:hAnsi="仿宋_GB2312" w:eastAsia="仿宋_GB2312" w:cs="仿宋_GB2312"/>
          <w:color w:val="auto"/>
          <w:kern w:val="0"/>
          <w:sz w:val="32"/>
          <w:szCs w:val="32"/>
          <w:shd w:val="clear" w:color="auto" w:fill="FFFFFF"/>
          <w:lang w:bidi="ar"/>
        </w:rPr>
        <w:t>（</w:t>
      </w:r>
      <w:r>
        <w:rPr>
          <w:rFonts w:hint="eastAsia" w:ascii="仿宋_GB2312" w:hAnsi="仿宋_GB2312" w:eastAsia="仿宋_GB2312" w:cs="仿宋_GB2312"/>
          <w:kern w:val="0"/>
          <w:sz w:val="32"/>
          <w:szCs w:val="32"/>
          <w:shd w:val="clear" w:color="auto" w:fill="FFFFFF"/>
          <w:lang w:bidi="ar"/>
        </w:rPr>
        <w:t>2025年2月24</w:t>
      </w:r>
      <w:bookmarkStart w:id="0" w:name="_GoBack"/>
      <w:bookmarkEnd w:id="0"/>
      <w:r>
        <w:rPr>
          <w:rFonts w:hint="eastAsia" w:ascii="仿宋_GB2312" w:hAnsi="仿宋_GB2312" w:eastAsia="仿宋_GB2312" w:cs="仿宋_GB2312"/>
          <w:kern w:val="0"/>
          <w:sz w:val="32"/>
          <w:szCs w:val="32"/>
          <w:shd w:val="clear" w:color="auto" w:fill="FFFFFF"/>
          <w:lang w:bidi="ar"/>
        </w:rPr>
        <w:t>日），</w:t>
      </w:r>
      <w:r>
        <w:rPr>
          <w:rFonts w:hint="eastAsia" w:ascii="仿宋_GB2312" w:hAnsi="仿宋_GB2312" w:eastAsia="仿宋_GB2312" w:cs="仿宋_GB2312"/>
          <w:color w:val="000000"/>
          <w:kern w:val="0"/>
          <w:sz w:val="32"/>
          <w:szCs w:val="32"/>
          <w:shd w:val="clear" w:color="auto" w:fill="FFFFFF"/>
          <w:lang w:bidi="ar"/>
        </w:rPr>
        <w:t>此前累计工作时间每满12个月计为1年。在校期间的社会实践(实习)经历，不视为工作经历。</w:t>
      </w:r>
    </w:p>
    <w:p w14:paraId="1EF13DC8">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3.机关和企事业单位在编在职人员报名须经现工作单位同意，并在资格复审时提供加盖公章的书面证明。</w:t>
      </w:r>
    </w:p>
    <w:p w14:paraId="7835BF4C">
      <w:pPr>
        <w:widowControl/>
        <w:shd w:val="clear" w:color="auto" w:fill="FFFFFF"/>
        <w:spacing w:line="560" w:lineRule="exact"/>
        <w:ind w:firstLine="640"/>
        <w:jc w:val="left"/>
        <w:rPr>
          <w:rFonts w:ascii="仿宋_GB2312" w:hAnsi="仿宋" w:eastAsia="仿宋_GB2312" w:cs="宋体"/>
          <w:kern w:val="0"/>
          <w:sz w:val="32"/>
          <w:szCs w:val="32"/>
          <w:shd w:val="clear" w:color="auto" w:fill="FFFFFF"/>
        </w:rPr>
      </w:pPr>
      <w:r>
        <w:rPr>
          <w:rFonts w:hint="eastAsia" w:ascii="仿宋_GB2312" w:hAnsi="仿宋" w:eastAsia="仿宋_GB2312" w:cs="宋体"/>
          <w:kern w:val="0"/>
          <w:sz w:val="32"/>
          <w:szCs w:val="32"/>
          <w:shd w:val="clear" w:color="auto" w:fill="FFFFFF"/>
        </w:rPr>
        <w:t>4.面向社会招收的住院医师如为普通高校应届毕业生的，其住院医师规范化培训合格当年在医疗卫生机构就业，按当年应届毕业生同等对待；经住院医师规范化培训合格的本科学历临床医师，按临床医学、口腔医学、中医专业学位硕士研究生同等对待。</w:t>
      </w:r>
    </w:p>
    <w:p w14:paraId="55879B53">
      <w:pPr>
        <w:pStyle w:val="3"/>
        <w:spacing w:line="560" w:lineRule="exact"/>
        <w:jc w:val="left"/>
        <w:rPr>
          <w:rFonts w:eastAsia="仿宋_GB2312"/>
          <w:highlight w:val="yellow"/>
        </w:rPr>
      </w:pPr>
      <w:r>
        <w:rPr>
          <w:rFonts w:hint="eastAsia" w:ascii="仿宋_GB2312" w:eastAsia="仿宋_GB2312" w:cs="宋体"/>
          <w:kern w:val="0"/>
          <w:sz w:val="32"/>
          <w:szCs w:val="32"/>
          <w:shd w:val="clear" w:color="auto" w:fill="FFFFFF"/>
        </w:rPr>
        <w:t xml:space="preserve">    5.</w:t>
      </w:r>
      <w:r>
        <w:rPr>
          <w:rFonts w:hint="eastAsia" w:ascii="Times New Roman" w:hAnsi="Times New Roman" w:eastAsia="仿宋_GB2312" w:cs="Times New Roman"/>
          <w:sz w:val="32"/>
          <w:szCs w:val="32"/>
        </w:rPr>
        <w:t>应聘人员为领导干部子女或</w:t>
      </w:r>
      <w:r>
        <w:rPr>
          <w:rFonts w:hint="eastAsia" w:ascii="仿宋_GB2312" w:hAnsi="仿宋_GB2312" w:eastAsia="仿宋_GB2312" w:cs="Times New Roman"/>
          <w:sz w:val="32"/>
          <w:szCs w:val="32"/>
        </w:rPr>
        <w:t>与单位工作人员有亲属关系的，应当要求在报名时主动报告，从严审核把关。</w:t>
      </w:r>
    </w:p>
    <w:p w14:paraId="59E2A886">
      <w:pPr>
        <w:adjustRightInd w:val="0"/>
        <w:snapToGrid w:val="0"/>
        <w:spacing w:line="560" w:lineRule="exact"/>
        <w:ind w:firstLine="643"/>
        <w:jc w:val="left"/>
        <w:rPr>
          <w:rFonts w:ascii="楷体" w:hAnsi="楷体" w:eastAsia="楷体"/>
          <w:bCs/>
          <w:sz w:val="32"/>
          <w:szCs w:val="32"/>
        </w:rPr>
      </w:pPr>
      <w:r>
        <w:rPr>
          <w:rFonts w:hint="eastAsia" w:ascii="楷体" w:hAnsi="楷体" w:eastAsia="楷体"/>
          <w:bCs/>
          <w:sz w:val="32"/>
          <w:szCs w:val="32"/>
        </w:rPr>
        <w:t>（三）本次招聘有下列情形之一的人员不得报考：</w:t>
      </w:r>
    </w:p>
    <w:p w14:paraId="7B0E85B3">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1.</w:t>
      </w:r>
      <w:r>
        <w:rPr>
          <w:rFonts w:hint="eastAsia" w:ascii="Times New Roman" w:hAnsi="Times New Roman" w:eastAsia="仿宋_GB2312" w:cs="Times New Roman"/>
          <w:sz w:val="32"/>
          <w:szCs w:val="32"/>
        </w:rPr>
        <w:t>现役军人、试用期内的公务员及参照公务员法管理的机关（单位）工作人员和试用期内的事业单位工作人员、未满最低服务年限或未满约定最低服务期限的人员、高校在读生（</w:t>
      </w:r>
      <w:r>
        <w:rPr>
          <w:rFonts w:hint="eastAsia" w:ascii="仿宋_GB2312" w:hAnsi="仿宋_GB2312" w:eastAsia="仿宋_GB2312" w:cs="仿宋_GB2312"/>
          <w:sz w:val="32"/>
          <w:szCs w:val="32"/>
        </w:rPr>
        <w:t>2025年</w:t>
      </w:r>
      <w:r>
        <w:rPr>
          <w:rFonts w:hint="eastAsia" w:ascii="Times New Roman" w:hAnsi="Times New Roman" w:eastAsia="仿宋_GB2312" w:cs="Times New Roman"/>
          <w:sz w:val="32"/>
          <w:szCs w:val="32"/>
        </w:rPr>
        <w:t>应届毕业生除外）</w:t>
      </w:r>
      <w:r>
        <w:rPr>
          <w:rFonts w:hint="eastAsia" w:ascii="仿宋_GB2312" w:hAnsi="仿宋_GB2312" w:eastAsia="仿宋_GB2312" w:cs="仿宋_GB2312"/>
          <w:color w:val="000000"/>
          <w:kern w:val="0"/>
          <w:sz w:val="32"/>
          <w:szCs w:val="32"/>
          <w:shd w:val="clear" w:color="auto" w:fill="FFFFFF"/>
          <w:lang w:bidi="ar"/>
        </w:rPr>
        <w:t>。</w:t>
      </w:r>
    </w:p>
    <w:p w14:paraId="01945BE3">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2.</w:t>
      </w:r>
      <w:r>
        <w:rPr>
          <w:rFonts w:hint="eastAsia" w:ascii="Times New Roman" w:hAnsi="Times New Roman" w:eastAsia="仿宋_GB2312" w:cs="Times New Roman"/>
          <w:sz w:val="32"/>
          <w:szCs w:val="32"/>
        </w:rPr>
        <w:t>受到党纪政纪处分期限未满的、正在接受组织调查的、曾因犯罪受过刑事处罚的、被开除公职的以及失信被执行人和法律、法规规定不得招聘为事业单位工作人员的其它情形人员</w:t>
      </w:r>
      <w:r>
        <w:rPr>
          <w:rFonts w:hint="eastAsia" w:ascii="仿宋_GB2312" w:hAnsi="仿宋_GB2312" w:eastAsia="仿宋_GB2312" w:cs="仿宋_GB2312"/>
          <w:color w:val="000000"/>
          <w:kern w:val="0"/>
          <w:sz w:val="32"/>
          <w:szCs w:val="32"/>
          <w:shd w:val="clear" w:color="auto" w:fill="FFFFFF"/>
          <w:lang w:bidi="ar"/>
        </w:rPr>
        <w:t>。</w:t>
      </w:r>
    </w:p>
    <w:p w14:paraId="0B04C641">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3</w:t>
      </w:r>
      <w:r>
        <w:rPr>
          <w:rFonts w:hint="eastAsia" w:ascii="Times New Roman" w:hAnsi="Times New Roman" w:eastAsia="仿宋_GB2312" w:cs="Times New Roman"/>
          <w:sz w:val="32"/>
          <w:szCs w:val="32"/>
        </w:rPr>
        <w:t>.报考聘用后即构成回避关系的人员。回避关系包括《事业单位人事管理回避规定》和《河北省事业单位公开招聘工作人员暂行办法》所列情形</w:t>
      </w:r>
      <w:r>
        <w:rPr>
          <w:rFonts w:hint="eastAsia" w:ascii="仿宋_GB2312" w:hAnsi="仿宋_GB2312" w:eastAsia="仿宋_GB2312" w:cs="仿宋_GB2312"/>
          <w:color w:val="000000"/>
          <w:kern w:val="0"/>
          <w:sz w:val="32"/>
          <w:szCs w:val="32"/>
          <w:shd w:val="clear" w:color="auto" w:fill="FFFFFF"/>
          <w:lang w:bidi="ar"/>
        </w:rPr>
        <w:t>。</w:t>
      </w:r>
    </w:p>
    <w:p w14:paraId="58F46D32">
      <w:pPr>
        <w:widowControl/>
        <w:shd w:val="clear" w:color="auto" w:fill="FFFFFF"/>
        <w:spacing w:line="560" w:lineRule="exact"/>
        <w:ind w:firstLine="640"/>
        <w:jc w:val="left"/>
        <w:rPr>
          <w:rFonts w:ascii="黑体" w:hAnsi="黑体" w:eastAsia="黑体" w:cs="黑体"/>
          <w:color w:val="000000"/>
          <w:sz w:val="32"/>
          <w:szCs w:val="32"/>
        </w:rPr>
      </w:pPr>
      <w:r>
        <w:rPr>
          <w:rFonts w:hint="eastAsia" w:ascii="黑体" w:hAnsi="黑体" w:eastAsia="黑体" w:cs="黑体"/>
          <w:color w:val="000000"/>
          <w:kern w:val="0"/>
          <w:sz w:val="32"/>
          <w:szCs w:val="32"/>
          <w:shd w:val="clear" w:color="auto" w:fill="FFFFFF"/>
          <w:lang w:bidi="ar"/>
        </w:rPr>
        <w:t>四、招聘程序</w:t>
      </w:r>
      <w:r>
        <w:rPr>
          <w:rFonts w:hint="eastAsia" w:ascii="黑体" w:hAnsi="黑体" w:eastAsia="黑体"/>
          <w:bCs/>
          <w:sz w:val="32"/>
          <w:szCs w:val="32"/>
        </w:rPr>
        <w:t>和方法</w:t>
      </w:r>
    </w:p>
    <w:p w14:paraId="6D57718C">
      <w:pPr>
        <w:widowControl/>
        <w:spacing w:line="560" w:lineRule="exact"/>
        <w:ind w:firstLine="640"/>
        <w:jc w:val="left"/>
        <w:rPr>
          <w:rFonts w:ascii="Times New Roman" w:hAnsi="Times New Roman" w:eastAsia="仿宋_GB2312" w:cs="Times New Roman"/>
          <w:sz w:val="32"/>
          <w:szCs w:val="32"/>
          <w:highlight w:val="yellow"/>
        </w:rPr>
      </w:pPr>
      <w:r>
        <w:rPr>
          <w:rFonts w:hint="eastAsia" w:ascii="仿宋_GB2312" w:eastAsia="仿宋_GB2312" w:cs="宋体"/>
          <w:kern w:val="0"/>
          <w:sz w:val="32"/>
          <w:szCs w:val="32"/>
        </w:rPr>
        <w:t>本次公开招聘</w:t>
      </w:r>
      <w:r>
        <w:rPr>
          <w:rFonts w:hint="eastAsia" w:ascii="Times New Roman" w:hAnsi="Times New Roman" w:eastAsia="仿宋_GB2312" w:cs="Times New Roman"/>
          <w:sz w:val="32"/>
          <w:szCs w:val="32"/>
        </w:rPr>
        <w:t>工作采取考试与考核相结合的方式进行，按照发布公告、报名、资格审查、笔试、资格复审、面试、体检、考核、拟聘人员公示和聘用等程序进行。</w:t>
      </w:r>
    </w:p>
    <w:p w14:paraId="4C91787F">
      <w:pPr>
        <w:numPr>
          <w:ilvl w:val="0"/>
          <w:numId w:val="2"/>
        </w:numPr>
        <w:spacing w:line="560" w:lineRule="exact"/>
        <w:ind w:firstLine="643"/>
        <w:jc w:val="left"/>
        <w:rPr>
          <w:rFonts w:ascii="楷体" w:hAnsi="楷体" w:eastAsia="楷体"/>
          <w:bCs/>
          <w:sz w:val="32"/>
          <w:szCs w:val="32"/>
        </w:rPr>
      </w:pPr>
      <w:r>
        <w:rPr>
          <w:rFonts w:hint="eastAsia" w:ascii="楷体" w:hAnsi="楷体" w:eastAsia="楷体"/>
          <w:bCs/>
          <w:sz w:val="32"/>
          <w:szCs w:val="32"/>
        </w:rPr>
        <w:t>发布公告</w:t>
      </w:r>
    </w:p>
    <w:p w14:paraId="021988B8">
      <w:pPr>
        <w:widowControl/>
        <w:spacing w:line="560" w:lineRule="exact"/>
        <w:ind w:firstLine="640"/>
        <w:jc w:val="left"/>
        <w:rPr>
          <w:rFonts w:ascii="仿宋_GB2312" w:eastAsia="仿宋_GB2312" w:cs="宋体"/>
          <w:kern w:val="0"/>
          <w:sz w:val="32"/>
          <w:szCs w:val="32"/>
        </w:rPr>
      </w:pPr>
      <w:r>
        <w:rPr>
          <w:rFonts w:hint="eastAsia" w:ascii="仿宋_GB2312" w:eastAsia="仿宋_GB2312" w:cs="宋体"/>
          <w:kern w:val="0"/>
          <w:sz w:val="32"/>
          <w:szCs w:val="32"/>
        </w:rPr>
        <w:t>2025年2月17日，</w:t>
      </w:r>
      <w:r>
        <w:rPr>
          <w:rFonts w:hint="eastAsia" w:ascii="仿宋_GB2312" w:hAnsi="仿宋_GB2312" w:eastAsia="仿宋_GB2312" w:cs="仿宋_GB2312"/>
          <w:sz w:val="32"/>
          <w:szCs w:val="32"/>
        </w:rPr>
        <w:t>通过</w:t>
      </w:r>
      <w:r>
        <w:rPr>
          <w:rFonts w:hint="eastAsia" w:ascii="仿宋_GB2312" w:hAnsi="仿宋" w:eastAsia="仿宋_GB2312" w:cs="仿宋_GB2312"/>
          <w:kern w:val="0"/>
          <w:sz w:val="32"/>
          <w:szCs w:val="32"/>
        </w:rPr>
        <w:t>保定市人力资源和社会保障局官网保定市事业单位招聘专题、保定市卫生健康委员会微信公众号、保定市康复医院微信公众号面向社会公开发布招聘信息。</w:t>
      </w:r>
    </w:p>
    <w:p w14:paraId="5E29090C">
      <w:pPr>
        <w:spacing w:line="560" w:lineRule="exact"/>
        <w:ind w:firstLine="640" w:firstLineChars="200"/>
        <w:jc w:val="left"/>
        <w:rPr>
          <w:rFonts w:ascii="楷体" w:hAnsi="楷体" w:eastAsia="楷体"/>
          <w:bCs/>
          <w:sz w:val="32"/>
          <w:szCs w:val="32"/>
        </w:rPr>
      </w:pPr>
      <w:r>
        <w:rPr>
          <w:rFonts w:hint="eastAsia" w:ascii="楷体" w:hAnsi="楷体" w:eastAsia="楷体"/>
          <w:bCs/>
          <w:sz w:val="32"/>
          <w:szCs w:val="32"/>
        </w:rPr>
        <w:t>（二）报名方法、程序及注意事项</w:t>
      </w:r>
    </w:p>
    <w:p w14:paraId="645FBA0D">
      <w:pPr>
        <w:pStyle w:val="3"/>
        <w:spacing w:line="560" w:lineRule="exact"/>
        <w:jc w:val="left"/>
        <w:rPr>
          <w:rFonts w:ascii="仿宋_GB2312" w:hAnsi="仿宋_GB2312" w:eastAsia="仿宋_GB2312" w:cs="仿宋_GB2312"/>
          <w:kern w:val="0"/>
          <w:sz w:val="32"/>
          <w:szCs w:val="32"/>
          <w:shd w:val="clear" w:color="auto" w:fill="FFFFFF"/>
          <w:lang w:bidi="ar"/>
        </w:rPr>
      </w:pPr>
      <w:r>
        <w:rPr>
          <w:rFonts w:hint="eastAsia" w:ascii="仿宋_GB2312" w:eastAsia="仿宋_GB2312" w:cs="宋体"/>
          <w:kern w:val="0"/>
          <w:sz w:val="32"/>
          <w:szCs w:val="32"/>
        </w:rPr>
        <w:t xml:space="preserve">    </w:t>
      </w:r>
      <w:r>
        <w:rPr>
          <w:rFonts w:hint="eastAsia" w:ascii="仿宋_GB2312" w:hAnsi="仿宋_GB2312" w:eastAsia="仿宋_GB2312" w:cs="仿宋_GB2312"/>
          <w:kern w:val="0"/>
          <w:sz w:val="32"/>
          <w:szCs w:val="32"/>
          <w:shd w:val="clear" w:color="auto" w:fill="FFFFFF"/>
          <w:lang w:bidi="ar"/>
        </w:rPr>
        <w:t>1.报名方法：本次公开招聘采取现场报名、现场审核的方法进行。</w:t>
      </w:r>
    </w:p>
    <w:p w14:paraId="6EDDB366">
      <w:pPr>
        <w:spacing w:line="560" w:lineRule="exact"/>
        <w:ind w:firstLine="640" w:firstLineChars="200"/>
        <w:rPr>
          <w:rFonts w:ascii="仿宋_GB2312" w:eastAsia="仿宋_GB2312"/>
          <w:sz w:val="32"/>
          <w:szCs w:val="32"/>
        </w:rPr>
      </w:pPr>
      <w:r>
        <w:rPr>
          <w:rFonts w:hint="eastAsia" w:ascii="仿宋_GB2312" w:hAnsi="仿宋_GB2312" w:eastAsia="仿宋_GB2312" w:cs="仿宋_GB2312"/>
          <w:kern w:val="0"/>
          <w:sz w:val="32"/>
          <w:szCs w:val="32"/>
          <w:shd w:val="clear" w:color="auto" w:fill="FFFFFF"/>
          <w:lang w:bidi="ar"/>
        </w:rPr>
        <w:t>2.报名地点：</w:t>
      </w:r>
      <w:r>
        <w:rPr>
          <w:rFonts w:hint="eastAsia" w:ascii="仿宋_GB2312" w:eastAsia="仿宋_GB2312"/>
          <w:sz w:val="32"/>
          <w:szCs w:val="32"/>
        </w:rPr>
        <w:t>保定市康复医院组织人事部（百花东路瑞雪巷158号）</w:t>
      </w:r>
    </w:p>
    <w:p w14:paraId="5235F841">
      <w:pPr>
        <w:widowControl/>
        <w:shd w:val="clear" w:color="auto" w:fill="FFFFFF"/>
        <w:spacing w:line="560" w:lineRule="exact"/>
        <w:ind w:firstLine="640"/>
        <w:jc w:val="left"/>
        <w:rPr>
          <w:rFonts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shd w:val="clear" w:color="auto" w:fill="FFFFFF"/>
          <w:lang w:bidi="ar"/>
        </w:rPr>
        <w:t>3.报名时间：2025年2月24日至2月28日</w:t>
      </w:r>
    </w:p>
    <w:p w14:paraId="2806AA9F">
      <w:pPr>
        <w:pStyle w:val="3"/>
        <w:spacing w:line="560" w:lineRule="exact"/>
        <w:ind w:firstLine="640" w:firstLineChars="200"/>
        <w:rPr>
          <w:rFonts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shd w:val="clear" w:color="auto" w:fill="FFFFFF"/>
          <w:lang w:bidi="ar"/>
        </w:rPr>
        <w:t>上午9：00至11:30，下午13:30至16:30。</w:t>
      </w:r>
    </w:p>
    <w:p w14:paraId="2D7E96BB">
      <w:pPr>
        <w:widowControl/>
        <w:shd w:val="clear" w:color="auto" w:fill="FFFFFF"/>
        <w:spacing w:line="560" w:lineRule="exact"/>
        <w:ind w:firstLine="640"/>
        <w:jc w:val="left"/>
        <w:rPr>
          <w:rFonts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shd w:val="clear" w:color="auto" w:fill="FFFFFF"/>
          <w:lang w:bidi="ar"/>
        </w:rPr>
        <w:t>报名最后2天报名人数比较集中，请尽量避开报名高峰期，以免影响报名应聘。</w:t>
      </w:r>
    </w:p>
    <w:p w14:paraId="62975571">
      <w:pPr>
        <w:widowControl/>
        <w:shd w:val="clear" w:color="auto" w:fill="FFFFFF"/>
        <w:spacing w:line="560" w:lineRule="exact"/>
        <w:ind w:firstLine="640"/>
        <w:jc w:val="left"/>
        <w:rPr>
          <w:rFonts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shd w:val="clear" w:color="auto" w:fill="FFFFFF"/>
          <w:lang w:bidi="ar"/>
        </w:rPr>
        <w:t>4.报名所需材料：详见附件2。</w:t>
      </w:r>
    </w:p>
    <w:p w14:paraId="4025B0D6">
      <w:pPr>
        <w:widowControl/>
        <w:shd w:val="clear" w:color="auto" w:fill="FFFFFF"/>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shd w:val="clear" w:color="auto" w:fill="FFFFFF"/>
          <w:lang w:bidi="ar"/>
        </w:rPr>
        <w:t>5.</w:t>
      </w:r>
      <w:r>
        <w:rPr>
          <w:rFonts w:hint="eastAsia" w:ascii="仿宋_GB2312" w:hAnsi="仿宋_GB2312" w:eastAsia="仿宋_GB2312" w:cs="仿宋_GB2312"/>
          <w:sz w:val="32"/>
          <w:szCs w:val="32"/>
        </w:rPr>
        <w:t>注意事项：</w:t>
      </w:r>
    </w:p>
    <w:p w14:paraId="132B901E">
      <w:pPr>
        <w:pStyle w:val="3"/>
        <w:spacing w:line="560" w:lineRule="exact"/>
        <w:ind w:firstLine="640" w:firstLineChars="200"/>
        <w:jc w:val="left"/>
        <w:rPr>
          <w:rFonts w:ascii="仿宋_GB2312" w:hAnsi="仿宋_GB2312" w:eastAsia="仿宋_GB2312" w:cs="仿宋_GB2312"/>
          <w:sz w:val="32"/>
          <w:szCs w:val="32"/>
        </w:rPr>
      </w:pPr>
      <w:r>
        <w:rPr>
          <w:rFonts w:hint="eastAsia" w:ascii="仿宋_GB2312" w:eastAsia="仿宋_GB2312" w:cs="仿宋_GB2312"/>
          <w:kern w:val="0"/>
          <w:sz w:val="32"/>
          <w:szCs w:val="32"/>
        </w:rPr>
        <w:t>（1）应聘人员开始报名前，请认真阅读《公告》及《岗位信息表》内容，详细全面了解本次招聘政策和岗位条件等，然后根据报名流程按时间节点操作。每位应聘人员限报一个岗位、提交一次报名信息，切勿重复报名。</w:t>
      </w:r>
    </w:p>
    <w:p w14:paraId="2B1E1102">
      <w:pPr>
        <w:widowControl/>
        <w:shd w:val="clear" w:color="auto" w:fill="FFFFFF"/>
        <w:spacing w:line="560" w:lineRule="exact"/>
        <w:ind w:firstLine="640"/>
        <w:jc w:val="left"/>
        <w:rPr>
          <w:rFonts w:ascii="仿宋_GB2312" w:hAnsi="仿宋_GB2312" w:eastAsia="仿宋_GB2312" w:cs="仿宋_GB2312"/>
          <w:kern w:val="0"/>
          <w:sz w:val="32"/>
          <w:szCs w:val="32"/>
          <w:highlight w:val="yellow"/>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sz w:val="32"/>
          <w:szCs w:val="32"/>
        </w:rPr>
        <w:t>报名设置开考比例，当报名人数与招聘岗位比例不足2:1时，则核减该岗位招聘数量或取消该岗位招聘，并适时发布补充公告。报考被核减或取消岗位的应聘人员，不能再改报其他岗位。</w:t>
      </w:r>
    </w:p>
    <w:p w14:paraId="2478D97A">
      <w:pPr>
        <w:spacing w:line="560" w:lineRule="exact"/>
        <w:ind w:firstLine="640" w:firstLineChars="200"/>
        <w:jc w:val="left"/>
        <w:rPr>
          <w:rFonts w:ascii="仿宋_GB2312" w:hAnsi="仿宋_GB2312" w:eastAsia="仿宋_GB2312" w:cs="仿宋_GB2312"/>
          <w:kern w:val="0"/>
          <w:sz w:val="32"/>
          <w:szCs w:val="32"/>
          <w:shd w:val="clear" w:color="auto" w:fill="FFFFFF"/>
          <w:lang w:bidi="ar"/>
        </w:rPr>
      </w:pPr>
      <w:r>
        <w:rPr>
          <w:rFonts w:hint="eastAsia" w:ascii="仿宋_GB2312" w:hAnsi="仿宋" w:eastAsia="仿宋_GB2312" w:cs="仿宋_GB2312"/>
          <w:kern w:val="0"/>
          <w:sz w:val="32"/>
          <w:szCs w:val="32"/>
        </w:rPr>
        <w:t>（3）应聘人员</w:t>
      </w:r>
      <w:r>
        <w:rPr>
          <w:rFonts w:hint="eastAsia" w:ascii="Times New Roman" w:hAnsi="Times New Roman" w:eastAsia="仿宋_GB2312" w:cs="Times New Roman"/>
          <w:sz w:val="32"/>
          <w:szCs w:val="32"/>
        </w:rPr>
        <w:t>务必按通知要求时间来领取准考证，凡未在规定时间领取的，视为自动放弃；报名和考试期间务必保管好个人证件和信息，因个人原因造成丢失影响考试的责任自负；报名后</w:t>
      </w:r>
      <w:r>
        <w:rPr>
          <w:rFonts w:hint="eastAsia" w:ascii="仿宋_GB2312" w:hAnsi="仿宋" w:eastAsia="仿宋_GB2312" w:cs="仿宋_GB2312"/>
          <w:kern w:val="0"/>
          <w:sz w:val="32"/>
          <w:szCs w:val="32"/>
        </w:rPr>
        <w:t>务必保持报名时所留联系电话的畅通，以便通知核对有关事宜。</w:t>
      </w:r>
    </w:p>
    <w:p w14:paraId="37FC9B08">
      <w:pPr>
        <w:spacing w:line="560" w:lineRule="exact"/>
        <w:ind w:firstLine="640" w:firstLineChars="200"/>
        <w:jc w:val="left"/>
        <w:rPr>
          <w:rFonts w:ascii="楷体" w:hAnsi="楷体" w:eastAsia="楷体"/>
          <w:bCs/>
          <w:sz w:val="32"/>
          <w:szCs w:val="32"/>
        </w:rPr>
      </w:pPr>
      <w:r>
        <w:rPr>
          <w:rFonts w:hint="eastAsia" w:ascii="楷体" w:hAnsi="楷体" w:eastAsia="楷体"/>
          <w:bCs/>
          <w:sz w:val="32"/>
          <w:szCs w:val="32"/>
        </w:rPr>
        <w:t>（三）资格审查</w:t>
      </w:r>
    </w:p>
    <w:p w14:paraId="2B4F46F9">
      <w:pPr>
        <w:widowControl/>
        <w:shd w:val="clear" w:color="auto" w:fill="FFFFFF"/>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报名实行严格的自律机制，应聘人员须保证所提供的各种材料和信息的真实、准确性，凡本人填写信息不真实、不完整或填写错误的，责任自负；应聘过程中如发现有弄虚作假、舞弊等行为，一经查实，立即取消考试资格及聘用资格。</w:t>
      </w:r>
      <w:r>
        <w:rPr>
          <w:rFonts w:hint="eastAsia" w:ascii="仿宋_GB2312" w:hAnsi="仿宋_GB2312" w:eastAsia="仿宋_GB2312" w:cs="仿宋_GB2312"/>
          <w:sz w:val="32"/>
          <w:szCs w:val="32"/>
        </w:rPr>
        <w:t>通过资格审查进入笔试环节的人员名单（姓名+性别+出生年月）在医院微信公众号发布，同时发布</w:t>
      </w:r>
      <w:r>
        <w:rPr>
          <w:rFonts w:hint="eastAsia" w:ascii="仿宋_GB2312" w:hAnsi="仿宋" w:eastAsia="仿宋_GB2312" w:cs="仿宋_GB2312"/>
          <w:kern w:val="0"/>
          <w:sz w:val="32"/>
          <w:szCs w:val="32"/>
        </w:rPr>
        <w:t>领取笔试准考证时间及相关事项</w:t>
      </w:r>
      <w:r>
        <w:rPr>
          <w:rFonts w:hint="eastAsia" w:ascii="仿宋_GB2312" w:hAnsi="仿宋_GB2312" w:eastAsia="仿宋_GB2312" w:cs="仿宋_GB2312"/>
          <w:sz w:val="32"/>
          <w:szCs w:val="32"/>
        </w:rPr>
        <w:t>，请应聘人员及时关注查阅，不再单独电话通知，未通过审核人员不再另行通知。</w:t>
      </w:r>
    </w:p>
    <w:p w14:paraId="71D67054">
      <w:pPr>
        <w:spacing w:line="560" w:lineRule="exact"/>
        <w:ind w:firstLine="640" w:firstLineChars="200"/>
        <w:jc w:val="left"/>
        <w:rPr>
          <w:rFonts w:ascii="楷体" w:hAnsi="楷体" w:eastAsia="楷体"/>
          <w:bCs/>
          <w:sz w:val="32"/>
          <w:szCs w:val="32"/>
        </w:rPr>
      </w:pPr>
      <w:r>
        <w:rPr>
          <w:rFonts w:hint="eastAsia" w:ascii="楷体" w:hAnsi="楷体" w:eastAsia="楷体"/>
          <w:bCs/>
          <w:sz w:val="32"/>
          <w:szCs w:val="32"/>
        </w:rPr>
        <w:t>（四）笔试</w:t>
      </w:r>
    </w:p>
    <w:p w14:paraId="67BB7673">
      <w:pPr>
        <w:spacing w:line="560" w:lineRule="exact"/>
        <w:ind w:firstLine="640" w:firstLineChars="200"/>
        <w:jc w:val="left"/>
        <w:rPr>
          <w:rFonts w:ascii="仿宋" w:hAnsi="仿宋" w:eastAsia="仿宋" w:cs="仿宋"/>
          <w:sz w:val="32"/>
          <w:szCs w:val="32"/>
        </w:rPr>
      </w:pPr>
      <w:r>
        <w:rPr>
          <w:rFonts w:hint="eastAsia" w:ascii="仿宋_GB2312" w:hAnsi="仿宋_GB2312" w:eastAsia="仿宋_GB2312" w:cs="仿宋_GB2312"/>
          <w:kern w:val="0"/>
          <w:sz w:val="32"/>
          <w:szCs w:val="32"/>
        </w:rPr>
        <w:t>应聘人员报名成功，资格审查合格后，进入笔试环节。</w:t>
      </w:r>
      <w:r>
        <w:rPr>
          <w:rFonts w:hint="eastAsia" w:ascii="仿宋_GB2312" w:hAnsi="仿宋_GB2312" w:eastAsia="仿宋_GB2312" w:cs="仿宋_GB2312"/>
          <w:sz w:val="32"/>
          <w:szCs w:val="32"/>
        </w:rPr>
        <w:t>笔试工作由保定市康复医院公开招聘工作领导小</w:t>
      </w:r>
      <w:r>
        <w:rPr>
          <w:rFonts w:hint="eastAsia" w:ascii="仿宋_GB2312" w:hAnsi="仿宋_GB2312" w:eastAsia="仿宋_GB2312" w:cs="仿宋_GB2312"/>
          <w:kern w:val="0"/>
          <w:sz w:val="32"/>
          <w:szCs w:val="32"/>
        </w:rPr>
        <w:t>组及其办公室组织实施</w:t>
      </w:r>
      <w:r>
        <w:rPr>
          <w:rFonts w:hint="eastAsia" w:ascii="仿宋_GB2312" w:hAnsi="仿宋_GB2312" w:eastAsia="仿宋_GB2312" w:cs="仿宋_GB2312"/>
          <w:sz w:val="32"/>
          <w:szCs w:val="32"/>
        </w:rPr>
        <w:t>。设立巡视组、综合协调组、技术监测组、保障组、医疗救护组、监督组等，由组织人事部牵头负责笔试考务工作。</w:t>
      </w:r>
    </w:p>
    <w:p w14:paraId="25BB927F">
      <w:pPr>
        <w:widowControl/>
        <w:shd w:val="clear" w:color="auto" w:fill="FFFFFF"/>
        <w:spacing w:line="560" w:lineRule="exact"/>
        <w:ind w:firstLine="640"/>
        <w:jc w:val="left"/>
        <w:rPr>
          <w:rFonts w:ascii="仿宋_GB2312" w:hAnsi="仿宋" w:eastAsia="仿宋_GB2312" w:cs="仿宋_GB2312"/>
          <w:kern w:val="0"/>
          <w:sz w:val="32"/>
          <w:szCs w:val="32"/>
        </w:rPr>
      </w:pPr>
      <w:r>
        <w:rPr>
          <w:rFonts w:hint="eastAsia" w:ascii="仿宋_GB2312" w:hAnsi="仿宋" w:eastAsia="仿宋_GB2312" w:cs="仿宋_GB2312"/>
          <w:kern w:val="0"/>
          <w:sz w:val="32"/>
          <w:szCs w:val="32"/>
        </w:rPr>
        <w:t>1.笔试时间：2025年3月8日（星期六）。</w:t>
      </w:r>
    </w:p>
    <w:p w14:paraId="3B194623">
      <w:pPr>
        <w:widowControl/>
        <w:shd w:val="clear" w:color="auto" w:fill="FFFFFF"/>
        <w:spacing w:line="560" w:lineRule="exact"/>
        <w:ind w:firstLine="640"/>
        <w:jc w:val="left"/>
        <w:rPr>
          <w:rFonts w:ascii="仿宋_GB2312" w:hAnsi="仿宋" w:eastAsia="仿宋_GB2312" w:cs="仿宋_GB2312"/>
          <w:kern w:val="0"/>
          <w:sz w:val="32"/>
          <w:szCs w:val="32"/>
        </w:rPr>
      </w:pPr>
      <w:r>
        <w:rPr>
          <w:rFonts w:hint="eastAsia" w:ascii="仿宋_GB2312" w:hAnsi="仿宋" w:eastAsia="仿宋_GB2312" w:cs="仿宋_GB2312"/>
          <w:kern w:val="0"/>
          <w:sz w:val="32"/>
          <w:szCs w:val="32"/>
        </w:rPr>
        <w:t>具体笔试地点、场次及注意事项等相关要求详见《笔试准考证》。应聘人员可于2025年3月4日至5日根据通知要求到医院组织人事部领取《笔试准考证》。</w:t>
      </w:r>
    </w:p>
    <w:p w14:paraId="3202C620">
      <w:pPr>
        <w:pStyle w:val="3"/>
        <w:spacing w:line="560" w:lineRule="exact"/>
        <w:jc w:val="left"/>
        <w:rPr>
          <w:rFonts w:ascii="仿宋_GB2312" w:eastAsia="仿宋_GB2312" w:cs="仿宋_GB2312"/>
          <w:kern w:val="0"/>
          <w:sz w:val="32"/>
          <w:szCs w:val="32"/>
        </w:rPr>
      </w:pPr>
      <w:r>
        <w:rPr>
          <w:rFonts w:hint="eastAsia" w:ascii="仿宋_GB2312" w:eastAsia="仿宋_GB2312" w:cs="仿宋_GB2312"/>
          <w:kern w:val="0"/>
          <w:sz w:val="32"/>
          <w:szCs w:val="32"/>
        </w:rPr>
        <w:t xml:space="preserve">    2.笔试采取闭卷考试的方式，笔试科目：</w:t>
      </w:r>
    </w:p>
    <w:p w14:paraId="13AE0FCC">
      <w:pPr>
        <w:widowControl/>
        <w:shd w:val="clear" w:color="auto" w:fill="FFFFFF"/>
        <w:spacing w:line="560" w:lineRule="exact"/>
        <w:ind w:firstLine="640"/>
        <w:jc w:val="left"/>
        <w:rPr>
          <w:rFonts w:ascii="仿宋_GB2312" w:hAnsi="仿宋_GB2312" w:eastAsia="仿宋_GB2312" w:cs="仿宋_GB2312"/>
          <w:kern w:val="0"/>
          <w:sz w:val="32"/>
          <w:szCs w:val="32"/>
        </w:rPr>
      </w:pPr>
      <w:r>
        <w:rPr>
          <w:rFonts w:hint="eastAsia" w:ascii="仿宋_GB2312" w:hAnsi="仿宋" w:eastAsia="仿宋_GB2312" w:cs="仿宋_GB2312"/>
          <w:kern w:val="0"/>
          <w:sz w:val="32"/>
          <w:szCs w:val="32"/>
        </w:rPr>
        <w:t>医学类包括《医学专业基础知识》、《公共基础知识》</w:t>
      </w:r>
      <w:r>
        <w:rPr>
          <w:rFonts w:hint="eastAsia" w:ascii="仿宋_GB2312" w:hAnsi="仿宋_GB2312" w:eastAsia="仿宋_GB2312" w:cs="仿宋_GB2312"/>
          <w:kern w:val="0"/>
          <w:sz w:val="32"/>
          <w:szCs w:val="32"/>
        </w:rPr>
        <w:t>。</w:t>
      </w:r>
    </w:p>
    <w:p w14:paraId="5241FE6C">
      <w:pPr>
        <w:widowControl/>
        <w:shd w:val="clear" w:color="auto" w:fill="FFFFFF"/>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医学专业基础知识主要包括:医疗基础与临床知识、公共卫生知识、医学理论、卫生法学、职业道德素养等。</w:t>
      </w:r>
    </w:p>
    <w:p w14:paraId="3DDAF698">
      <w:pPr>
        <w:widowControl/>
        <w:shd w:val="clear" w:color="auto" w:fill="FFFFFF"/>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公共基础知识主要包括:政治(含时政)、法律、经济、公共管理、公文写作、职业道德、人文、国情等。</w:t>
      </w:r>
    </w:p>
    <w:p w14:paraId="607448AB">
      <w:pPr>
        <w:widowControl/>
        <w:shd w:val="clear" w:color="auto" w:fill="FFFFFF"/>
        <w:spacing w:line="560" w:lineRule="exact"/>
        <w:ind w:firstLine="640"/>
        <w:jc w:val="left"/>
        <w:rPr>
          <w:rFonts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每类应聘人员以上两科分别合并为一张试卷，各约占卷面分值50%，笔试考试为客观题，</w:t>
      </w:r>
      <w:r>
        <w:rPr>
          <w:rFonts w:hint="eastAsia" w:ascii="仿宋_GB2312" w:hAnsi="仿宋_GB2312" w:eastAsia="仿宋_GB2312" w:cs="仿宋_GB2312"/>
          <w:kern w:val="0"/>
          <w:sz w:val="32"/>
          <w:szCs w:val="32"/>
        </w:rPr>
        <w:t>考试时长2小时。</w:t>
      </w:r>
    </w:p>
    <w:p w14:paraId="687357B8">
      <w:pPr>
        <w:pStyle w:val="3"/>
        <w:spacing w:line="560" w:lineRule="exact"/>
        <w:jc w:val="left"/>
      </w:pPr>
      <w:r>
        <w:rPr>
          <w:rFonts w:hint="eastAsia" w:ascii="仿宋_GB2312" w:hAnsi="仿宋_GB2312" w:eastAsia="仿宋_GB2312" w:cs="仿宋_GB2312"/>
          <w:color w:val="000000"/>
          <w:kern w:val="0"/>
          <w:sz w:val="32"/>
          <w:szCs w:val="32"/>
          <w:shd w:val="clear" w:color="auto" w:fill="FFFFFF"/>
          <w:lang w:bidi="ar"/>
        </w:rPr>
        <w:t xml:space="preserve">    3.应聘人员按《笔试准考证》确定的时间、地点、考场及《笔试准考证》中“应聘人员须知”参加考试。参加考试时，应聘人员须持二代《居民身份证》、《笔试准考证》。开考30分钟后应聘人员不得进入考点考场，考试结束前不得交卷退场，且严禁将</w:t>
      </w:r>
      <w:r>
        <w:rPr>
          <w:rFonts w:hint="eastAsia" w:ascii="仿宋_GB2312" w:hAnsi="仿宋_GB2312" w:eastAsia="仿宋_GB2312" w:cs="仿宋_GB2312"/>
          <w:kern w:val="0"/>
          <w:sz w:val="32"/>
          <w:szCs w:val="32"/>
          <w:shd w:val="clear" w:color="auto" w:fill="FFFFFF"/>
          <w:lang w:bidi="ar"/>
        </w:rPr>
        <w:t>试卷、答题卡、草稿纸等非个人物品带出场外。</w:t>
      </w:r>
    </w:p>
    <w:p w14:paraId="565A9D4A">
      <w:pPr>
        <w:widowControl/>
        <w:shd w:val="clear" w:color="auto" w:fill="FFFFFF"/>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eastAsia="仿宋_GB2312" w:cs="仿宋_GB2312"/>
          <w:kern w:val="0"/>
          <w:sz w:val="32"/>
          <w:szCs w:val="32"/>
        </w:rPr>
        <w:t>笔试结束后，</w:t>
      </w:r>
      <w:r>
        <w:rPr>
          <w:rFonts w:hint="eastAsia" w:ascii="仿宋" w:hAnsi="仿宋" w:eastAsia="仿宋" w:cs="Times New Roman"/>
          <w:sz w:val="32"/>
          <w:szCs w:val="32"/>
        </w:rPr>
        <w:t>根据笔试总体情况</w:t>
      </w:r>
      <w:r>
        <w:rPr>
          <w:rFonts w:hint="eastAsia" w:ascii="仿宋_GB2312" w:hAnsi="仿宋_GB2312" w:eastAsia="仿宋_GB2312" w:cs="仿宋_GB2312"/>
          <w:kern w:val="0"/>
          <w:sz w:val="32"/>
          <w:szCs w:val="32"/>
        </w:rPr>
        <w:t>设置笔试合格分数线，数值分别为参加本次考</w:t>
      </w:r>
      <w:r>
        <w:rPr>
          <w:rFonts w:hint="eastAsia" w:ascii="仿宋_GB2312" w:eastAsia="仿宋_GB2312" w:cs="仿宋_GB2312"/>
          <w:kern w:val="0"/>
          <w:sz w:val="32"/>
          <w:szCs w:val="32"/>
        </w:rPr>
        <w:t>试同类岗位所有应聘人员平均得分的60%，</w:t>
      </w:r>
      <w:r>
        <w:rPr>
          <w:rFonts w:hint="eastAsia" w:ascii="仿宋_GB2312" w:hAnsi="仿宋_GB2312" w:eastAsia="仿宋_GB2312" w:cs="仿宋_GB2312"/>
          <w:kern w:val="0"/>
          <w:sz w:val="32"/>
          <w:szCs w:val="32"/>
        </w:rPr>
        <w:t>笔试中存在缺考、作弊或低于最低合格分数线取消后续资格。</w:t>
      </w:r>
    </w:p>
    <w:p w14:paraId="441A8A7B">
      <w:pPr>
        <w:widowControl/>
        <w:shd w:val="clear" w:color="auto" w:fill="FFFFFF"/>
        <w:spacing w:line="560" w:lineRule="exact"/>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5.对在笔试合格分数线以上的应聘人员，根据招聘计划，分岗位依据笔试成绩由高分到低分，按招聘计划1:2的比例确定进入资格复审人员,比例内末位笔试成绩出现并列的应聘人员全部进入资格复审。</w:t>
      </w:r>
    </w:p>
    <w:p w14:paraId="42EBF0B3">
      <w:pPr>
        <w:widowControl/>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shd w:val="clear" w:color="auto" w:fill="FFFFFF"/>
          <w:lang w:bidi="ar"/>
        </w:rPr>
        <w:t>设置开考比例的岗位达不到比例的，对在本</w:t>
      </w:r>
      <w:r>
        <w:rPr>
          <w:rFonts w:hint="eastAsia" w:ascii="仿宋_GB2312" w:hAnsi="仿宋_GB2312" w:eastAsia="仿宋_GB2312" w:cs="仿宋_GB2312"/>
          <w:kern w:val="0"/>
          <w:sz w:val="32"/>
          <w:szCs w:val="32"/>
          <w:shd w:val="clear" w:color="auto" w:fill="FFFFFF"/>
          <w:lang w:bidi="ar"/>
        </w:rPr>
        <w:t>岗位</w:t>
      </w:r>
      <w:r>
        <w:rPr>
          <w:rFonts w:hint="eastAsia" w:ascii="仿宋_GB2312" w:hAnsi="仿宋_GB2312" w:eastAsia="仿宋_GB2312" w:cs="仿宋_GB2312"/>
          <w:color w:val="000000"/>
          <w:kern w:val="0"/>
          <w:sz w:val="32"/>
          <w:szCs w:val="32"/>
          <w:shd w:val="clear" w:color="auto" w:fill="FFFFFF"/>
          <w:lang w:bidi="ar"/>
        </w:rPr>
        <w:t>最低合格分数线以上的应聘人员，依据应聘人员笔试成绩由高到低顺序确定进入资格复审程序人员,比例内末位成绩并列者全部进入。</w:t>
      </w:r>
    </w:p>
    <w:p w14:paraId="0FBDA822">
      <w:pPr>
        <w:widowControl/>
        <w:shd w:val="clear" w:color="auto" w:fill="FFFFFF"/>
        <w:spacing w:line="560" w:lineRule="exact"/>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6.2025年3月20日之前，医院微信公众号发布笔试通过进入资格复审人员名单的公告。为保护应聘人员个人隐私并参照公务员招录做法，应聘人员只能查询个人成绩。</w:t>
      </w:r>
    </w:p>
    <w:p w14:paraId="05E339CC">
      <w:pPr>
        <w:numPr>
          <w:ilvl w:val="0"/>
          <w:numId w:val="3"/>
        </w:numPr>
        <w:spacing w:line="560" w:lineRule="exact"/>
        <w:ind w:firstLine="640" w:firstLineChars="200"/>
        <w:jc w:val="left"/>
        <w:rPr>
          <w:rFonts w:ascii="楷体" w:hAnsi="楷体" w:eastAsia="楷体" w:cs="楷体"/>
          <w:bCs/>
          <w:sz w:val="32"/>
          <w:szCs w:val="32"/>
        </w:rPr>
      </w:pPr>
      <w:r>
        <w:rPr>
          <w:rFonts w:hint="eastAsia" w:ascii="楷体" w:hAnsi="楷体" w:eastAsia="楷体" w:cs="楷体"/>
          <w:bCs/>
          <w:sz w:val="32"/>
          <w:szCs w:val="32"/>
        </w:rPr>
        <w:t>资格复审</w:t>
      </w:r>
    </w:p>
    <w:p w14:paraId="22A04B08">
      <w:pPr>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1.面试前对笔试合格人员进行资格复审，具体时间、地点及所需证件和材料详见医院资格复审公告。</w:t>
      </w:r>
    </w:p>
    <w:p w14:paraId="7DC15A5B">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kern w:val="0"/>
          <w:sz w:val="32"/>
          <w:szCs w:val="32"/>
        </w:rPr>
        <w:t>2.资格复审时，应聘人员应按照招聘岗位要求提供本人身份证、学历证、学位证、规培合格证、教育部学历证书电子注册备案表、个人诚信承诺书（附件3）等与应聘岗位一致的相关资料原件及复印件各一份（2025年当年完成规培暂时无法提供规培证的，需提供规培基地证明；2025年应届毕业生提供教育部学籍在线验证报告及本人书面承诺）。机关和企事业单位在编在职人员需提供原单位同意报考且加盖单位公章的书面证明。</w:t>
      </w:r>
    </w:p>
    <w:p w14:paraId="6668ABAB">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3.复审合格即进入面试程序。因报名时所填报信息不实、不符合应聘条件或无故不按时参加复审者，取消进入面试及后续资格，并依据本岗位笔试成绩顺序递补。同时，资格审查贯穿招聘全程，无论</w:t>
      </w:r>
      <w:r>
        <w:rPr>
          <w:rFonts w:hint="eastAsia" w:ascii="仿宋_GB2312" w:hAnsi="仿宋_GB2312" w:eastAsia="仿宋_GB2312" w:cs="仿宋_GB2312"/>
          <w:color w:val="000000"/>
          <w:kern w:val="0"/>
          <w:sz w:val="32"/>
          <w:szCs w:val="32"/>
          <w:shd w:val="clear" w:color="auto" w:fill="FFFFFF"/>
          <w:lang w:val="en-US" w:eastAsia="zh-CN" w:bidi="ar"/>
        </w:rPr>
        <w:t>任</w:t>
      </w:r>
      <w:r>
        <w:rPr>
          <w:rFonts w:hint="eastAsia" w:ascii="仿宋_GB2312" w:hAnsi="仿宋_GB2312" w:eastAsia="仿宋_GB2312" w:cs="仿宋_GB2312"/>
          <w:color w:val="000000"/>
          <w:kern w:val="0"/>
          <w:sz w:val="32"/>
          <w:szCs w:val="32"/>
          <w:shd w:val="clear" w:color="auto" w:fill="FFFFFF"/>
          <w:lang w:bidi="ar"/>
        </w:rPr>
        <w:t>何环节，一旦发现不符合规定条件的，一律取消后续或聘用资格。</w:t>
      </w:r>
    </w:p>
    <w:p w14:paraId="7D29CA72">
      <w:pPr>
        <w:adjustRightInd w:val="0"/>
        <w:snapToGrid w:val="0"/>
        <w:spacing w:line="560" w:lineRule="exact"/>
        <w:ind w:firstLine="640"/>
        <w:rPr>
          <w:rFonts w:ascii="楷体" w:hAnsi="楷体" w:eastAsia="楷体" w:cs="楷体"/>
          <w:bCs/>
          <w:sz w:val="32"/>
          <w:szCs w:val="32"/>
        </w:rPr>
      </w:pPr>
      <w:r>
        <w:rPr>
          <w:rFonts w:hint="eastAsia" w:ascii="楷体" w:hAnsi="楷体" w:eastAsia="楷体" w:cs="楷体"/>
          <w:bCs/>
          <w:sz w:val="32"/>
          <w:szCs w:val="32"/>
        </w:rPr>
        <w:t>（六）面试</w:t>
      </w:r>
    </w:p>
    <w:p w14:paraId="700A3FE6">
      <w:pPr>
        <w:widowControl/>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应聘人员资格复审合格后，进入面试环节。</w:t>
      </w:r>
      <w:r>
        <w:rPr>
          <w:rFonts w:hint="eastAsia" w:ascii="仿宋_GB2312" w:hAnsi="仿宋_GB2312" w:eastAsia="仿宋_GB2312" w:cs="仿宋_GB2312"/>
          <w:sz w:val="32"/>
          <w:szCs w:val="32"/>
        </w:rPr>
        <w:t>面试工作由保定市康复医院公开招聘工作领导小组组织实施。面试所有环节接受纪检监察机关监督。</w:t>
      </w:r>
    </w:p>
    <w:p w14:paraId="63686BFC">
      <w:pPr>
        <w:widowControl/>
        <w:spacing w:line="560" w:lineRule="exact"/>
        <w:ind w:firstLine="640"/>
        <w:jc w:val="left"/>
        <w:rPr>
          <w:rFonts w:ascii="仿宋_GB2312" w:eastAsia="仿宋_GB2312" w:cs="仿宋_GB2312"/>
          <w:kern w:val="0"/>
          <w:sz w:val="32"/>
          <w:szCs w:val="32"/>
        </w:rPr>
      </w:pPr>
      <w:r>
        <w:rPr>
          <w:rFonts w:hint="eastAsia" w:ascii="仿宋_GB2312" w:eastAsia="仿宋_GB2312" w:cs="仿宋_GB2312"/>
          <w:kern w:val="0"/>
          <w:sz w:val="32"/>
          <w:szCs w:val="32"/>
        </w:rPr>
        <w:t>1.面试时间、地点及具体要求在医院微信公众号另行通知。</w:t>
      </w:r>
    </w:p>
    <w:p w14:paraId="651DB89A">
      <w:pPr>
        <w:widowControl/>
        <w:spacing w:line="560" w:lineRule="exact"/>
        <w:ind w:firstLine="640"/>
        <w:jc w:val="left"/>
        <w:rPr>
          <w:rFonts w:ascii="仿宋_GB2312" w:eastAsia="仿宋_GB2312" w:cs="仿宋_GB2312"/>
          <w:kern w:val="0"/>
          <w:sz w:val="32"/>
          <w:szCs w:val="32"/>
          <w:highlight w:val="red"/>
        </w:rPr>
      </w:pPr>
      <w:r>
        <w:rPr>
          <w:rFonts w:hint="eastAsia" w:ascii="仿宋_GB2312" w:eastAsia="仿宋_GB2312" w:cs="仿宋_GB2312"/>
          <w:kern w:val="0"/>
          <w:sz w:val="32"/>
          <w:szCs w:val="32"/>
        </w:rPr>
        <w:t>2.面试采取现场答辩方式，时间为10分钟3道题，面试内容以考察拟应聘岗位所需的业务能力和综合素质为主，主要包括：专业能力水平、应急处理能力、沟通能力、职业素养、团队协作等。</w:t>
      </w:r>
    </w:p>
    <w:p w14:paraId="7025514E">
      <w:pPr>
        <w:widowControl/>
        <w:spacing w:line="560" w:lineRule="exact"/>
        <w:ind w:firstLine="640"/>
        <w:jc w:val="left"/>
        <w:rPr>
          <w:rFonts w:ascii="仿宋_GB2312" w:eastAsia="仿宋_GB2312" w:cs="仿宋_GB2312"/>
          <w:kern w:val="0"/>
          <w:sz w:val="32"/>
          <w:szCs w:val="32"/>
        </w:rPr>
      </w:pPr>
      <w:r>
        <w:rPr>
          <w:rFonts w:hint="eastAsia" w:ascii="仿宋_GB2312" w:eastAsia="仿宋_GB2312" w:cs="仿宋_GB2312"/>
          <w:kern w:val="0"/>
          <w:sz w:val="32"/>
          <w:szCs w:val="32"/>
          <w:lang w:val="en-US" w:eastAsia="zh-CN"/>
        </w:rPr>
        <w:t>3</w:t>
      </w:r>
      <w:r>
        <w:rPr>
          <w:rFonts w:hint="eastAsia" w:ascii="仿宋_GB2312" w:eastAsia="仿宋_GB2312" w:cs="仿宋_GB2312"/>
          <w:kern w:val="0"/>
          <w:sz w:val="32"/>
          <w:szCs w:val="32"/>
        </w:rPr>
        <w:t>.面试时，应聘人员只准报抽签顺序号，不得报姓名及个人信息，否则视为违纪。</w:t>
      </w:r>
    </w:p>
    <w:p w14:paraId="34E83E23">
      <w:pPr>
        <w:widowControl/>
        <w:spacing w:line="560" w:lineRule="exact"/>
        <w:ind w:firstLine="640"/>
        <w:jc w:val="left"/>
        <w:rPr>
          <w:rFonts w:ascii="仿宋_GB2312" w:eastAsia="仿宋_GB2312" w:cs="仿宋_GB2312"/>
          <w:kern w:val="0"/>
          <w:sz w:val="32"/>
          <w:szCs w:val="32"/>
        </w:rPr>
      </w:pPr>
      <w:r>
        <w:rPr>
          <w:rFonts w:hint="eastAsia" w:ascii="仿宋_GB2312" w:eastAsia="仿宋_GB2312" w:cs="仿宋_GB2312"/>
          <w:kern w:val="0"/>
          <w:sz w:val="32"/>
          <w:szCs w:val="32"/>
          <w:lang w:val="en-US" w:eastAsia="zh-CN"/>
        </w:rPr>
        <w:t>4</w:t>
      </w:r>
      <w:r>
        <w:rPr>
          <w:rFonts w:hint="eastAsia" w:ascii="仿宋_GB2312" w:eastAsia="仿宋_GB2312" w:cs="仿宋_GB2312"/>
          <w:kern w:val="0"/>
          <w:sz w:val="32"/>
          <w:szCs w:val="32"/>
        </w:rPr>
        <w:t>.面试由7名专家组成面试评委会，外聘评委不低于50%。打分采取体操打分法，即分别去掉一个最高分和一个最低分，其余5名评委的平均分为应聘人员面试得分。在面试地点每半天公布一次面试成绩。面试成绩满分为100分，合格分数线为60分，低于面试合格分数线者，取消进入后续环节资格。</w:t>
      </w:r>
    </w:p>
    <w:p w14:paraId="5DFD3706">
      <w:pPr>
        <w:widowControl/>
        <w:spacing w:line="560" w:lineRule="exact"/>
        <w:ind w:firstLine="640"/>
        <w:jc w:val="left"/>
        <w:rPr>
          <w:rFonts w:ascii="仿宋_GB2312" w:eastAsia="仿宋_GB2312" w:cs="仿宋_GB2312"/>
          <w:kern w:val="0"/>
          <w:sz w:val="32"/>
          <w:szCs w:val="32"/>
        </w:rPr>
      </w:pPr>
      <w:r>
        <w:rPr>
          <w:rFonts w:hint="eastAsia" w:ascii="仿宋_GB2312" w:eastAsia="仿宋_GB2312" w:cs="仿宋_GB2312"/>
          <w:kern w:val="0"/>
          <w:sz w:val="32"/>
          <w:szCs w:val="32"/>
          <w:lang w:val="en-US" w:eastAsia="zh-CN"/>
        </w:rPr>
        <w:t>5</w:t>
      </w:r>
      <w:r>
        <w:rPr>
          <w:rFonts w:hint="eastAsia" w:ascii="仿宋_GB2312" w:eastAsia="仿宋_GB2312" w:cs="仿宋_GB2312"/>
          <w:kern w:val="0"/>
          <w:sz w:val="32"/>
          <w:szCs w:val="32"/>
        </w:rPr>
        <w:t>.个人总成绩。参加笔试和面试的应聘人员个人总成绩=笔试成绩×50%+面试成绩×50%。面试缺考或低于合格分数线者，不计总成绩。</w:t>
      </w:r>
    </w:p>
    <w:p w14:paraId="6BDDD3EB">
      <w:pPr>
        <w:widowControl/>
        <w:spacing w:line="560" w:lineRule="exact"/>
        <w:ind w:firstLine="640"/>
        <w:jc w:val="left"/>
        <w:rPr>
          <w:rFonts w:ascii="楷体_GB2312" w:hAnsi="楷体_GB2312" w:eastAsia="楷体_GB2312" w:cs="楷体_GB2312"/>
          <w:kern w:val="0"/>
          <w:sz w:val="32"/>
          <w:szCs w:val="32"/>
        </w:rPr>
      </w:pPr>
      <w:r>
        <w:rPr>
          <w:rFonts w:hint="eastAsia" w:ascii="楷体_GB2312" w:hAnsi="楷体_GB2312" w:eastAsia="楷体_GB2312" w:cs="楷体_GB2312"/>
          <w:color w:val="000000"/>
          <w:kern w:val="0"/>
          <w:sz w:val="32"/>
          <w:szCs w:val="32"/>
          <w:shd w:val="clear" w:color="auto" w:fill="FFFFFF"/>
          <w:lang w:bidi="ar"/>
        </w:rPr>
        <w:t>（七</w:t>
      </w:r>
      <w:r>
        <w:rPr>
          <w:rFonts w:hint="eastAsia" w:ascii="楷体_GB2312" w:hAnsi="楷体_GB2312" w:eastAsia="楷体_GB2312" w:cs="楷体_GB2312"/>
          <w:kern w:val="0"/>
          <w:sz w:val="32"/>
          <w:szCs w:val="32"/>
        </w:rPr>
        <w:t>）体检</w:t>
      </w:r>
    </w:p>
    <w:p w14:paraId="50D2B2AC">
      <w:pPr>
        <w:widowControl/>
        <w:spacing w:line="560" w:lineRule="exact"/>
        <w:ind w:firstLine="640"/>
        <w:jc w:val="left"/>
        <w:rPr>
          <w:rFonts w:ascii="仿宋_GB2312" w:eastAsia="仿宋_GB2312" w:cs="仿宋_GB2312"/>
          <w:kern w:val="0"/>
          <w:sz w:val="32"/>
          <w:szCs w:val="32"/>
        </w:rPr>
      </w:pPr>
      <w:r>
        <w:rPr>
          <w:rFonts w:hint="eastAsia" w:ascii="仿宋_GB2312" w:eastAsia="仿宋_GB2312" w:cs="仿宋_GB2312"/>
          <w:kern w:val="0"/>
          <w:sz w:val="32"/>
          <w:szCs w:val="32"/>
        </w:rPr>
        <w:t>1.</w:t>
      </w:r>
      <w:r>
        <w:rPr>
          <w:rFonts w:hint="eastAsia" w:ascii="仿宋" w:hAnsi="仿宋" w:eastAsia="仿宋" w:cs="Times New Roman"/>
          <w:sz w:val="32"/>
          <w:szCs w:val="32"/>
        </w:rPr>
        <w:t>各招聘岗位依据</w:t>
      </w:r>
      <w:r>
        <w:rPr>
          <w:rFonts w:hint="eastAsia" w:ascii="仿宋_GB2312" w:eastAsia="仿宋_GB2312" w:cs="仿宋_GB2312"/>
          <w:kern w:val="0"/>
          <w:sz w:val="32"/>
          <w:szCs w:val="32"/>
        </w:rPr>
        <w:t>个人总成绩，从高分到低分按计划招聘人数1：1的比例分别确定进入体检程序人员。成绩并列时，优先进入体检程序的顺序为：《岗位信息表》中有规定的首先从其规定，其次按照以下顺序：笔试成绩高的、符合岗位专业要求学历层次高的、符合岗位专业要求最高学历毕业时间早的、年龄小的。</w:t>
      </w:r>
    </w:p>
    <w:p w14:paraId="589A0AB2">
      <w:pPr>
        <w:widowControl/>
        <w:spacing w:line="560" w:lineRule="exact"/>
        <w:ind w:firstLine="640"/>
        <w:jc w:val="left"/>
        <w:rPr>
          <w:rFonts w:ascii="仿宋" w:hAnsi="仿宋" w:eastAsia="仿宋" w:cs="仿宋"/>
          <w:color w:val="000000"/>
          <w:sz w:val="32"/>
          <w:szCs w:val="32"/>
        </w:rPr>
      </w:pPr>
      <w:r>
        <w:rPr>
          <w:rFonts w:hint="eastAsia" w:ascii="仿宋_GB2312" w:eastAsia="仿宋_GB2312" w:cs="仿宋_GB2312"/>
          <w:kern w:val="0"/>
          <w:sz w:val="32"/>
          <w:szCs w:val="32"/>
        </w:rPr>
        <w:t>2.体检时间、地点、人员名单及注意事项将在医院微信公众号上予以另行通知，请应聘人员及时关注。无故未按时参加体检的、放弃体检资格及复检不合格者，取消考核资格，按照该岗位个人总成绩由高到低的顺序依次递补。</w:t>
      </w:r>
    </w:p>
    <w:p w14:paraId="79E20D2C">
      <w:pPr>
        <w:widowControl/>
        <w:spacing w:line="560" w:lineRule="exact"/>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3.体检项目和标准参照《公务员录用通用体检标准（试行）》实施。初次体检不合格者允许复检一次，复检仍不合格者，取消聘用资格。</w:t>
      </w:r>
    </w:p>
    <w:p w14:paraId="203458CD">
      <w:pPr>
        <w:widowControl/>
        <w:shd w:val="clear" w:color="auto" w:fill="FFFFFF"/>
        <w:spacing w:line="560" w:lineRule="exact"/>
        <w:ind w:firstLine="640"/>
        <w:jc w:val="left"/>
        <w:rPr>
          <w:rFonts w:ascii="楷体_GB2312" w:hAnsi="楷体_GB2312" w:eastAsia="楷体_GB2312" w:cs="楷体_GB2312"/>
          <w:color w:val="000000"/>
          <w:sz w:val="32"/>
          <w:szCs w:val="32"/>
        </w:rPr>
      </w:pPr>
      <w:r>
        <w:rPr>
          <w:rFonts w:hint="eastAsia" w:ascii="楷体_GB2312" w:hAnsi="楷体_GB2312" w:eastAsia="楷体_GB2312" w:cs="楷体_GB2312"/>
          <w:color w:val="000000"/>
          <w:kern w:val="0"/>
          <w:sz w:val="32"/>
          <w:szCs w:val="32"/>
          <w:shd w:val="clear" w:color="auto" w:fill="FFFFFF"/>
          <w:lang w:bidi="ar"/>
        </w:rPr>
        <w:t>（八）考核</w:t>
      </w:r>
    </w:p>
    <w:p w14:paraId="24C9CE2B">
      <w:pPr>
        <w:widowControl/>
        <w:shd w:val="clear" w:color="auto" w:fill="FFFFFF"/>
        <w:spacing w:line="560" w:lineRule="exact"/>
        <w:ind w:firstLine="640"/>
        <w:jc w:val="left"/>
        <w:rPr>
          <w:rFonts w:ascii="仿宋_GB2312" w:eastAsia="仿宋_GB2312" w:cs="仿宋_GB2312"/>
          <w:kern w:val="0"/>
          <w:sz w:val="32"/>
          <w:szCs w:val="32"/>
        </w:rPr>
      </w:pPr>
      <w:r>
        <w:rPr>
          <w:rFonts w:hint="eastAsia" w:ascii="仿宋_GB2312" w:eastAsia="仿宋_GB2312" w:cs="仿宋_GB2312"/>
          <w:kern w:val="0"/>
          <w:sz w:val="32"/>
          <w:szCs w:val="32"/>
        </w:rPr>
        <w:t>由考核小组对通过考试且体检合格人员进行专项考核。考核内容为政治思想表现、道德品质、业务能力、心理素质等情况，考核不合格者，取消聘用资格。进入考核程序的应聘人员，应按要求提供本人人事档案及毕业证、学位证、身份证、任职资格证、户口本等相关证书、证明资料的原件等相关资料，不能按规定提供或无正当理由逾期不予提供的，视为自动放弃，取消聘用资格。资料存在造假等情形者，取消聘用资格。考核不合格或自动放弃的，按照个人总成绩依次递补。</w:t>
      </w:r>
    </w:p>
    <w:p w14:paraId="010E56C0">
      <w:pPr>
        <w:widowControl/>
        <w:shd w:val="clear" w:color="auto" w:fill="FFFFFF"/>
        <w:spacing w:line="560" w:lineRule="exact"/>
        <w:ind w:firstLine="640"/>
        <w:jc w:val="left"/>
        <w:rPr>
          <w:rFonts w:ascii="楷体_GB2312" w:hAnsi="楷体_GB2312" w:eastAsia="楷体_GB2312" w:cs="楷体_GB2312"/>
          <w:color w:val="000000"/>
          <w:sz w:val="32"/>
          <w:szCs w:val="32"/>
        </w:rPr>
      </w:pPr>
      <w:r>
        <w:rPr>
          <w:rFonts w:hint="eastAsia" w:ascii="楷体_GB2312" w:hAnsi="楷体_GB2312" w:eastAsia="楷体_GB2312" w:cs="楷体_GB2312"/>
          <w:color w:val="000000"/>
          <w:kern w:val="0"/>
          <w:sz w:val="32"/>
          <w:szCs w:val="32"/>
          <w:shd w:val="clear" w:color="auto" w:fill="FFFFFF"/>
          <w:lang w:bidi="ar"/>
        </w:rPr>
        <w:t>（九）公示与聘用</w:t>
      </w:r>
    </w:p>
    <w:p w14:paraId="71A5D190">
      <w:pPr>
        <w:widowControl/>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shd w:val="clear" w:color="auto" w:fill="FFFFFF"/>
          <w:lang w:bidi="ar"/>
        </w:rPr>
        <w:t>1.</w:t>
      </w:r>
      <w:r>
        <w:rPr>
          <w:rFonts w:hint="eastAsia" w:ascii="仿宋_GB2312" w:hAnsi="仿宋_GB2312" w:eastAsia="仿宋_GB2312" w:cs="仿宋_GB2312"/>
          <w:kern w:val="0"/>
          <w:sz w:val="32"/>
          <w:szCs w:val="32"/>
        </w:rPr>
        <w:t>医院依据各招聘岗位总成绩及体检、考核结果，确定拟聘人员。拟聘用人员在医院微信公众号公示7个工作日，</w:t>
      </w:r>
      <w:r>
        <w:rPr>
          <w:rFonts w:hint="eastAsia" w:ascii="仿宋_GB2312" w:hAnsi="微软雅黑" w:eastAsia="仿宋_GB2312" w:cs="仿宋_GB2312"/>
          <w:spacing w:val="6"/>
          <w:kern w:val="0"/>
          <w:sz w:val="32"/>
          <w:szCs w:val="32"/>
          <w:shd w:val="clear" w:color="auto" w:fill="FFFFFF"/>
          <w:lang w:bidi="ar"/>
        </w:rPr>
        <w:t>接受社会监督。</w:t>
      </w:r>
      <w:r>
        <w:rPr>
          <w:rFonts w:hint="eastAsia" w:ascii="仿宋_GB2312" w:hAnsi="仿宋_GB2312" w:eastAsia="仿宋_GB2312" w:cs="仿宋_GB2312"/>
          <w:kern w:val="0"/>
          <w:sz w:val="32"/>
          <w:szCs w:val="32"/>
        </w:rPr>
        <w:t>公示时间另行确定。</w:t>
      </w:r>
    </w:p>
    <w:p w14:paraId="65007411">
      <w:pPr>
        <w:widowControl/>
        <w:shd w:val="clear" w:color="auto" w:fill="FFFFFF"/>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2.</w:t>
      </w:r>
      <w:r>
        <w:rPr>
          <w:rFonts w:hint="eastAsia" w:ascii="仿宋_GB2312" w:hAnsi="仿宋_GB2312" w:eastAsia="仿宋_GB2312" w:cs="仿宋_GB2312"/>
          <w:kern w:val="0"/>
          <w:sz w:val="32"/>
          <w:szCs w:val="32"/>
        </w:rPr>
        <w:t>公示后不再递补，公示期间</w:t>
      </w:r>
      <w:r>
        <w:rPr>
          <w:rFonts w:hint="eastAsia" w:ascii="仿宋_GB2312" w:hAnsi="微软雅黑" w:eastAsia="仿宋_GB2312" w:cs="仿宋_GB2312"/>
          <w:spacing w:val="6"/>
          <w:kern w:val="0"/>
          <w:sz w:val="32"/>
          <w:szCs w:val="32"/>
          <w:shd w:val="clear" w:color="auto" w:fill="FFFFFF"/>
          <w:lang w:bidi="ar"/>
        </w:rPr>
        <w:t>被举报反映有问题并查有实据，不符合聘用条件的取消其拟聘人选资格；</w:t>
      </w:r>
      <w:r>
        <w:rPr>
          <w:rFonts w:hint="eastAsia" w:ascii="仿宋_GB2312" w:hAnsi="仿宋_GB2312" w:eastAsia="仿宋_GB2312" w:cs="仿宋_GB2312"/>
          <w:kern w:val="0"/>
          <w:sz w:val="32"/>
          <w:szCs w:val="32"/>
        </w:rPr>
        <w:t>对反映有问题但一时难以查实的，暂缓聘用，待查实并做出结论后决定是否聘用。</w:t>
      </w:r>
    </w:p>
    <w:p w14:paraId="05112903">
      <w:pPr>
        <w:widowControl/>
        <w:shd w:val="clear" w:color="auto" w:fill="FFFFFF"/>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3.对公示无异议</w:t>
      </w:r>
      <w:r>
        <w:rPr>
          <w:rFonts w:hint="eastAsia" w:ascii="仿宋_GB2312" w:hAnsi="微软雅黑" w:eastAsia="仿宋_GB2312" w:cs="仿宋_GB2312"/>
          <w:spacing w:val="6"/>
          <w:kern w:val="0"/>
          <w:sz w:val="32"/>
          <w:szCs w:val="32"/>
          <w:shd w:val="clear" w:color="auto" w:fill="FFFFFF"/>
          <w:lang w:bidi="ar"/>
        </w:rPr>
        <w:t>的拟聘用人员</w:t>
      </w:r>
      <w:r>
        <w:rPr>
          <w:rFonts w:hint="eastAsia" w:ascii="仿宋_GB2312" w:hAnsi="仿宋_GB2312" w:eastAsia="仿宋_GB2312" w:cs="仿宋_GB2312"/>
          <w:kern w:val="0"/>
          <w:sz w:val="32"/>
          <w:szCs w:val="32"/>
        </w:rPr>
        <w:t>，由用人单位填写《河北省事业单位公开招聘工作人员名册》和《河北省事业单位公开招聘工作人员审批表》各一式三份，加盖用人单位和主管部门公章，于2025年8月底前报市人社局办理聘用手续。</w:t>
      </w:r>
    </w:p>
    <w:p w14:paraId="52A96F35">
      <w:pPr>
        <w:widowControl/>
        <w:shd w:val="clear" w:color="auto" w:fill="FFFFFF"/>
        <w:spacing w:line="560" w:lineRule="exact"/>
        <w:ind w:firstLine="640" w:firstLineChars="200"/>
        <w:jc w:val="left"/>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（十）待遇及管理</w:t>
      </w:r>
    </w:p>
    <w:p w14:paraId="5876D8F3">
      <w:pPr>
        <w:widowControl/>
        <w:spacing w:line="560" w:lineRule="exact"/>
        <w:ind w:firstLine="640"/>
        <w:jc w:val="left"/>
        <w:rPr>
          <w:rFonts w:ascii="仿宋_GB2312" w:eastAsia="仿宋_GB2312" w:cs="仿宋_GB2312"/>
          <w:kern w:val="0"/>
          <w:sz w:val="32"/>
          <w:szCs w:val="32"/>
        </w:rPr>
      </w:pPr>
      <w:r>
        <w:rPr>
          <w:rFonts w:hint="eastAsia" w:ascii="仿宋_GB2312" w:eastAsia="仿宋_GB2312" w:cs="仿宋_GB2312"/>
          <w:kern w:val="0"/>
          <w:sz w:val="32"/>
          <w:szCs w:val="32"/>
        </w:rPr>
        <w:t>1.</w:t>
      </w:r>
      <w:r>
        <w:rPr>
          <w:rFonts w:hint="eastAsia" w:ascii="仿宋_GB2312" w:hAnsi="微软雅黑" w:eastAsia="仿宋_GB2312" w:cs="仿宋_GB2312"/>
          <w:spacing w:val="6"/>
          <w:kern w:val="0"/>
          <w:sz w:val="32"/>
          <w:szCs w:val="32"/>
          <w:shd w:val="clear" w:color="auto" w:fill="FFFFFF"/>
          <w:lang w:bidi="ar"/>
        </w:rPr>
        <w:t>根据《聘用人员通知》和《河北省事业单位公开招聘工作人员审批表》，</w:t>
      </w:r>
      <w:r>
        <w:rPr>
          <w:rFonts w:hint="eastAsia" w:ascii="仿宋_GB2312" w:eastAsia="仿宋_GB2312" w:cs="仿宋_GB2312"/>
          <w:kern w:val="0"/>
          <w:sz w:val="32"/>
          <w:szCs w:val="32"/>
        </w:rPr>
        <w:t>拟聘人员经主管部门同意、报市人社局审批后，纳入人员控制数管理，办理入职相关手续。</w:t>
      </w:r>
    </w:p>
    <w:p w14:paraId="2934E6EF">
      <w:pPr>
        <w:widowControl/>
        <w:spacing w:line="560" w:lineRule="exact"/>
        <w:ind w:firstLine="640"/>
        <w:jc w:val="left"/>
        <w:rPr>
          <w:rFonts w:ascii="仿宋_GB2312" w:eastAsia="仿宋_GB2312" w:cs="仿宋_GB2312"/>
          <w:kern w:val="0"/>
          <w:sz w:val="32"/>
          <w:szCs w:val="32"/>
        </w:rPr>
      </w:pPr>
      <w:r>
        <w:rPr>
          <w:rFonts w:hint="eastAsia" w:ascii="仿宋_GB2312" w:eastAsia="仿宋_GB2312" w:cs="仿宋_GB2312"/>
          <w:kern w:val="0"/>
          <w:sz w:val="32"/>
          <w:szCs w:val="32"/>
        </w:rPr>
        <w:t>2.新聘人员按有关规定与用人单位签订聘用合同，按相关政策规定实行试用期制度。试用期一并计算在聘用合同期限内。试用期满由用人单位组织对录用人员进行德、能、勤、绩、廉等方面的考核。考核合格的，予以正式聘用，不合格的，取消聘用。</w:t>
      </w:r>
    </w:p>
    <w:p w14:paraId="524A6B45">
      <w:pPr>
        <w:spacing w:line="560" w:lineRule="exact"/>
        <w:ind w:firstLine="640" w:firstLineChars="200"/>
        <w:jc w:val="left"/>
        <w:rPr>
          <w:rFonts w:ascii="黑体" w:hAnsi="黑体" w:eastAsia="黑体" w:cs="黑体"/>
          <w:sz w:val="32"/>
          <w:szCs w:val="32"/>
        </w:rPr>
      </w:pPr>
      <w:r>
        <w:rPr>
          <w:rFonts w:hint="eastAsia" w:ascii="黑体" w:hAnsi="黑体" w:eastAsia="黑体" w:cs="黑体"/>
          <w:sz w:val="32"/>
          <w:szCs w:val="32"/>
        </w:rPr>
        <w:t>五、纪律与监督</w:t>
      </w:r>
    </w:p>
    <w:p w14:paraId="7E5F2349">
      <w:pPr>
        <w:spacing w:line="560" w:lineRule="exact"/>
        <w:ind w:firstLine="640" w:firstLineChars="200"/>
        <w:jc w:val="left"/>
        <w:rPr>
          <w:rFonts w:ascii="仿宋_GB2312" w:hAnsi="仿宋" w:eastAsia="仿宋_GB2312" w:cs="仿宋_GB2312"/>
          <w:sz w:val="32"/>
          <w:szCs w:val="32"/>
        </w:rPr>
      </w:pPr>
      <w:r>
        <w:rPr>
          <w:rFonts w:hint="eastAsia" w:ascii="仿宋_GB2312" w:hAnsi="仿宋" w:eastAsia="仿宋_GB2312" w:cs="仿宋_GB2312"/>
          <w:sz w:val="32"/>
          <w:szCs w:val="32"/>
        </w:rPr>
        <w:t>（一）凡未在规定时间内参加笔试、面试、</w:t>
      </w:r>
      <w:r>
        <w:rPr>
          <w:rFonts w:hint="eastAsia" w:ascii="仿宋_GB2312" w:hAnsi="仿宋" w:eastAsia="仿宋_GB2312" w:cs="仿宋_GB2312"/>
          <w:kern w:val="0"/>
          <w:sz w:val="32"/>
          <w:szCs w:val="32"/>
        </w:rPr>
        <w:t>资格复审、</w:t>
      </w:r>
      <w:r>
        <w:rPr>
          <w:rFonts w:hint="eastAsia" w:ascii="仿宋_GB2312" w:hAnsi="仿宋" w:eastAsia="仿宋_GB2312" w:cs="仿宋_GB2312"/>
          <w:sz w:val="32"/>
          <w:szCs w:val="32"/>
        </w:rPr>
        <w:t>体检、考核、报到等情况的，均视为自动放弃应聘资格；</w:t>
      </w:r>
    </w:p>
    <w:p w14:paraId="552DE482">
      <w:pPr>
        <w:spacing w:line="560" w:lineRule="exact"/>
        <w:ind w:firstLine="640" w:firstLineChars="200"/>
        <w:jc w:val="left"/>
        <w:rPr>
          <w:rFonts w:ascii="仿宋_GB2312" w:hAnsi="仿宋" w:eastAsia="仿宋_GB2312" w:cs="仿宋_GB2312"/>
          <w:sz w:val="32"/>
          <w:szCs w:val="32"/>
        </w:rPr>
      </w:pPr>
      <w:r>
        <w:rPr>
          <w:rFonts w:hint="eastAsia" w:ascii="仿宋_GB2312" w:hAnsi="仿宋" w:eastAsia="仿宋_GB2312" w:cs="仿宋_GB2312"/>
          <w:sz w:val="32"/>
          <w:szCs w:val="32"/>
        </w:rPr>
        <w:t>（二）相关人员要认真执行回避等有关规定，构成回避情形时，要自觉、主动回避；</w:t>
      </w:r>
    </w:p>
    <w:p w14:paraId="7B0C5649">
      <w:pPr>
        <w:widowControl/>
        <w:spacing w:line="560" w:lineRule="exact"/>
        <w:ind w:firstLine="640"/>
        <w:jc w:val="left"/>
        <w:rPr>
          <w:rFonts w:ascii="仿宋_GB2312" w:hAnsi="仿宋" w:eastAsia="仿宋_GB2312" w:cs="仿宋_GB2312"/>
          <w:sz w:val="32"/>
          <w:szCs w:val="32"/>
        </w:rPr>
      </w:pPr>
      <w:r>
        <w:rPr>
          <w:rFonts w:hint="eastAsia" w:ascii="仿宋_GB2312" w:hAnsi="仿宋" w:eastAsia="仿宋_GB2312" w:cs="仿宋_GB2312"/>
          <w:sz w:val="32"/>
          <w:szCs w:val="32"/>
        </w:rPr>
        <w:t>（三）招聘工作全过程做到信息公开、程序公开、结果公开，广泛接受监督。</w:t>
      </w:r>
    </w:p>
    <w:p w14:paraId="18E77DF7">
      <w:pPr>
        <w:widowControl/>
        <w:spacing w:line="560" w:lineRule="exact"/>
        <w:ind w:firstLine="640"/>
        <w:jc w:val="left"/>
        <w:rPr>
          <w:rFonts w:ascii="仿宋_GB2312" w:hAnsi="仿宋" w:eastAsia="仿宋_GB2312" w:cs="仿宋_GB2312"/>
          <w:sz w:val="32"/>
          <w:szCs w:val="32"/>
        </w:rPr>
      </w:pPr>
      <w:r>
        <w:rPr>
          <w:rFonts w:hint="eastAsia" w:ascii="仿宋_GB2312" w:eastAsia="仿宋_GB2312" w:cs="宋体"/>
          <w:kern w:val="0"/>
          <w:sz w:val="32"/>
          <w:szCs w:val="32"/>
        </w:rPr>
        <w:t>（四）本次招聘不指定辅导用书，不举办也不委托举办任何形式的培训班。</w:t>
      </w:r>
    </w:p>
    <w:p w14:paraId="79D59B04">
      <w:pPr>
        <w:spacing w:line="560" w:lineRule="exact"/>
        <w:ind w:firstLine="640" w:firstLineChars="200"/>
        <w:jc w:val="left"/>
        <w:rPr>
          <w:rFonts w:ascii="仿宋_GB2312" w:hAnsi="仿宋" w:eastAsia="仿宋_GB2312" w:cs="仿宋_GB2312"/>
          <w:sz w:val="32"/>
          <w:szCs w:val="32"/>
        </w:rPr>
      </w:pPr>
      <w:r>
        <w:rPr>
          <w:rFonts w:hint="eastAsia" w:ascii="仿宋_GB2312" w:hAnsi="仿宋" w:eastAsia="仿宋_GB2312" w:cs="仿宋_GB2312"/>
          <w:sz w:val="32"/>
          <w:szCs w:val="32"/>
        </w:rPr>
        <w:t>（五）在公开招聘过程中发现违纪违规行为，按照《事业单位公开招聘违纪违规行为处理规定》(人社部令第35号)处理。</w:t>
      </w:r>
    </w:p>
    <w:p w14:paraId="72EC016A">
      <w:pPr>
        <w:spacing w:line="560" w:lineRule="exact"/>
        <w:ind w:firstLine="640" w:firstLineChars="200"/>
        <w:jc w:val="left"/>
        <w:rPr>
          <w:rFonts w:ascii="仿宋" w:hAnsi="仿宋" w:eastAsia="仿宋" w:cs="仿宋"/>
          <w:sz w:val="32"/>
          <w:szCs w:val="32"/>
        </w:rPr>
      </w:pPr>
    </w:p>
    <w:p w14:paraId="7455064A">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咨询电话：0312-5930515 、5930516</w:t>
      </w:r>
    </w:p>
    <w:p w14:paraId="07165CA8">
      <w:pPr>
        <w:spacing w:line="560" w:lineRule="exact"/>
        <w:ind w:firstLine="640" w:firstLineChars="200"/>
        <w:jc w:val="left"/>
        <w:rPr>
          <w:rFonts w:ascii="仿宋_GB2312" w:eastAsia="仿宋" w:cs="仿宋_GB2312"/>
          <w:kern w:val="0"/>
          <w:sz w:val="32"/>
          <w:szCs w:val="32"/>
        </w:rPr>
      </w:pPr>
      <w:r>
        <w:rPr>
          <w:rFonts w:hint="eastAsia" w:ascii="仿宋" w:hAnsi="仿宋" w:eastAsia="仿宋" w:cs="仿宋"/>
          <w:sz w:val="32"/>
          <w:szCs w:val="32"/>
        </w:rPr>
        <w:t>监督举报电话：0312-5930523</w:t>
      </w:r>
    </w:p>
    <w:p w14:paraId="1FFFABD1">
      <w:pPr>
        <w:widowControl/>
        <w:shd w:val="clear" w:color="auto" w:fill="FFFFFF"/>
        <w:spacing w:line="560" w:lineRule="exact"/>
        <w:ind w:firstLine="640"/>
        <w:jc w:val="left"/>
        <w:rPr>
          <w:rFonts w:ascii="黑体" w:hAnsi="宋体" w:eastAsia="黑体" w:cs="黑体"/>
          <w:color w:val="000000"/>
          <w:kern w:val="0"/>
          <w:sz w:val="32"/>
          <w:szCs w:val="32"/>
          <w:highlight w:val="yellow"/>
          <w:shd w:val="clear" w:color="auto" w:fill="FFFFFF"/>
          <w:lang w:bidi="ar"/>
        </w:rPr>
      </w:pPr>
    </w:p>
    <w:p w14:paraId="113FBA5B">
      <w:pPr>
        <w:widowControl/>
        <w:shd w:val="clear" w:color="auto" w:fill="FFFFFF"/>
        <w:spacing w:line="560" w:lineRule="exact"/>
        <w:ind w:left="1488" w:leftChars="291" w:hanging="877" w:hangingChars="285"/>
        <w:jc w:val="left"/>
        <w:rPr>
          <w:rFonts w:ascii="仿宋" w:hAnsi="仿宋" w:eastAsia="仿宋" w:cs="仿宋"/>
          <w:spacing w:val="-6"/>
          <w:kern w:val="0"/>
          <w:sz w:val="32"/>
          <w:szCs w:val="32"/>
        </w:rPr>
      </w:pPr>
      <w:r>
        <w:rPr>
          <w:rFonts w:hint="eastAsia" w:ascii="仿宋" w:hAnsi="仿宋" w:eastAsia="仿宋" w:cs="仿宋"/>
          <w:spacing w:val="-6"/>
          <w:kern w:val="0"/>
          <w:sz w:val="32"/>
          <w:szCs w:val="32"/>
        </w:rPr>
        <w:t>附件：1</w:t>
      </w:r>
      <w:r>
        <w:rPr>
          <w:rFonts w:hint="eastAsia" w:ascii="仿宋" w:hAnsi="仿宋" w:eastAsia="仿宋" w:cs="仿宋"/>
          <w:spacing w:val="-6"/>
          <w:kern w:val="0"/>
          <w:sz w:val="32"/>
          <w:szCs w:val="32"/>
          <w:lang w:val="en-US" w:eastAsia="zh-CN"/>
        </w:rPr>
        <w:t>.</w:t>
      </w:r>
      <w:r>
        <w:rPr>
          <w:rFonts w:hint="eastAsia" w:ascii="仿宋" w:hAnsi="仿宋" w:eastAsia="仿宋" w:cs="仿宋"/>
          <w:spacing w:val="-6"/>
          <w:kern w:val="0"/>
          <w:sz w:val="32"/>
          <w:szCs w:val="32"/>
        </w:rPr>
        <w:t>保定市康复医院2025年公开招聘岗位信息表</w:t>
      </w:r>
    </w:p>
    <w:p w14:paraId="10E34737">
      <w:pPr>
        <w:pStyle w:val="3"/>
        <w:numPr>
          <w:ilvl w:val="0"/>
          <w:numId w:val="0"/>
        </w:numPr>
        <w:spacing w:line="560" w:lineRule="exact"/>
        <w:ind w:left="1628" w:leftChars="0"/>
        <w:rPr>
          <w:spacing w:val="-6"/>
          <w:kern w:val="0"/>
          <w:sz w:val="32"/>
          <w:szCs w:val="32"/>
        </w:rPr>
      </w:pPr>
      <w:r>
        <w:rPr>
          <w:rFonts w:hint="eastAsia"/>
          <w:spacing w:val="-6"/>
          <w:kern w:val="0"/>
          <w:sz w:val="32"/>
          <w:szCs w:val="32"/>
          <w:lang w:val="en-US" w:eastAsia="zh-CN"/>
        </w:rPr>
        <w:t>2.</w:t>
      </w:r>
      <w:r>
        <w:rPr>
          <w:rFonts w:hint="eastAsia"/>
          <w:spacing w:val="-6"/>
          <w:kern w:val="0"/>
          <w:sz w:val="32"/>
          <w:szCs w:val="32"/>
        </w:rPr>
        <w:t>报名所需材料及要求</w:t>
      </w:r>
    </w:p>
    <w:p w14:paraId="519FE0A5">
      <w:pPr>
        <w:pStyle w:val="4"/>
        <w:numPr>
          <w:ilvl w:val="0"/>
          <w:numId w:val="0"/>
        </w:numPr>
        <w:spacing w:line="560" w:lineRule="exact"/>
        <w:ind w:leftChars="200" w:firstLine="640" w:firstLineChars="200"/>
        <w:rPr>
          <w:rFonts w:ascii="仿宋" w:hAnsi="仿宋" w:eastAsia="仿宋" w:cs="仿宋"/>
          <w:sz w:val="32"/>
          <w:szCs w:val="32"/>
        </w:rPr>
      </w:pPr>
      <w:r>
        <w:rPr>
          <w:rFonts w:hint="eastAsia" w:ascii="仿宋" w:hAnsi="仿宋" w:eastAsia="仿宋" w:cs="仿宋"/>
          <w:sz w:val="32"/>
          <w:szCs w:val="32"/>
          <w:lang w:val="en-US" w:eastAsia="zh-CN"/>
        </w:rPr>
        <w:t xml:space="preserve">    3.</w:t>
      </w:r>
      <w:r>
        <w:rPr>
          <w:rFonts w:hint="eastAsia" w:ascii="仿宋" w:hAnsi="仿宋" w:eastAsia="仿宋" w:cs="仿宋"/>
          <w:sz w:val="32"/>
          <w:szCs w:val="32"/>
        </w:rPr>
        <w:t>个人诚信承诺书</w:t>
      </w:r>
    </w:p>
    <w:p w14:paraId="0C969CE1">
      <w:pPr>
        <w:numPr>
          <w:ilvl w:val="0"/>
          <w:numId w:val="0"/>
        </w:numPr>
        <w:spacing w:line="560" w:lineRule="exact"/>
        <w:ind w:left="1628" w:leftChars="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报名资格审核表</w:t>
      </w:r>
    </w:p>
    <w:p w14:paraId="66871C41">
      <w:pPr>
        <w:pStyle w:val="3"/>
        <w:numPr>
          <w:ilvl w:val="0"/>
          <w:numId w:val="0"/>
        </w:numPr>
        <w:spacing w:line="560" w:lineRule="exact"/>
        <w:ind w:left="1628" w:leftChars="0"/>
        <w:rPr>
          <w:sz w:val="32"/>
          <w:szCs w:val="32"/>
        </w:rPr>
      </w:pPr>
      <w:r>
        <w:rPr>
          <w:rFonts w:hint="eastAsia"/>
          <w:sz w:val="32"/>
          <w:szCs w:val="32"/>
          <w:lang w:val="en-US" w:eastAsia="zh-CN"/>
        </w:rPr>
        <w:t>5.</w:t>
      </w:r>
      <w:r>
        <w:rPr>
          <w:rFonts w:hint="eastAsia"/>
          <w:sz w:val="32"/>
          <w:szCs w:val="32"/>
        </w:rPr>
        <w:t>应聘人员信息统计表</w:t>
      </w:r>
    </w:p>
    <w:p w14:paraId="370A6C04">
      <w:pPr>
        <w:pStyle w:val="3"/>
        <w:spacing w:line="560" w:lineRule="exact"/>
        <w:rPr>
          <w:rFonts w:ascii="仿宋_GB2312" w:eastAsia="仿宋_GB2312" w:cs="仿宋_GB2312"/>
          <w:spacing w:val="-6"/>
          <w:kern w:val="0"/>
          <w:sz w:val="32"/>
          <w:szCs w:val="32"/>
        </w:rPr>
      </w:pPr>
      <w:r>
        <w:rPr>
          <w:rFonts w:hint="eastAsia" w:ascii="仿宋_GB2312" w:eastAsia="仿宋_GB2312" w:cs="仿宋_GB2312"/>
          <w:spacing w:val="-6"/>
          <w:kern w:val="0"/>
          <w:sz w:val="32"/>
          <w:szCs w:val="32"/>
        </w:rPr>
        <w:t xml:space="preserve">   </w:t>
      </w:r>
    </w:p>
    <w:p w14:paraId="2A4E7741">
      <w:pPr>
        <w:shd w:val="clear" w:color="auto" w:fill="FFFFFF"/>
        <w:snapToGrid w:val="0"/>
        <w:spacing w:line="560" w:lineRule="exact"/>
        <w:ind w:firstLine="4800" w:firstLineChars="1500"/>
        <w:jc w:val="left"/>
        <w:rPr>
          <w:rFonts w:ascii="仿宋_GB2312" w:hAnsi="仿宋" w:eastAsia="仿宋_GB2312" w:cs="Times New Roman"/>
          <w:sz w:val="32"/>
          <w:szCs w:val="32"/>
        </w:rPr>
      </w:pPr>
    </w:p>
    <w:p w14:paraId="3BF998E2">
      <w:pPr>
        <w:shd w:val="clear" w:color="auto" w:fill="FFFFFF"/>
        <w:snapToGrid w:val="0"/>
        <w:spacing w:line="560" w:lineRule="exact"/>
        <w:ind w:firstLine="4800" w:firstLineChars="1500"/>
        <w:jc w:val="left"/>
        <w:rPr>
          <w:rFonts w:ascii="仿宋_GB2312" w:hAnsi="仿宋" w:eastAsia="仿宋_GB2312" w:cs="Times New Roman"/>
          <w:sz w:val="32"/>
          <w:szCs w:val="32"/>
        </w:rPr>
      </w:pPr>
      <w:r>
        <w:rPr>
          <w:rFonts w:hint="eastAsia" w:ascii="仿宋_GB2312" w:hAnsi="仿宋" w:eastAsia="仿宋_GB2312" w:cs="Times New Roman"/>
          <w:sz w:val="32"/>
          <w:szCs w:val="32"/>
        </w:rPr>
        <w:t>保定市康复医院</w:t>
      </w:r>
    </w:p>
    <w:p w14:paraId="0EDAF044">
      <w:pPr>
        <w:widowControl/>
        <w:shd w:val="clear" w:color="auto" w:fill="FFFFFF"/>
        <w:spacing w:line="560" w:lineRule="exact"/>
        <w:ind w:firstLine="4800" w:firstLineChars="1500"/>
        <w:jc w:val="left"/>
        <w:rPr>
          <w:rFonts w:ascii="仿宋_GB2312" w:hAnsi="仿宋" w:eastAsia="仿宋_GB2312" w:cs="仿宋_GB2312"/>
          <w:spacing w:val="-6"/>
          <w:kern w:val="0"/>
          <w:sz w:val="32"/>
          <w:szCs w:val="32"/>
        </w:rPr>
      </w:pPr>
      <w:r>
        <w:rPr>
          <w:rFonts w:hint="eastAsia" w:ascii="仿宋_GB2312" w:hAnsi="仿宋" w:eastAsia="仿宋_GB2312" w:cs="Times New Roman"/>
          <w:sz w:val="32"/>
          <w:szCs w:val="32"/>
        </w:rPr>
        <w:t>2025年2月1</w:t>
      </w:r>
      <w:r>
        <w:rPr>
          <w:rFonts w:ascii="仿宋_GB2312" w:hAnsi="仿宋" w:eastAsia="仿宋_GB2312" w:cs="Times New Roman"/>
          <w:sz w:val="32"/>
          <w:szCs w:val="32"/>
        </w:rPr>
        <w:t>7</w:t>
      </w:r>
      <w:r>
        <w:rPr>
          <w:rFonts w:hint="eastAsia" w:ascii="仿宋_GB2312" w:hAnsi="仿宋" w:eastAsia="仿宋_GB2312" w:cs="Times New Roman"/>
          <w:sz w:val="32"/>
          <w:szCs w:val="32"/>
        </w:rPr>
        <w:t>日</w:t>
      </w:r>
    </w:p>
    <w:sectPr>
      <w:footerReference r:id="rId3" w:type="default"/>
      <w:pgSz w:w="11906" w:h="16838"/>
      <w:pgMar w:top="1270" w:right="1463" w:bottom="127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82BCB">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77BD11">
                          <w:pPr>
                            <w:pStyle w:val="6"/>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477BD11">
                    <w:pPr>
                      <w:pStyle w:val="6"/>
                    </w:pPr>
                    <w:r>
                      <w:fldChar w:fldCharType="begin"/>
                    </w:r>
                    <w:r>
                      <w:instrText xml:space="preserve"> PAGE  \* MERGEFORMAT </w:instrText>
                    </w:r>
                    <w:r>
                      <w:fldChar w:fldCharType="separate"/>
                    </w:r>
                    <w:r>
                      <w:t>11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D66AF8"/>
    <w:multiLevelType w:val="singleLevel"/>
    <w:tmpl w:val="87D66AF8"/>
    <w:lvl w:ilvl="0" w:tentative="0">
      <w:start w:val="1"/>
      <w:numFmt w:val="chineseCounting"/>
      <w:suff w:val="nothing"/>
      <w:lvlText w:val="（%1）"/>
      <w:lvlJc w:val="left"/>
      <w:pPr>
        <w:ind w:left="-13"/>
      </w:pPr>
      <w:rPr>
        <w:rFonts w:hint="eastAsia"/>
      </w:rPr>
    </w:lvl>
  </w:abstractNum>
  <w:abstractNum w:abstractNumId="1">
    <w:nsid w:val="D585570F"/>
    <w:multiLevelType w:val="singleLevel"/>
    <w:tmpl w:val="D585570F"/>
    <w:lvl w:ilvl="0" w:tentative="0">
      <w:start w:val="5"/>
      <w:numFmt w:val="chineseCounting"/>
      <w:suff w:val="nothing"/>
      <w:lvlText w:val="（%1）"/>
      <w:lvlJc w:val="left"/>
      <w:rPr>
        <w:rFonts w:hint="eastAsia"/>
      </w:rPr>
    </w:lvl>
  </w:abstractNum>
  <w:abstractNum w:abstractNumId="2">
    <w:nsid w:val="0608DD64"/>
    <w:multiLevelType w:val="singleLevel"/>
    <w:tmpl w:val="0608DD64"/>
    <w:lvl w:ilvl="0" w:tentative="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kYjFkYzM5MmRkNjE4ODA5OTA0YWE5ZWQ1MmVhNzYifQ=="/>
  </w:docVars>
  <w:rsids>
    <w:rsidRoot w:val="00A31691"/>
    <w:rsid w:val="0001668B"/>
    <w:rsid w:val="000F1926"/>
    <w:rsid w:val="00160384"/>
    <w:rsid w:val="001612B1"/>
    <w:rsid w:val="003872BF"/>
    <w:rsid w:val="00443541"/>
    <w:rsid w:val="00494682"/>
    <w:rsid w:val="00505C13"/>
    <w:rsid w:val="0055209B"/>
    <w:rsid w:val="00A31691"/>
    <w:rsid w:val="00A91B25"/>
    <w:rsid w:val="00B61A8C"/>
    <w:rsid w:val="00B8346D"/>
    <w:rsid w:val="00D01278"/>
    <w:rsid w:val="00D6435E"/>
    <w:rsid w:val="014001AC"/>
    <w:rsid w:val="017C78FF"/>
    <w:rsid w:val="01830099"/>
    <w:rsid w:val="01885910"/>
    <w:rsid w:val="01B829BE"/>
    <w:rsid w:val="01FC36D0"/>
    <w:rsid w:val="021D3C05"/>
    <w:rsid w:val="02223910"/>
    <w:rsid w:val="02636046"/>
    <w:rsid w:val="02702D13"/>
    <w:rsid w:val="027E086D"/>
    <w:rsid w:val="02866093"/>
    <w:rsid w:val="02C10E79"/>
    <w:rsid w:val="02C7409E"/>
    <w:rsid w:val="02E866A3"/>
    <w:rsid w:val="0334789D"/>
    <w:rsid w:val="03391357"/>
    <w:rsid w:val="03701033"/>
    <w:rsid w:val="038A7E04"/>
    <w:rsid w:val="03936CB9"/>
    <w:rsid w:val="039F78D2"/>
    <w:rsid w:val="03C142B6"/>
    <w:rsid w:val="040C0EB2"/>
    <w:rsid w:val="04155920"/>
    <w:rsid w:val="04485493"/>
    <w:rsid w:val="04891E6A"/>
    <w:rsid w:val="04AC7736"/>
    <w:rsid w:val="04B073F7"/>
    <w:rsid w:val="04B55E47"/>
    <w:rsid w:val="04BD38C2"/>
    <w:rsid w:val="04C94AE8"/>
    <w:rsid w:val="04F77BB6"/>
    <w:rsid w:val="05036F39"/>
    <w:rsid w:val="051E6A56"/>
    <w:rsid w:val="05734F81"/>
    <w:rsid w:val="057B6B0A"/>
    <w:rsid w:val="05E11D32"/>
    <w:rsid w:val="05E53FBB"/>
    <w:rsid w:val="05F652DD"/>
    <w:rsid w:val="05F973D8"/>
    <w:rsid w:val="0619570F"/>
    <w:rsid w:val="061B2F96"/>
    <w:rsid w:val="06522DDB"/>
    <w:rsid w:val="06634889"/>
    <w:rsid w:val="06801C3B"/>
    <w:rsid w:val="06A27213"/>
    <w:rsid w:val="06A85A15"/>
    <w:rsid w:val="06B10D51"/>
    <w:rsid w:val="06B331CE"/>
    <w:rsid w:val="06C97AB1"/>
    <w:rsid w:val="06FA704F"/>
    <w:rsid w:val="06FC3783"/>
    <w:rsid w:val="06FF01C2"/>
    <w:rsid w:val="07061550"/>
    <w:rsid w:val="070901B7"/>
    <w:rsid w:val="07136D2E"/>
    <w:rsid w:val="0726771F"/>
    <w:rsid w:val="07AB2622"/>
    <w:rsid w:val="07AD7A2B"/>
    <w:rsid w:val="07C531CC"/>
    <w:rsid w:val="07CD3E5B"/>
    <w:rsid w:val="07DF75F9"/>
    <w:rsid w:val="08122176"/>
    <w:rsid w:val="081A6159"/>
    <w:rsid w:val="08456F9D"/>
    <w:rsid w:val="084C5688"/>
    <w:rsid w:val="08647852"/>
    <w:rsid w:val="08AD56C8"/>
    <w:rsid w:val="09336848"/>
    <w:rsid w:val="09781919"/>
    <w:rsid w:val="097A7FD3"/>
    <w:rsid w:val="09BA0268"/>
    <w:rsid w:val="09F50EE2"/>
    <w:rsid w:val="0A157CFC"/>
    <w:rsid w:val="0A2F0DBE"/>
    <w:rsid w:val="0A3E7253"/>
    <w:rsid w:val="0A4C18F1"/>
    <w:rsid w:val="0A4F320E"/>
    <w:rsid w:val="0A54477F"/>
    <w:rsid w:val="0A8A71D7"/>
    <w:rsid w:val="0A913826"/>
    <w:rsid w:val="0AA8200A"/>
    <w:rsid w:val="0AB47894"/>
    <w:rsid w:val="0ABF3E2E"/>
    <w:rsid w:val="0AF7560D"/>
    <w:rsid w:val="0AFB6211"/>
    <w:rsid w:val="0B1C1D90"/>
    <w:rsid w:val="0B211A71"/>
    <w:rsid w:val="0B2814A3"/>
    <w:rsid w:val="0B2D622A"/>
    <w:rsid w:val="0B6658C1"/>
    <w:rsid w:val="0B8D0492"/>
    <w:rsid w:val="0B8D7CFF"/>
    <w:rsid w:val="0BAB2B32"/>
    <w:rsid w:val="0BE20A8D"/>
    <w:rsid w:val="0BE3650F"/>
    <w:rsid w:val="0BF57DE5"/>
    <w:rsid w:val="0BFA0333"/>
    <w:rsid w:val="0C1C796E"/>
    <w:rsid w:val="0C2A7DEC"/>
    <w:rsid w:val="0C421DAC"/>
    <w:rsid w:val="0C4729B0"/>
    <w:rsid w:val="0C4B5C57"/>
    <w:rsid w:val="0C5A442E"/>
    <w:rsid w:val="0C6A432F"/>
    <w:rsid w:val="0C93502E"/>
    <w:rsid w:val="0CA230CA"/>
    <w:rsid w:val="0CE473B7"/>
    <w:rsid w:val="0CEB0F40"/>
    <w:rsid w:val="0D0365E6"/>
    <w:rsid w:val="0D074FED"/>
    <w:rsid w:val="0D215B97"/>
    <w:rsid w:val="0D466B4A"/>
    <w:rsid w:val="0D4B7A13"/>
    <w:rsid w:val="0D576071"/>
    <w:rsid w:val="0D591574"/>
    <w:rsid w:val="0D7865A5"/>
    <w:rsid w:val="0D7978AA"/>
    <w:rsid w:val="0D847E39"/>
    <w:rsid w:val="0DC25720"/>
    <w:rsid w:val="0DE436D6"/>
    <w:rsid w:val="0E041A0C"/>
    <w:rsid w:val="0E072991"/>
    <w:rsid w:val="0E0C489A"/>
    <w:rsid w:val="0E347FDD"/>
    <w:rsid w:val="0E7476E7"/>
    <w:rsid w:val="0E8A7541"/>
    <w:rsid w:val="0E9B0C86"/>
    <w:rsid w:val="0E9E1C0B"/>
    <w:rsid w:val="0EEC54CF"/>
    <w:rsid w:val="0EF06192"/>
    <w:rsid w:val="0EF600FC"/>
    <w:rsid w:val="0F022F45"/>
    <w:rsid w:val="0F0415AF"/>
    <w:rsid w:val="0F1605D0"/>
    <w:rsid w:val="0F264FE7"/>
    <w:rsid w:val="0F3320FE"/>
    <w:rsid w:val="0F4C41C0"/>
    <w:rsid w:val="0F5C6E40"/>
    <w:rsid w:val="0FAC0AC3"/>
    <w:rsid w:val="0FB748D6"/>
    <w:rsid w:val="0FB81855"/>
    <w:rsid w:val="0FE32D76"/>
    <w:rsid w:val="0FE850A5"/>
    <w:rsid w:val="10254F0A"/>
    <w:rsid w:val="102D3FF1"/>
    <w:rsid w:val="105B1B61"/>
    <w:rsid w:val="10790FE5"/>
    <w:rsid w:val="10AE73EC"/>
    <w:rsid w:val="10B2256F"/>
    <w:rsid w:val="10D4182A"/>
    <w:rsid w:val="1155307D"/>
    <w:rsid w:val="115D4462"/>
    <w:rsid w:val="11CA68BF"/>
    <w:rsid w:val="11EE1F77"/>
    <w:rsid w:val="12152F8F"/>
    <w:rsid w:val="121C2E46"/>
    <w:rsid w:val="122F07E2"/>
    <w:rsid w:val="123E2FFB"/>
    <w:rsid w:val="124C2311"/>
    <w:rsid w:val="124F6B19"/>
    <w:rsid w:val="125138D3"/>
    <w:rsid w:val="12736459"/>
    <w:rsid w:val="12B1333A"/>
    <w:rsid w:val="12B17AB7"/>
    <w:rsid w:val="12B97DBE"/>
    <w:rsid w:val="12CF28EA"/>
    <w:rsid w:val="12DE7681"/>
    <w:rsid w:val="12E23B09"/>
    <w:rsid w:val="12EF558E"/>
    <w:rsid w:val="12F2507E"/>
    <w:rsid w:val="13101155"/>
    <w:rsid w:val="134B7CB5"/>
    <w:rsid w:val="135875D7"/>
    <w:rsid w:val="13933D44"/>
    <w:rsid w:val="13B079DA"/>
    <w:rsid w:val="13CB1888"/>
    <w:rsid w:val="13D05D10"/>
    <w:rsid w:val="13D07F0E"/>
    <w:rsid w:val="13D11213"/>
    <w:rsid w:val="13E15C2A"/>
    <w:rsid w:val="13FF5CA5"/>
    <w:rsid w:val="14231F17"/>
    <w:rsid w:val="1423579A"/>
    <w:rsid w:val="14480E52"/>
    <w:rsid w:val="144E07DC"/>
    <w:rsid w:val="146177FD"/>
    <w:rsid w:val="14755F67"/>
    <w:rsid w:val="147C5E29"/>
    <w:rsid w:val="1480482F"/>
    <w:rsid w:val="148C60C3"/>
    <w:rsid w:val="14974454"/>
    <w:rsid w:val="14A127E5"/>
    <w:rsid w:val="14C50C9C"/>
    <w:rsid w:val="14CA62B3"/>
    <w:rsid w:val="14E32ED1"/>
    <w:rsid w:val="14E51FD5"/>
    <w:rsid w:val="14E5405B"/>
    <w:rsid w:val="14F944F9"/>
    <w:rsid w:val="1515595E"/>
    <w:rsid w:val="15262A3E"/>
    <w:rsid w:val="1537655C"/>
    <w:rsid w:val="15695ACC"/>
    <w:rsid w:val="156C1118"/>
    <w:rsid w:val="15B95830"/>
    <w:rsid w:val="15E056F0"/>
    <w:rsid w:val="15E9057E"/>
    <w:rsid w:val="162F4575"/>
    <w:rsid w:val="163B4B05"/>
    <w:rsid w:val="164C4E8A"/>
    <w:rsid w:val="16877182"/>
    <w:rsid w:val="16B30AB9"/>
    <w:rsid w:val="16BD765C"/>
    <w:rsid w:val="17297F48"/>
    <w:rsid w:val="1740460A"/>
    <w:rsid w:val="174F244F"/>
    <w:rsid w:val="174F49CD"/>
    <w:rsid w:val="17824C23"/>
    <w:rsid w:val="17BF5F86"/>
    <w:rsid w:val="17E1613A"/>
    <w:rsid w:val="1835081E"/>
    <w:rsid w:val="183F2B14"/>
    <w:rsid w:val="184616E2"/>
    <w:rsid w:val="18664544"/>
    <w:rsid w:val="186C3B20"/>
    <w:rsid w:val="18820242"/>
    <w:rsid w:val="18833745"/>
    <w:rsid w:val="18954CE4"/>
    <w:rsid w:val="18A12CF5"/>
    <w:rsid w:val="18BC1320"/>
    <w:rsid w:val="18E0605D"/>
    <w:rsid w:val="193006AE"/>
    <w:rsid w:val="193D41F8"/>
    <w:rsid w:val="19625331"/>
    <w:rsid w:val="196D1144"/>
    <w:rsid w:val="19D133E7"/>
    <w:rsid w:val="19D630F2"/>
    <w:rsid w:val="19DE5F80"/>
    <w:rsid w:val="1A293A7B"/>
    <w:rsid w:val="1A2B27FC"/>
    <w:rsid w:val="1A385A6D"/>
    <w:rsid w:val="1A830C8C"/>
    <w:rsid w:val="1AAD1AD0"/>
    <w:rsid w:val="1AE24529"/>
    <w:rsid w:val="1AFD0956"/>
    <w:rsid w:val="1B045D62"/>
    <w:rsid w:val="1B351FAC"/>
    <w:rsid w:val="1B3E4C43"/>
    <w:rsid w:val="1B477AD1"/>
    <w:rsid w:val="1B8462B0"/>
    <w:rsid w:val="1B9133C8"/>
    <w:rsid w:val="1BCA4827"/>
    <w:rsid w:val="1BCD57AB"/>
    <w:rsid w:val="1BD06730"/>
    <w:rsid w:val="1C0A3439"/>
    <w:rsid w:val="1C2F1FCD"/>
    <w:rsid w:val="1C394ADA"/>
    <w:rsid w:val="1C5E7298"/>
    <w:rsid w:val="1C7217BC"/>
    <w:rsid w:val="1C912F6B"/>
    <w:rsid w:val="1C9378D2"/>
    <w:rsid w:val="1C993BFA"/>
    <w:rsid w:val="1CAD0994"/>
    <w:rsid w:val="1CB57CA7"/>
    <w:rsid w:val="1CE44F73"/>
    <w:rsid w:val="1D02488C"/>
    <w:rsid w:val="1D152095"/>
    <w:rsid w:val="1D552DD9"/>
    <w:rsid w:val="1D8E540C"/>
    <w:rsid w:val="1DA85FB6"/>
    <w:rsid w:val="1DBD26D8"/>
    <w:rsid w:val="1DCF03F4"/>
    <w:rsid w:val="1DD400FF"/>
    <w:rsid w:val="1E0C16EA"/>
    <w:rsid w:val="1E237E7E"/>
    <w:rsid w:val="1E3A6625"/>
    <w:rsid w:val="1E51534F"/>
    <w:rsid w:val="1E7E2B16"/>
    <w:rsid w:val="1EC55489"/>
    <w:rsid w:val="1F2C1918"/>
    <w:rsid w:val="1F7614DF"/>
    <w:rsid w:val="1F81363D"/>
    <w:rsid w:val="1F8B3432"/>
    <w:rsid w:val="1FF92002"/>
    <w:rsid w:val="1FF97DD1"/>
    <w:rsid w:val="206D3F96"/>
    <w:rsid w:val="20880DD0"/>
    <w:rsid w:val="208E5D79"/>
    <w:rsid w:val="2091347B"/>
    <w:rsid w:val="20CF0D61"/>
    <w:rsid w:val="20DC4E99"/>
    <w:rsid w:val="20F2001C"/>
    <w:rsid w:val="20F71F25"/>
    <w:rsid w:val="20FC4BEC"/>
    <w:rsid w:val="21025026"/>
    <w:rsid w:val="21120551"/>
    <w:rsid w:val="211C60E8"/>
    <w:rsid w:val="213C3913"/>
    <w:rsid w:val="213F011B"/>
    <w:rsid w:val="214851A7"/>
    <w:rsid w:val="216337D3"/>
    <w:rsid w:val="21754D72"/>
    <w:rsid w:val="21771570"/>
    <w:rsid w:val="218D2419"/>
    <w:rsid w:val="218F339D"/>
    <w:rsid w:val="21C80F79"/>
    <w:rsid w:val="21CD0C84"/>
    <w:rsid w:val="21D06385"/>
    <w:rsid w:val="21F046BC"/>
    <w:rsid w:val="21F8754A"/>
    <w:rsid w:val="22093067"/>
    <w:rsid w:val="220977E4"/>
    <w:rsid w:val="223760C2"/>
    <w:rsid w:val="226D7508"/>
    <w:rsid w:val="228935B5"/>
    <w:rsid w:val="22B26978"/>
    <w:rsid w:val="22D636B5"/>
    <w:rsid w:val="22E948D4"/>
    <w:rsid w:val="22F97D63"/>
    <w:rsid w:val="234E207A"/>
    <w:rsid w:val="23651C9F"/>
    <w:rsid w:val="236E03B0"/>
    <w:rsid w:val="23BA71AA"/>
    <w:rsid w:val="23DC5161"/>
    <w:rsid w:val="23DF1969"/>
    <w:rsid w:val="23E30AF0"/>
    <w:rsid w:val="2412732E"/>
    <w:rsid w:val="24140B3E"/>
    <w:rsid w:val="243335F1"/>
    <w:rsid w:val="24772DE1"/>
    <w:rsid w:val="247B17E7"/>
    <w:rsid w:val="2492221D"/>
    <w:rsid w:val="249B7B1D"/>
    <w:rsid w:val="24AA354A"/>
    <w:rsid w:val="24B6415E"/>
    <w:rsid w:val="24CE37EF"/>
    <w:rsid w:val="24DE3A8A"/>
    <w:rsid w:val="24EE3D24"/>
    <w:rsid w:val="250E67D7"/>
    <w:rsid w:val="250F386E"/>
    <w:rsid w:val="251610A0"/>
    <w:rsid w:val="251E4873"/>
    <w:rsid w:val="25205A7B"/>
    <w:rsid w:val="252157F8"/>
    <w:rsid w:val="25315EDA"/>
    <w:rsid w:val="25415D2D"/>
    <w:rsid w:val="25805811"/>
    <w:rsid w:val="258B7426"/>
    <w:rsid w:val="258E5E2C"/>
    <w:rsid w:val="25BA46F2"/>
    <w:rsid w:val="25CD1194"/>
    <w:rsid w:val="25E22033"/>
    <w:rsid w:val="25FF73E4"/>
    <w:rsid w:val="26023BEC"/>
    <w:rsid w:val="26421153"/>
    <w:rsid w:val="265B3DF5"/>
    <w:rsid w:val="2697085D"/>
    <w:rsid w:val="26A26BEE"/>
    <w:rsid w:val="26A91DFC"/>
    <w:rsid w:val="26EA27E4"/>
    <w:rsid w:val="26F07FF2"/>
    <w:rsid w:val="27031211"/>
    <w:rsid w:val="27447A7C"/>
    <w:rsid w:val="27470A00"/>
    <w:rsid w:val="276734B3"/>
    <w:rsid w:val="276B793B"/>
    <w:rsid w:val="279F187D"/>
    <w:rsid w:val="27A42993"/>
    <w:rsid w:val="27AD03A5"/>
    <w:rsid w:val="27D63767"/>
    <w:rsid w:val="27EB370D"/>
    <w:rsid w:val="27EE4691"/>
    <w:rsid w:val="280F4BC6"/>
    <w:rsid w:val="28347384"/>
    <w:rsid w:val="283A60D4"/>
    <w:rsid w:val="283E1E92"/>
    <w:rsid w:val="286E4D4F"/>
    <w:rsid w:val="28702875"/>
    <w:rsid w:val="28944E1F"/>
    <w:rsid w:val="28BD3A65"/>
    <w:rsid w:val="28CF1781"/>
    <w:rsid w:val="28DE3F9A"/>
    <w:rsid w:val="28DF1A1B"/>
    <w:rsid w:val="28E76FDC"/>
    <w:rsid w:val="28F95E48"/>
    <w:rsid w:val="29023E15"/>
    <w:rsid w:val="292673D8"/>
    <w:rsid w:val="2960326E"/>
    <w:rsid w:val="29954C89"/>
    <w:rsid w:val="29C76E0D"/>
    <w:rsid w:val="29CC039F"/>
    <w:rsid w:val="29CD16A4"/>
    <w:rsid w:val="29E22543"/>
    <w:rsid w:val="2A01667B"/>
    <w:rsid w:val="2A290739"/>
    <w:rsid w:val="2A500BB0"/>
    <w:rsid w:val="2A557F75"/>
    <w:rsid w:val="2A637619"/>
    <w:rsid w:val="2A8D29DB"/>
    <w:rsid w:val="2AB23619"/>
    <w:rsid w:val="2AE5579D"/>
    <w:rsid w:val="2B195E43"/>
    <w:rsid w:val="2B6007B5"/>
    <w:rsid w:val="2B623CB8"/>
    <w:rsid w:val="2B795EE5"/>
    <w:rsid w:val="2B856BA8"/>
    <w:rsid w:val="2B917B56"/>
    <w:rsid w:val="2BA5512C"/>
    <w:rsid w:val="2BE315B0"/>
    <w:rsid w:val="2C0D1BD3"/>
    <w:rsid w:val="2C9F7BCD"/>
    <w:rsid w:val="2CD5741D"/>
    <w:rsid w:val="2CDC0FA6"/>
    <w:rsid w:val="2CDC6DA8"/>
    <w:rsid w:val="2CFF0262"/>
    <w:rsid w:val="2D1254E3"/>
    <w:rsid w:val="2D1B0B6B"/>
    <w:rsid w:val="2D216218"/>
    <w:rsid w:val="2D24719C"/>
    <w:rsid w:val="2D4B38B1"/>
    <w:rsid w:val="2D4D5DE2"/>
    <w:rsid w:val="2DA94E77"/>
    <w:rsid w:val="2DBA0995"/>
    <w:rsid w:val="2DC35A21"/>
    <w:rsid w:val="2DC84F02"/>
    <w:rsid w:val="2DF61A6F"/>
    <w:rsid w:val="2DFA397D"/>
    <w:rsid w:val="2E601123"/>
    <w:rsid w:val="2E6305ED"/>
    <w:rsid w:val="2E79784D"/>
    <w:rsid w:val="2E870FE2"/>
    <w:rsid w:val="2E9E0C07"/>
    <w:rsid w:val="2EA73A95"/>
    <w:rsid w:val="2EA93DFB"/>
    <w:rsid w:val="2EBF00B3"/>
    <w:rsid w:val="2ED1015D"/>
    <w:rsid w:val="2ED72066"/>
    <w:rsid w:val="2EFE7D27"/>
    <w:rsid w:val="2FAE6846"/>
    <w:rsid w:val="30110DE2"/>
    <w:rsid w:val="30210D83"/>
    <w:rsid w:val="30357A24"/>
    <w:rsid w:val="303F0333"/>
    <w:rsid w:val="30455AC0"/>
    <w:rsid w:val="306275EE"/>
    <w:rsid w:val="308952B0"/>
    <w:rsid w:val="30925BBF"/>
    <w:rsid w:val="30B67078"/>
    <w:rsid w:val="30FD526E"/>
    <w:rsid w:val="310103F1"/>
    <w:rsid w:val="31350C4C"/>
    <w:rsid w:val="314478E1"/>
    <w:rsid w:val="31777551"/>
    <w:rsid w:val="317A6513"/>
    <w:rsid w:val="31A87906"/>
    <w:rsid w:val="31AA2E09"/>
    <w:rsid w:val="31B6249E"/>
    <w:rsid w:val="31C823B9"/>
    <w:rsid w:val="31D80455"/>
    <w:rsid w:val="321E5346"/>
    <w:rsid w:val="321F6D79"/>
    <w:rsid w:val="322F3062"/>
    <w:rsid w:val="323C0179"/>
    <w:rsid w:val="32424281"/>
    <w:rsid w:val="32437B04"/>
    <w:rsid w:val="32584226"/>
    <w:rsid w:val="32697D44"/>
    <w:rsid w:val="326E63CA"/>
    <w:rsid w:val="32700042"/>
    <w:rsid w:val="32827D75"/>
    <w:rsid w:val="32985010"/>
    <w:rsid w:val="32A0644D"/>
    <w:rsid w:val="32D1066D"/>
    <w:rsid w:val="32D373F3"/>
    <w:rsid w:val="32F62E2B"/>
    <w:rsid w:val="32F81DE5"/>
    <w:rsid w:val="32FA1831"/>
    <w:rsid w:val="32FC18D5"/>
    <w:rsid w:val="33463EAF"/>
    <w:rsid w:val="335069BC"/>
    <w:rsid w:val="33A04957"/>
    <w:rsid w:val="33A5774B"/>
    <w:rsid w:val="33AC157E"/>
    <w:rsid w:val="33B17CDB"/>
    <w:rsid w:val="33B514D5"/>
    <w:rsid w:val="33BC72B7"/>
    <w:rsid w:val="33C05D77"/>
    <w:rsid w:val="33C259F7"/>
    <w:rsid w:val="33D53ED4"/>
    <w:rsid w:val="33E16D1D"/>
    <w:rsid w:val="34057765"/>
    <w:rsid w:val="34125129"/>
    <w:rsid w:val="341C1B03"/>
    <w:rsid w:val="342B5426"/>
    <w:rsid w:val="345C3137"/>
    <w:rsid w:val="34627AFE"/>
    <w:rsid w:val="348D41C6"/>
    <w:rsid w:val="349D4460"/>
    <w:rsid w:val="349E40E0"/>
    <w:rsid w:val="34C54E7D"/>
    <w:rsid w:val="34C65624"/>
    <w:rsid w:val="34C93A39"/>
    <w:rsid w:val="34DB19BE"/>
    <w:rsid w:val="34E116D1"/>
    <w:rsid w:val="35033E04"/>
    <w:rsid w:val="351346C8"/>
    <w:rsid w:val="352E1AEE"/>
    <w:rsid w:val="352E3D4F"/>
    <w:rsid w:val="352F39CF"/>
    <w:rsid w:val="35466E38"/>
    <w:rsid w:val="35471076"/>
    <w:rsid w:val="35522C8A"/>
    <w:rsid w:val="35717CBC"/>
    <w:rsid w:val="35904CED"/>
    <w:rsid w:val="35B54F2D"/>
    <w:rsid w:val="35FA018A"/>
    <w:rsid w:val="36397704"/>
    <w:rsid w:val="363A5186"/>
    <w:rsid w:val="365765DE"/>
    <w:rsid w:val="369E2CA4"/>
    <w:rsid w:val="36A12A03"/>
    <w:rsid w:val="36AD1C42"/>
    <w:rsid w:val="36E36898"/>
    <w:rsid w:val="371428EB"/>
    <w:rsid w:val="376712E7"/>
    <w:rsid w:val="37806095"/>
    <w:rsid w:val="378E0F6A"/>
    <w:rsid w:val="37A137D4"/>
    <w:rsid w:val="37BF0805"/>
    <w:rsid w:val="37C13D08"/>
    <w:rsid w:val="37D7691F"/>
    <w:rsid w:val="37E666B0"/>
    <w:rsid w:val="38635F53"/>
    <w:rsid w:val="38964FE5"/>
    <w:rsid w:val="38BE0728"/>
    <w:rsid w:val="38C05E29"/>
    <w:rsid w:val="392748D4"/>
    <w:rsid w:val="39561BA0"/>
    <w:rsid w:val="3968533E"/>
    <w:rsid w:val="398F777C"/>
    <w:rsid w:val="39941FF5"/>
    <w:rsid w:val="39AA5834"/>
    <w:rsid w:val="39C037CE"/>
    <w:rsid w:val="3A021CB9"/>
    <w:rsid w:val="3A0B4B47"/>
    <w:rsid w:val="3A100FCE"/>
    <w:rsid w:val="3A104852"/>
    <w:rsid w:val="3A211C22"/>
    <w:rsid w:val="3A6058D6"/>
    <w:rsid w:val="3A7D7404"/>
    <w:rsid w:val="3ABB6EE9"/>
    <w:rsid w:val="3ADE61A4"/>
    <w:rsid w:val="3AE3262C"/>
    <w:rsid w:val="3AE700F3"/>
    <w:rsid w:val="3AE80991"/>
    <w:rsid w:val="3AEF3ACE"/>
    <w:rsid w:val="3B135379"/>
    <w:rsid w:val="3B2A4F9E"/>
    <w:rsid w:val="3B3B31B7"/>
    <w:rsid w:val="3B58006C"/>
    <w:rsid w:val="3B912DD7"/>
    <w:rsid w:val="3B954675"/>
    <w:rsid w:val="3B980E56"/>
    <w:rsid w:val="3B9F3746"/>
    <w:rsid w:val="3BBD5812"/>
    <w:rsid w:val="3C042703"/>
    <w:rsid w:val="3C1C08F2"/>
    <w:rsid w:val="3C464471"/>
    <w:rsid w:val="3C666F24"/>
    <w:rsid w:val="3C8841DA"/>
    <w:rsid w:val="3C961C72"/>
    <w:rsid w:val="3CA96714"/>
    <w:rsid w:val="3CCF1E09"/>
    <w:rsid w:val="3CDD2778"/>
    <w:rsid w:val="3CEC4BFF"/>
    <w:rsid w:val="3D176A7A"/>
    <w:rsid w:val="3D2F4655"/>
    <w:rsid w:val="3D42560E"/>
    <w:rsid w:val="3D4B049C"/>
    <w:rsid w:val="3D7B3D3F"/>
    <w:rsid w:val="3D99601D"/>
    <w:rsid w:val="3DBF3C2B"/>
    <w:rsid w:val="3DCE51F2"/>
    <w:rsid w:val="3DEA777D"/>
    <w:rsid w:val="3DFF7046"/>
    <w:rsid w:val="3E49293D"/>
    <w:rsid w:val="3E984EFC"/>
    <w:rsid w:val="3EB67399"/>
    <w:rsid w:val="3ED90D1D"/>
    <w:rsid w:val="3EDA7CAE"/>
    <w:rsid w:val="3EED0ECD"/>
    <w:rsid w:val="3F1E169C"/>
    <w:rsid w:val="3F251027"/>
    <w:rsid w:val="3FB60916"/>
    <w:rsid w:val="401044A7"/>
    <w:rsid w:val="40225A46"/>
    <w:rsid w:val="402B2AD3"/>
    <w:rsid w:val="406903B9"/>
    <w:rsid w:val="40A44D1B"/>
    <w:rsid w:val="40A67324"/>
    <w:rsid w:val="40C21D4C"/>
    <w:rsid w:val="40E81F8C"/>
    <w:rsid w:val="40E90FBF"/>
    <w:rsid w:val="40F82226"/>
    <w:rsid w:val="41022B36"/>
    <w:rsid w:val="410D0EC7"/>
    <w:rsid w:val="412A1D04"/>
    <w:rsid w:val="4143359F"/>
    <w:rsid w:val="414E1930"/>
    <w:rsid w:val="41794BDC"/>
    <w:rsid w:val="41961147"/>
    <w:rsid w:val="41B03F53"/>
    <w:rsid w:val="41B6005B"/>
    <w:rsid w:val="41C6551A"/>
    <w:rsid w:val="41C73B79"/>
    <w:rsid w:val="41D1217F"/>
    <w:rsid w:val="41E33C60"/>
    <w:rsid w:val="41F411C5"/>
    <w:rsid w:val="420B5567"/>
    <w:rsid w:val="42220C2D"/>
    <w:rsid w:val="424234C2"/>
    <w:rsid w:val="425424E3"/>
    <w:rsid w:val="42573468"/>
    <w:rsid w:val="42833F2C"/>
    <w:rsid w:val="42852CB2"/>
    <w:rsid w:val="42C15095"/>
    <w:rsid w:val="42E17B48"/>
    <w:rsid w:val="42EB0458"/>
    <w:rsid w:val="42ED4682"/>
    <w:rsid w:val="4309548A"/>
    <w:rsid w:val="430D71E7"/>
    <w:rsid w:val="43212C92"/>
    <w:rsid w:val="43446568"/>
    <w:rsid w:val="434F017C"/>
    <w:rsid w:val="4359242C"/>
    <w:rsid w:val="437B23A2"/>
    <w:rsid w:val="43875D58"/>
    <w:rsid w:val="43962AEF"/>
    <w:rsid w:val="43B06F1C"/>
    <w:rsid w:val="43FC5D17"/>
    <w:rsid w:val="43FF251E"/>
    <w:rsid w:val="442A5561"/>
    <w:rsid w:val="44333C72"/>
    <w:rsid w:val="44562E10"/>
    <w:rsid w:val="44942A12"/>
    <w:rsid w:val="44953938"/>
    <w:rsid w:val="44BD3BD6"/>
    <w:rsid w:val="4510235C"/>
    <w:rsid w:val="45224A93"/>
    <w:rsid w:val="454B473F"/>
    <w:rsid w:val="45516648"/>
    <w:rsid w:val="45575091"/>
    <w:rsid w:val="456666D2"/>
    <w:rsid w:val="459C0CF6"/>
    <w:rsid w:val="46562673"/>
    <w:rsid w:val="467852BF"/>
    <w:rsid w:val="46860C43"/>
    <w:rsid w:val="46BB7E19"/>
    <w:rsid w:val="46FA3F26"/>
    <w:rsid w:val="471634EF"/>
    <w:rsid w:val="47241DC7"/>
    <w:rsid w:val="47307DD7"/>
    <w:rsid w:val="473D70ED"/>
    <w:rsid w:val="474060CE"/>
    <w:rsid w:val="47480D01"/>
    <w:rsid w:val="476B4739"/>
    <w:rsid w:val="47A01390"/>
    <w:rsid w:val="47A66B1D"/>
    <w:rsid w:val="47A67C0A"/>
    <w:rsid w:val="47B02837"/>
    <w:rsid w:val="47D9221B"/>
    <w:rsid w:val="47E330FE"/>
    <w:rsid w:val="482027B3"/>
    <w:rsid w:val="48264E6C"/>
    <w:rsid w:val="482751C5"/>
    <w:rsid w:val="48BF2D31"/>
    <w:rsid w:val="48C61172"/>
    <w:rsid w:val="48C66F74"/>
    <w:rsid w:val="48C920F7"/>
    <w:rsid w:val="48CC544E"/>
    <w:rsid w:val="48D43D0B"/>
    <w:rsid w:val="492A0E97"/>
    <w:rsid w:val="492E551F"/>
    <w:rsid w:val="493C6E02"/>
    <w:rsid w:val="49493CCA"/>
    <w:rsid w:val="496557F9"/>
    <w:rsid w:val="49794CAD"/>
    <w:rsid w:val="49861AA1"/>
    <w:rsid w:val="498C4C73"/>
    <w:rsid w:val="49E8275C"/>
    <w:rsid w:val="49F44C5D"/>
    <w:rsid w:val="49F56368"/>
    <w:rsid w:val="49F650E8"/>
    <w:rsid w:val="49FF2174"/>
    <w:rsid w:val="4A146896"/>
    <w:rsid w:val="4A3835D3"/>
    <w:rsid w:val="4A442588"/>
    <w:rsid w:val="4A4628E8"/>
    <w:rsid w:val="4A5E7F8F"/>
    <w:rsid w:val="4A835FE1"/>
    <w:rsid w:val="4A9D1F44"/>
    <w:rsid w:val="4AA03036"/>
    <w:rsid w:val="4AB663B6"/>
    <w:rsid w:val="4AC544BB"/>
    <w:rsid w:val="4AC756B4"/>
    <w:rsid w:val="4ACA3C0F"/>
    <w:rsid w:val="4AD81E57"/>
    <w:rsid w:val="4AF313B8"/>
    <w:rsid w:val="4B26325B"/>
    <w:rsid w:val="4B3734F6"/>
    <w:rsid w:val="4B4269C3"/>
    <w:rsid w:val="4B5375A2"/>
    <w:rsid w:val="4B5814AC"/>
    <w:rsid w:val="4B8B2F80"/>
    <w:rsid w:val="4B8B517E"/>
    <w:rsid w:val="4B8D0681"/>
    <w:rsid w:val="4B985ABC"/>
    <w:rsid w:val="4B9D30D2"/>
    <w:rsid w:val="4BAE4439"/>
    <w:rsid w:val="4BB714C5"/>
    <w:rsid w:val="4BCD46D1"/>
    <w:rsid w:val="4BDF4C08"/>
    <w:rsid w:val="4BE551A5"/>
    <w:rsid w:val="4BEC1D1F"/>
    <w:rsid w:val="4C1166DC"/>
    <w:rsid w:val="4C7450FB"/>
    <w:rsid w:val="4C8A50A1"/>
    <w:rsid w:val="4C966935"/>
    <w:rsid w:val="4CD13297"/>
    <w:rsid w:val="4CD20D18"/>
    <w:rsid w:val="4CFB70F1"/>
    <w:rsid w:val="4D1C4610"/>
    <w:rsid w:val="4D8D5BC8"/>
    <w:rsid w:val="4DA56AF2"/>
    <w:rsid w:val="4DB273F8"/>
    <w:rsid w:val="4DC302A1"/>
    <w:rsid w:val="4DC74AA8"/>
    <w:rsid w:val="4DE114DE"/>
    <w:rsid w:val="4E146DA6"/>
    <w:rsid w:val="4E194E4F"/>
    <w:rsid w:val="4E1A6AB1"/>
    <w:rsid w:val="4E431E74"/>
    <w:rsid w:val="4E5D2A1D"/>
    <w:rsid w:val="4E634927"/>
    <w:rsid w:val="4E791BD4"/>
    <w:rsid w:val="4F252466"/>
    <w:rsid w:val="4F2833EB"/>
    <w:rsid w:val="4F323CFA"/>
    <w:rsid w:val="4F6D065C"/>
    <w:rsid w:val="4F8E345D"/>
    <w:rsid w:val="4F8E6612"/>
    <w:rsid w:val="4F9B52B8"/>
    <w:rsid w:val="4FA36773"/>
    <w:rsid w:val="4FA669F9"/>
    <w:rsid w:val="4FB2334F"/>
    <w:rsid w:val="4FF705C0"/>
    <w:rsid w:val="500D4962"/>
    <w:rsid w:val="501F5F01"/>
    <w:rsid w:val="502838B2"/>
    <w:rsid w:val="50294293"/>
    <w:rsid w:val="50446212"/>
    <w:rsid w:val="505C7A00"/>
    <w:rsid w:val="505F6CEB"/>
    <w:rsid w:val="506E5C81"/>
    <w:rsid w:val="509074BA"/>
    <w:rsid w:val="50A770DF"/>
    <w:rsid w:val="50D259A5"/>
    <w:rsid w:val="51203526"/>
    <w:rsid w:val="519A258E"/>
    <w:rsid w:val="519D3E2C"/>
    <w:rsid w:val="51A2607D"/>
    <w:rsid w:val="51A64A84"/>
    <w:rsid w:val="51BE68A7"/>
    <w:rsid w:val="52491DA2"/>
    <w:rsid w:val="5251711B"/>
    <w:rsid w:val="526273B5"/>
    <w:rsid w:val="526D1A50"/>
    <w:rsid w:val="5279285E"/>
    <w:rsid w:val="528278EA"/>
    <w:rsid w:val="52BC4786"/>
    <w:rsid w:val="53762B86"/>
    <w:rsid w:val="53837051"/>
    <w:rsid w:val="53883C35"/>
    <w:rsid w:val="538A6632"/>
    <w:rsid w:val="53975234"/>
    <w:rsid w:val="53BB4A3D"/>
    <w:rsid w:val="53CC692F"/>
    <w:rsid w:val="53DE7BA6"/>
    <w:rsid w:val="53ED493E"/>
    <w:rsid w:val="540006A2"/>
    <w:rsid w:val="54074EF8"/>
    <w:rsid w:val="5455702E"/>
    <w:rsid w:val="545F13F9"/>
    <w:rsid w:val="547E1CAE"/>
    <w:rsid w:val="54BA6AA3"/>
    <w:rsid w:val="54CF62E1"/>
    <w:rsid w:val="54ED44E0"/>
    <w:rsid w:val="54F13532"/>
    <w:rsid w:val="550E3B1C"/>
    <w:rsid w:val="55122522"/>
    <w:rsid w:val="556D3B35"/>
    <w:rsid w:val="5579070C"/>
    <w:rsid w:val="55A27C63"/>
    <w:rsid w:val="55C05B3D"/>
    <w:rsid w:val="55CC1950"/>
    <w:rsid w:val="56000B25"/>
    <w:rsid w:val="56097237"/>
    <w:rsid w:val="56102E1E"/>
    <w:rsid w:val="563D3E2F"/>
    <w:rsid w:val="565518B4"/>
    <w:rsid w:val="5683587B"/>
    <w:rsid w:val="568B4B9B"/>
    <w:rsid w:val="56903F5F"/>
    <w:rsid w:val="56A41633"/>
    <w:rsid w:val="56A93273"/>
    <w:rsid w:val="56B62BD2"/>
    <w:rsid w:val="56F65BBA"/>
    <w:rsid w:val="572069FE"/>
    <w:rsid w:val="57522A51"/>
    <w:rsid w:val="57851FA6"/>
    <w:rsid w:val="57B23D6F"/>
    <w:rsid w:val="57B62775"/>
    <w:rsid w:val="57C31A8B"/>
    <w:rsid w:val="57EA3B43"/>
    <w:rsid w:val="57EA769F"/>
    <w:rsid w:val="57F170D7"/>
    <w:rsid w:val="58056B37"/>
    <w:rsid w:val="58140590"/>
    <w:rsid w:val="58514B72"/>
    <w:rsid w:val="585A3283"/>
    <w:rsid w:val="585B234B"/>
    <w:rsid w:val="58695A9C"/>
    <w:rsid w:val="58701BA4"/>
    <w:rsid w:val="58C13F2C"/>
    <w:rsid w:val="58C2612B"/>
    <w:rsid w:val="58D8399B"/>
    <w:rsid w:val="58E10AA2"/>
    <w:rsid w:val="59036C6A"/>
    <w:rsid w:val="59342BE6"/>
    <w:rsid w:val="59553E89"/>
    <w:rsid w:val="5955699E"/>
    <w:rsid w:val="59575208"/>
    <w:rsid w:val="59624CEB"/>
    <w:rsid w:val="596A0A97"/>
    <w:rsid w:val="59E051FD"/>
    <w:rsid w:val="59E36A9C"/>
    <w:rsid w:val="5A0B2C4A"/>
    <w:rsid w:val="5A1D5B0A"/>
    <w:rsid w:val="5A4A5FB2"/>
    <w:rsid w:val="5A517B3B"/>
    <w:rsid w:val="5A754877"/>
    <w:rsid w:val="5A8F0895"/>
    <w:rsid w:val="5AD1390C"/>
    <w:rsid w:val="5AEE74A6"/>
    <w:rsid w:val="5B127639"/>
    <w:rsid w:val="5B2E1AA7"/>
    <w:rsid w:val="5B405245"/>
    <w:rsid w:val="5B7025B1"/>
    <w:rsid w:val="5B7E4CCE"/>
    <w:rsid w:val="5B877641"/>
    <w:rsid w:val="5B9276BF"/>
    <w:rsid w:val="5B9836D5"/>
    <w:rsid w:val="5BC00E43"/>
    <w:rsid w:val="5C13301F"/>
    <w:rsid w:val="5C22110F"/>
    <w:rsid w:val="5C3C776E"/>
    <w:rsid w:val="5C4A34F9"/>
    <w:rsid w:val="5C583771"/>
    <w:rsid w:val="5C7133B8"/>
    <w:rsid w:val="5C840D54"/>
    <w:rsid w:val="5CAA0F94"/>
    <w:rsid w:val="5D07484F"/>
    <w:rsid w:val="5D715C46"/>
    <w:rsid w:val="5D973E25"/>
    <w:rsid w:val="5DE47A17"/>
    <w:rsid w:val="5DEF5A0F"/>
    <w:rsid w:val="5DF50FB6"/>
    <w:rsid w:val="5DF94139"/>
    <w:rsid w:val="5E005AEF"/>
    <w:rsid w:val="5E0B036F"/>
    <w:rsid w:val="5EC37085"/>
    <w:rsid w:val="5EC4038A"/>
    <w:rsid w:val="5EE16635"/>
    <w:rsid w:val="5F0C077E"/>
    <w:rsid w:val="5F243C26"/>
    <w:rsid w:val="5F245E25"/>
    <w:rsid w:val="5F4712CA"/>
    <w:rsid w:val="5F4B3119"/>
    <w:rsid w:val="5F555567"/>
    <w:rsid w:val="5F6B7317"/>
    <w:rsid w:val="5F9F3570"/>
    <w:rsid w:val="5FA62EFB"/>
    <w:rsid w:val="5FAA3AFF"/>
    <w:rsid w:val="5FB07153"/>
    <w:rsid w:val="5FC559AE"/>
    <w:rsid w:val="5FDB5953"/>
    <w:rsid w:val="5FFE3589"/>
    <w:rsid w:val="600D5DA2"/>
    <w:rsid w:val="602202C6"/>
    <w:rsid w:val="604A1623"/>
    <w:rsid w:val="606851B7"/>
    <w:rsid w:val="607522CE"/>
    <w:rsid w:val="60885312"/>
    <w:rsid w:val="60B62814"/>
    <w:rsid w:val="60D26DE5"/>
    <w:rsid w:val="60DD4245"/>
    <w:rsid w:val="611B0CB8"/>
    <w:rsid w:val="61351088"/>
    <w:rsid w:val="614D13CA"/>
    <w:rsid w:val="6154193C"/>
    <w:rsid w:val="616B7363"/>
    <w:rsid w:val="61786679"/>
    <w:rsid w:val="619012B7"/>
    <w:rsid w:val="61C918FB"/>
    <w:rsid w:val="61CD42B9"/>
    <w:rsid w:val="61D66A13"/>
    <w:rsid w:val="6217747C"/>
    <w:rsid w:val="621B0081"/>
    <w:rsid w:val="623936FD"/>
    <w:rsid w:val="623954AB"/>
    <w:rsid w:val="624C78D4"/>
    <w:rsid w:val="624F1E9A"/>
    <w:rsid w:val="62600C89"/>
    <w:rsid w:val="62D068AA"/>
    <w:rsid w:val="63456869"/>
    <w:rsid w:val="634C61F4"/>
    <w:rsid w:val="635C42F8"/>
    <w:rsid w:val="637451BA"/>
    <w:rsid w:val="639456EF"/>
    <w:rsid w:val="639962F3"/>
    <w:rsid w:val="639B17F6"/>
    <w:rsid w:val="63A32486"/>
    <w:rsid w:val="63EE7082"/>
    <w:rsid w:val="641937E6"/>
    <w:rsid w:val="643B7181"/>
    <w:rsid w:val="64451C8F"/>
    <w:rsid w:val="646F5052"/>
    <w:rsid w:val="646F5DDE"/>
    <w:rsid w:val="64777EE0"/>
    <w:rsid w:val="648A0240"/>
    <w:rsid w:val="64A5552C"/>
    <w:rsid w:val="64B41760"/>
    <w:rsid w:val="64CB796A"/>
    <w:rsid w:val="65035FEE"/>
    <w:rsid w:val="65200BA4"/>
    <w:rsid w:val="65220379"/>
    <w:rsid w:val="6544632F"/>
    <w:rsid w:val="65580853"/>
    <w:rsid w:val="659B022A"/>
    <w:rsid w:val="659F6A49"/>
    <w:rsid w:val="65A86053"/>
    <w:rsid w:val="65CE6293"/>
    <w:rsid w:val="65CF7598"/>
    <w:rsid w:val="65E207B7"/>
    <w:rsid w:val="660A2875"/>
    <w:rsid w:val="6610477E"/>
    <w:rsid w:val="663D1DCA"/>
    <w:rsid w:val="664E58E8"/>
    <w:rsid w:val="6670131F"/>
    <w:rsid w:val="66880F45"/>
    <w:rsid w:val="669B6734"/>
    <w:rsid w:val="66BD399D"/>
    <w:rsid w:val="66EC51E2"/>
    <w:rsid w:val="67531912"/>
    <w:rsid w:val="675F31A6"/>
    <w:rsid w:val="67697339"/>
    <w:rsid w:val="676B283C"/>
    <w:rsid w:val="67926E78"/>
    <w:rsid w:val="67DA08F2"/>
    <w:rsid w:val="67EA5309"/>
    <w:rsid w:val="67EB660D"/>
    <w:rsid w:val="67FD6528"/>
    <w:rsid w:val="680B583D"/>
    <w:rsid w:val="68161650"/>
    <w:rsid w:val="68242759"/>
    <w:rsid w:val="6827516E"/>
    <w:rsid w:val="68351FFE"/>
    <w:rsid w:val="686E1C26"/>
    <w:rsid w:val="687B7F3A"/>
    <w:rsid w:val="688B27D8"/>
    <w:rsid w:val="68C462F1"/>
    <w:rsid w:val="68C639F2"/>
    <w:rsid w:val="68D27805"/>
    <w:rsid w:val="690064B8"/>
    <w:rsid w:val="690412D8"/>
    <w:rsid w:val="69205385"/>
    <w:rsid w:val="6925180D"/>
    <w:rsid w:val="693A17B3"/>
    <w:rsid w:val="695B664F"/>
    <w:rsid w:val="69752891"/>
    <w:rsid w:val="699917CC"/>
    <w:rsid w:val="69AA52EA"/>
    <w:rsid w:val="69E14DA6"/>
    <w:rsid w:val="69FE467B"/>
    <w:rsid w:val="6A062180"/>
    <w:rsid w:val="6A102F95"/>
    <w:rsid w:val="6A3D5FE6"/>
    <w:rsid w:val="6A581AEC"/>
    <w:rsid w:val="6A834FCD"/>
    <w:rsid w:val="6A9D13FA"/>
    <w:rsid w:val="6AC801AA"/>
    <w:rsid w:val="6B2A0C5E"/>
    <w:rsid w:val="6B356FEF"/>
    <w:rsid w:val="6B402E01"/>
    <w:rsid w:val="6B6A52CA"/>
    <w:rsid w:val="6B94288B"/>
    <w:rsid w:val="6B987059"/>
    <w:rsid w:val="6BAD59B4"/>
    <w:rsid w:val="6BCE4FEF"/>
    <w:rsid w:val="6BD46EF8"/>
    <w:rsid w:val="6BEC6B0C"/>
    <w:rsid w:val="6BFB26B9"/>
    <w:rsid w:val="6C092259"/>
    <w:rsid w:val="6C0C3C30"/>
    <w:rsid w:val="6C157962"/>
    <w:rsid w:val="6C36371A"/>
    <w:rsid w:val="6C3E7B54"/>
    <w:rsid w:val="6C807011"/>
    <w:rsid w:val="6C9824B9"/>
    <w:rsid w:val="6CB74F6C"/>
    <w:rsid w:val="6CB8716B"/>
    <w:rsid w:val="6CED1BC3"/>
    <w:rsid w:val="6D0417E8"/>
    <w:rsid w:val="6D0E20F8"/>
    <w:rsid w:val="6D3D2C47"/>
    <w:rsid w:val="6D5533B5"/>
    <w:rsid w:val="6D6D0489"/>
    <w:rsid w:val="6D73789E"/>
    <w:rsid w:val="6D783D26"/>
    <w:rsid w:val="6DD753C4"/>
    <w:rsid w:val="6E000787"/>
    <w:rsid w:val="6E1703AC"/>
    <w:rsid w:val="6E5A7B9C"/>
    <w:rsid w:val="6E655F2D"/>
    <w:rsid w:val="6E6A143A"/>
    <w:rsid w:val="6EB02F99"/>
    <w:rsid w:val="6EB5235D"/>
    <w:rsid w:val="6EDE2373"/>
    <w:rsid w:val="6EEB3FD1"/>
    <w:rsid w:val="6EF8049C"/>
    <w:rsid w:val="6F034B31"/>
    <w:rsid w:val="6F0D763F"/>
    <w:rsid w:val="6F1502CF"/>
    <w:rsid w:val="6F822E81"/>
    <w:rsid w:val="6F8A314B"/>
    <w:rsid w:val="6FE10C9C"/>
    <w:rsid w:val="6FF675BD"/>
    <w:rsid w:val="70172E62"/>
    <w:rsid w:val="70213C84"/>
    <w:rsid w:val="70427A3C"/>
    <w:rsid w:val="704A7047"/>
    <w:rsid w:val="70512255"/>
    <w:rsid w:val="706A3E19"/>
    <w:rsid w:val="707C3099"/>
    <w:rsid w:val="707F2C23"/>
    <w:rsid w:val="708063E7"/>
    <w:rsid w:val="708304A5"/>
    <w:rsid w:val="709B5B4C"/>
    <w:rsid w:val="70D66C2B"/>
    <w:rsid w:val="712831B2"/>
    <w:rsid w:val="712B2DAA"/>
    <w:rsid w:val="712C543B"/>
    <w:rsid w:val="713F665A"/>
    <w:rsid w:val="714F6A99"/>
    <w:rsid w:val="71500A63"/>
    <w:rsid w:val="717767B4"/>
    <w:rsid w:val="71835E4A"/>
    <w:rsid w:val="71ED62B2"/>
    <w:rsid w:val="724539F8"/>
    <w:rsid w:val="72BB3BA2"/>
    <w:rsid w:val="72D336FA"/>
    <w:rsid w:val="72F316A6"/>
    <w:rsid w:val="731352DC"/>
    <w:rsid w:val="731A4C66"/>
    <w:rsid w:val="73384217"/>
    <w:rsid w:val="736B7EE9"/>
    <w:rsid w:val="738C3CA1"/>
    <w:rsid w:val="738D3920"/>
    <w:rsid w:val="73B76B77"/>
    <w:rsid w:val="73C550FF"/>
    <w:rsid w:val="73DC14A1"/>
    <w:rsid w:val="73F15BC3"/>
    <w:rsid w:val="74255F78"/>
    <w:rsid w:val="7431442E"/>
    <w:rsid w:val="743950BE"/>
    <w:rsid w:val="74777121"/>
    <w:rsid w:val="747A00A6"/>
    <w:rsid w:val="747B1953"/>
    <w:rsid w:val="74BF3F35"/>
    <w:rsid w:val="74FD680C"/>
    <w:rsid w:val="7524053F"/>
    <w:rsid w:val="752836C2"/>
    <w:rsid w:val="752949C6"/>
    <w:rsid w:val="752A2448"/>
    <w:rsid w:val="75371D1E"/>
    <w:rsid w:val="75637723"/>
    <w:rsid w:val="757B4C7B"/>
    <w:rsid w:val="75801B52"/>
    <w:rsid w:val="758C33E6"/>
    <w:rsid w:val="75E4177A"/>
    <w:rsid w:val="763E70DC"/>
    <w:rsid w:val="76435113"/>
    <w:rsid w:val="76473B19"/>
    <w:rsid w:val="76660B4B"/>
    <w:rsid w:val="766F725C"/>
    <w:rsid w:val="76706EDC"/>
    <w:rsid w:val="767955ED"/>
    <w:rsid w:val="76B45CD1"/>
    <w:rsid w:val="76D11CFE"/>
    <w:rsid w:val="76D214FF"/>
    <w:rsid w:val="76FB26C3"/>
    <w:rsid w:val="771A18F3"/>
    <w:rsid w:val="772E7DAD"/>
    <w:rsid w:val="773537A2"/>
    <w:rsid w:val="77526E0C"/>
    <w:rsid w:val="778B6351"/>
    <w:rsid w:val="77C72D11"/>
    <w:rsid w:val="77E55B44"/>
    <w:rsid w:val="77FF66EE"/>
    <w:rsid w:val="782567A5"/>
    <w:rsid w:val="7862510D"/>
    <w:rsid w:val="786F69A2"/>
    <w:rsid w:val="787466AD"/>
    <w:rsid w:val="7876453C"/>
    <w:rsid w:val="78AA0F38"/>
    <w:rsid w:val="78BF32A9"/>
    <w:rsid w:val="78DA18D4"/>
    <w:rsid w:val="78F30652"/>
    <w:rsid w:val="791F0D44"/>
    <w:rsid w:val="797F54AB"/>
    <w:rsid w:val="79B85A3F"/>
    <w:rsid w:val="7A22766D"/>
    <w:rsid w:val="7A412120"/>
    <w:rsid w:val="7A506EB7"/>
    <w:rsid w:val="7A514939"/>
    <w:rsid w:val="7A587B47"/>
    <w:rsid w:val="7AA678C6"/>
    <w:rsid w:val="7AF976D0"/>
    <w:rsid w:val="7B452CBB"/>
    <w:rsid w:val="7B486307"/>
    <w:rsid w:val="7B4F58E7"/>
    <w:rsid w:val="7B7F2E2C"/>
    <w:rsid w:val="7BA14395"/>
    <w:rsid w:val="7BA72CEC"/>
    <w:rsid w:val="7BAA3C71"/>
    <w:rsid w:val="7BBB4D2B"/>
    <w:rsid w:val="7BDF310F"/>
    <w:rsid w:val="7C0E5BD8"/>
    <w:rsid w:val="7C110404"/>
    <w:rsid w:val="7C2F194B"/>
    <w:rsid w:val="7C3725DB"/>
    <w:rsid w:val="7C525383"/>
    <w:rsid w:val="7C713F33"/>
    <w:rsid w:val="7C7750F6"/>
    <w:rsid w:val="7C7B6547"/>
    <w:rsid w:val="7C991510"/>
    <w:rsid w:val="7CA33E88"/>
    <w:rsid w:val="7CC63144"/>
    <w:rsid w:val="7CCA4786"/>
    <w:rsid w:val="7CFF45A2"/>
    <w:rsid w:val="7D240F5F"/>
    <w:rsid w:val="7D4476CE"/>
    <w:rsid w:val="7D705B5B"/>
    <w:rsid w:val="7D761C62"/>
    <w:rsid w:val="7D896705"/>
    <w:rsid w:val="7D99109C"/>
    <w:rsid w:val="7DA911B8"/>
    <w:rsid w:val="7DBD7E58"/>
    <w:rsid w:val="7DCA16EC"/>
    <w:rsid w:val="7DCC0473"/>
    <w:rsid w:val="7DEA3424"/>
    <w:rsid w:val="7DFC26E0"/>
    <w:rsid w:val="7E194CEF"/>
    <w:rsid w:val="7E367067"/>
    <w:rsid w:val="7ECB34D7"/>
    <w:rsid w:val="7ED45422"/>
    <w:rsid w:val="7ED60925"/>
    <w:rsid w:val="7F215521"/>
    <w:rsid w:val="7F271055"/>
    <w:rsid w:val="7F820A3E"/>
    <w:rsid w:val="7F956FF0"/>
    <w:rsid w:val="7FC5602F"/>
    <w:rsid w:val="7FE42AA2"/>
    <w:rsid w:val="7FED3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semiHidden/>
    <w:qFormat/>
    <w:uiPriority w:val="0"/>
    <w:rPr>
      <w:rFonts w:ascii="仿宋" w:hAnsi="仿宋" w:eastAsia="仿宋" w:cs="仿宋"/>
      <w:sz w:val="33"/>
      <w:szCs w:val="33"/>
    </w:rPr>
  </w:style>
  <w:style w:type="paragraph" w:styleId="4">
    <w:name w:val="toc 2"/>
    <w:basedOn w:val="1"/>
    <w:next w:val="1"/>
    <w:unhideWhenUsed/>
    <w:qFormat/>
    <w:uiPriority w:val="39"/>
    <w:pPr>
      <w:ind w:left="420" w:leftChars="200"/>
    </w:pPr>
  </w:style>
  <w:style w:type="paragraph" w:styleId="5">
    <w:name w:val="Plain Text"/>
    <w:basedOn w:val="1"/>
    <w:qFormat/>
    <w:uiPriority w:val="0"/>
    <w:rPr>
      <w:rFonts w:ascii="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0">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11</Pages>
  <Words>5420</Words>
  <Characters>5644</Characters>
  <Lines>41</Lines>
  <Paragraphs>11</Paragraphs>
  <TotalTime>3</TotalTime>
  <ScaleCrop>false</ScaleCrop>
  <LinksUpToDate>false</LinksUpToDate>
  <CharactersWithSpaces>5673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2023-05-15T09:48:00Z</dcterms:created>
  <dc:creator>姓名</dc:creator>
  <cp:lastModifiedBy>火凤凰</cp:lastModifiedBy>
  <cp:lastPrinted>2025-02-13T02:47:00Z</cp:lastPrinted>
  <dcterms:modified xsi:type="dcterms:W3CDTF">2025-02-14T06:07:06Z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1AA7D6327A3D48D99B490EEB57251572_13</vt:lpwstr>
  </property>
  <property fmtid="{D5CDD505-2E9C-101B-9397-08002B2CF9AE}" pid="4" name="KSOTemplateDocerSaveRecord">
    <vt:lpwstr>eyJoZGlkIjoiNTEzNWNjMWE3OTNhYWJhYjBhYzdlYzA5ZTlhZDc2NDciLCJ1c2VySWQiOiIxMDM3OTIwODI0In0=</vt:lpwstr>
  </property>
</Properties>
</file>