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9CE70">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textAlignment w:val="auto"/>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附件1</w:t>
      </w:r>
    </w:p>
    <w:p w14:paraId="6C2762B0">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青海出版传媒集团有限公司中层管理人员选聘、普通员工招聘岗位一览表</w:t>
      </w:r>
    </w:p>
    <w:tbl>
      <w:tblPr>
        <w:tblStyle w:val="5"/>
        <w:tblW w:w="15150" w:type="dxa"/>
        <w:tblInd w:w="-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306"/>
        <w:gridCol w:w="1025"/>
        <w:gridCol w:w="704"/>
        <w:gridCol w:w="5176"/>
        <w:gridCol w:w="4908"/>
        <w:gridCol w:w="1443"/>
      </w:tblGrid>
      <w:tr w14:paraId="00A7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trPr>
        <w:tc>
          <w:tcPr>
            <w:tcW w:w="588" w:type="dxa"/>
            <w:vAlign w:val="center"/>
          </w:tcPr>
          <w:p w14:paraId="21F9510A">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306" w:type="dxa"/>
            <w:vAlign w:val="center"/>
          </w:tcPr>
          <w:p w14:paraId="7ACB0A87">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部（室）</w:t>
            </w:r>
          </w:p>
        </w:tc>
        <w:tc>
          <w:tcPr>
            <w:tcW w:w="1025" w:type="dxa"/>
            <w:vAlign w:val="center"/>
          </w:tcPr>
          <w:p w14:paraId="3CF487D5">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岗位</w:t>
            </w:r>
          </w:p>
        </w:tc>
        <w:tc>
          <w:tcPr>
            <w:tcW w:w="704" w:type="dxa"/>
            <w:vAlign w:val="center"/>
          </w:tcPr>
          <w:p w14:paraId="0222A4FA">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人数</w:t>
            </w:r>
          </w:p>
        </w:tc>
        <w:tc>
          <w:tcPr>
            <w:tcW w:w="5176" w:type="dxa"/>
            <w:vAlign w:val="center"/>
          </w:tcPr>
          <w:p w14:paraId="4424BB89">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岗位职责</w:t>
            </w:r>
          </w:p>
        </w:tc>
        <w:tc>
          <w:tcPr>
            <w:tcW w:w="4908" w:type="dxa"/>
            <w:vAlign w:val="center"/>
          </w:tcPr>
          <w:p w14:paraId="05E86163">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选聘、招聘资格条件</w:t>
            </w:r>
          </w:p>
        </w:tc>
        <w:tc>
          <w:tcPr>
            <w:tcW w:w="1443" w:type="dxa"/>
            <w:vAlign w:val="center"/>
          </w:tcPr>
          <w:p w14:paraId="5DE6DAE2">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选聘、招聘方式</w:t>
            </w:r>
          </w:p>
        </w:tc>
      </w:tr>
      <w:tr w14:paraId="548C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8" w:type="dxa"/>
            <w:vAlign w:val="center"/>
          </w:tcPr>
          <w:p w14:paraId="186AB057">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1306" w:type="dxa"/>
            <w:vAlign w:val="center"/>
          </w:tcPr>
          <w:p w14:paraId="0B59A336">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党委办公室</w:t>
            </w:r>
          </w:p>
          <w:p w14:paraId="0D894257">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（宣传部）</w:t>
            </w:r>
          </w:p>
        </w:tc>
        <w:tc>
          <w:tcPr>
            <w:tcW w:w="1025" w:type="dxa"/>
            <w:vAlign w:val="center"/>
          </w:tcPr>
          <w:p w14:paraId="2741E3AA">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副主任</w:t>
            </w:r>
          </w:p>
        </w:tc>
        <w:tc>
          <w:tcPr>
            <w:tcW w:w="704" w:type="dxa"/>
            <w:vAlign w:val="center"/>
          </w:tcPr>
          <w:p w14:paraId="3CA810FA">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5176" w:type="dxa"/>
            <w:vAlign w:val="center"/>
          </w:tcPr>
          <w:p w14:paraId="2958DCF1">
            <w:pPr>
              <w:keepNext w:val="0"/>
              <w:keepLines w:val="0"/>
              <w:pageBreakBefore w:val="0"/>
              <w:widowControl w:val="0"/>
              <w:shd w:val="clea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贯彻落实</w:t>
            </w:r>
            <w:r>
              <w:rPr>
                <w:rFonts w:hint="eastAsia" w:ascii="仿宋_GB2312" w:hAnsi="仿宋_GB2312" w:eastAsia="仿宋_GB2312" w:cs="仿宋_GB2312"/>
                <w:sz w:val="18"/>
                <w:szCs w:val="18"/>
                <w:lang w:val="en-US" w:eastAsia="zh-CN"/>
              </w:rPr>
              <w:t>集团</w:t>
            </w:r>
            <w:r>
              <w:rPr>
                <w:rFonts w:hint="eastAsia" w:ascii="仿宋_GB2312" w:hAnsi="仿宋_GB2312" w:eastAsia="仿宋_GB2312" w:cs="仿宋_GB2312"/>
                <w:sz w:val="18"/>
                <w:szCs w:val="18"/>
              </w:rPr>
              <w:t>党委工作安排部署</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负责集团党建工作；组织开展党内活动，</w:t>
            </w:r>
            <w:r>
              <w:rPr>
                <w:rFonts w:hint="eastAsia" w:ascii="仿宋_GB2312" w:hAnsi="仿宋_GB2312" w:eastAsia="仿宋_GB2312" w:cs="仿宋_GB2312"/>
                <w:sz w:val="18"/>
                <w:szCs w:val="18"/>
              </w:rPr>
              <w:t>起草党委公文及党建相关材料；做好党委理论学习中心组</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基层党建、宣传思想</w:t>
            </w:r>
            <w:r>
              <w:rPr>
                <w:rFonts w:hint="eastAsia" w:ascii="仿宋_GB2312" w:hAnsi="仿宋_GB2312" w:eastAsia="仿宋_GB2312" w:cs="仿宋_GB2312"/>
                <w:sz w:val="18"/>
                <w:szCs w:val="18"/>
                <w:lang w:val="en-US" w:eastAsia="zh-CN"/>
              </w:rPr>
              <w:t>和</w:t>
            </w:r>
            <w:r>
              <w:rPr>
                <w:rFonts w:hint="eastAsia" w:ascii="仿宋_GB2312" w:hAnsi="仿宋_GB2312" w:eastAsia="仿宋_GB2312" w:cs="仿宋_GB2312"/>
                <w:sz w:val="18"/>
                <w:szCs w:val="18"/>
              </w:rPr>
              <w:t>企业文化等工作</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负责联系对接集团所属</w:t>
            </w:r>
            <w:r>
              <w:rPr>
                <w:rFonts w:hint="eastAsia" w:ascii="仿宋_GB2312" w:hAnsi="仿宋_GB2312" w:eastAsia="仿宋_GB2312" w:cs="仿宋_GB2312"/>
                <w:sz w:val="18"/>
                <w:szCs w:val="18"/>
                <w:lang w:val="en-US" w:eastAsia="zh-CN"/>
              </w:rPr>
              <w:t>子</w:t>
            </w:r>
            <w:r>
              <w:rPr>
                <w:rFonts w:hint="eastAsia" w:ascii="仿宋_GB2312" w:hAnsi="仿宋_GB2312" w:eastAsia="仿宋_GB2312" w:cs="仿宋_GB2312"/>
                <w:sz w:val="18"/>
                <w:szCs w:val="18"/>
              </w:rPr>
              <w:t>公司党组织开展理论学习教育情况</w:t>
            </w:r>
            <w:r>
              <w:rPr>
                <w:rFonts w:hint="eastAsia" w:ascii="仿宋_GB2312" w:hAnsi="仿宋_GB2312" w:eastAsia="仿宋_GB2312" w:cs="仿宋_GB2312"/>
                <w:sz w:val="18"/>
                <w:szCs w:val="18"/>
                <w:lang w:val="en-US" w:eastAsia="zh-CN"/>
              </w:rPr>
              <w:t>等</w:t>
            </w:r>
            <w:r>
              <w:rPr>
                <w:rFonts w:hint="eastAsia" w:ascii="仿宋_GB2312" w:hAnsi="仿宋_GB2312" w:eastAsia="仿宋_GB2312" w:cs="仿宋_GB2312"/>
                <w:sz w:val="18"/>
                <w:szCs w:val="18"/>
              </w:rPr>
              <w:t>。</w:t>
            </w:r>
          </w:p>
          <w:p w14:paraId="4C66BD0E">
            <w:pPr>
              <w:keepNext w:val="0"/>
              <w:keepLines w:val="0"/>
              <w:pageBreakBefore w:val="0"/>
              <w:widowControl w:val="0"/>
              <w:shd w:val="clea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lang w:val="en-US" w:eastAsia="zh-CN"/>
              </w:rPr>
            </w:pPr>
          </w:p>
        </w:tc>
        <w:tc>
          <w:tcPr>
            <w:tcW w:w="4908" w:type="dxa"/>
            <w:vAlign w:val="center"/>
          </w:tcPr>
          <w:p w14:paraId="2FB3B5AB">
            <w:pPr>
              <w:pStyle w:val="3"/>
              <w:keepNext w:val="0"/>
              <w:keepLines w:val="0"/>
              <w:pageBreakBefore w:val="0"/>
              <w:shd w:val="clear"/>
              <w:kinsoku/>
              <w:wordWrap/>
              <w:overflowPunct/>
              <w:topLinePunct w:val="0"/>
              <w:autoSpaceDE/>
              <w:autoSpaceDN/>
              <w:bidi w:val="0"/>
              <w:adjustRightInd/>
              <w:snapToGrid/>
              <w:spacing w:line="240" w:lineRule="exact"/>
              <w:ind w:right="0" w:rightChars="0" w:firstLine="360" w:firstLineChars="20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kern w:val="2"/>
                <w:sz w:val="18"/>
                <w:szCs w:val="18"/>
                <w:lang w:val="en-US" w:eastAsia="zh-CN" w:bidi="ar-SA"/>
              </w:rPr>
              <w:t>50岁及以下，中共党员，本科及以上学历；具有较高的文字表达能力和写作能力，能熟练起草、审核各类公文和宣传材料；汉语言文学、中文、新闻传播学类、法学类、管理类等相关专业；具有5年及以上党务、宣传管理工作经验，熟悉党委办公室、宣传部业务流程和工作要求；一般应在同级岗位工作两年及以上，或在下一职级岗位工作累计3年及以上；具备中级职称（含）以上专业技术职务任职资格。特别优秀者可适当放宽资格条件。</w:t>
            </w:r>
          </w:p>
        </w:tc>
        <w:tc>
          <w:tcPr>
            <w:tcW w:w="1443" w:type="dxa"/>
            <w:vAlign w:val="center"/>
          </w:tcPr>
          <w:p w14:paraId="0EC1D559">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内外部</w:t>
            </w:r>
          </w:p>
        </w:tc>
      </w:tr>
      <w:tr w14:paraId="2591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88" w:type="dxa"/>
            <w:vAlign w:val="center"/>
          </w:tcPr>
          <w:p w14:paraId="123461F5">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306" w:type="dxa"/>
            <w:vAlign w:val="center"/>
          </w:tcPr>
          <w:p w14:paraId="48EF9D40">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规划发展部</w:t>
            </w:r>
          </w:p>
        </w:tc>
        <w:tc>
          <w:tcPr>
            <w:tcW w:w="1025" w:type="dxa"/>
            <w:vAlign w:val="center"/>
          </w:tcPr>
          <w:p w14:paraId="1B61F47E">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副部长</w:t>
            </w:r>
          </w:p>
        </w:tc>
        <w:tc>
          <w:tcPr>
            <w:tcW w:w="704" w:type="dxa"/>
            <w:vAlign w:val="center"/>
          </w:tcPr>
          <w:p w14:paraId="4962951F">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5176" w:type="dxa"/>
            <w:vAlign w:val="center"/>
          </w:tcPr>
          <w:p w14:paraId="48CA401A">
            <w:pPr>
              <w:keepNext w:val="0"/>
              <w:keepLines w:val="0"/>
              <w:pageBreakBefore w:val="0"/>
              <w:widowControl w:val="0"/>
              <w:shd w:val="clea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负责</w:t>
            </w:r>
            <w:r>
              <w:rPr>
                <w:rFonts w:hint="eastAsia" w:ascii="仿宋_GB2312" w:hAnsi="仿宋_GB2312" w:eastAsia="仿宋_GB2312" w:cs="仿宋_GB2312"/>
                <w:sz w:val="18"/>
                <w:szCs w:val="18"/>
                <w:lang w:eastAsia="zh-CN"/>
              </w:rPr>
              <w:t>形成</w:t>
            </w:r>
            <w:r>
              <w:rPr>
                <w:rFonts w:hint="eastAsia" w:ascii="仿宋_GB2312" w:hAnsi="仿宋_GB2312" w:eastAsia="仿宋_GB2312" w:cs="仿宋_GB2312"/>
                <w:sz w:val="18"/>
                <w:szCs w:val="18"/>
                <w:lang w:val="en-US" w:eastAsia="zh-CN"/>
              </w:rPr>
              <w:t>专业</w:t>
            </w:r>
            <w:r>
              <w:rPr>
                <w:rFonts w:hint="eastAsia" w:ascii="仿宋_GB2312" w:hAnsi="仿宋_GB2312" w:eastAsia="仿宋_GB2312" w:cs="仿宋_GB2312"/>
                <w:sz w:val="18"/>
                <w:szCs w:val="18"/>
                <w:lang w:eastAsia="zh-CN"/>
              </w:rPr>
              <w:t>分析报告；编制集团发展战略规划、</w:t>
            </w:r>
            <w:r>
              <w:rPr>
                <w:rFonts w:hint="eastAsia" w:ascii="仿宋_GB2312" w:hAnsi="仿宋_GB2312" w:eastAsia="仿宋_GB2312" w:cs="仿宋_GB2312"/>
                <w:sz w:val="18"/>
                <w:szCs w:val="18"/>
                <w:lang w:val="en-US" w:eastAsia="zh-CN"/>
              </w:rPr>
              <w:t>年度经营计划，</w:t>
            </w:r>
            <w:r>
              <w:rPr>
                <w:rFonts w:hint="eastAsia" w:ascii="仿宋_GB2312" w:hAnsi="仿宋_GB2312" w:eastAsia="仿宋_GB2312" w:cs="仿宋_GB2312"/>
                <w:sz w:val="18"/>
                <w:szCs w:val="18"/>
                <w:lang w:eastAsia="zh-CN"/>
              </w:rPr>
              <w:t>定期进行评估规划落实情况；负责</w:t>
            </w:r>
            <w:r>
              <w:rPr>
                <w:rFonts w:hint="eastAsia" w:ascii="仿宋_GB2312" w:hAnsi="仿宋_GB2312" w:eastAsia="仿宋_GB2312" w:cs="仿宋_GB2312"/>
                <w:sz w:val="18"/>
                <w:szCs w:val="18"/>
                <w:lang w:val="en-US" w:eastAsia="zh-CN"/>
              </w:rPr>
              <w:t>制定长期和短期的战略规划；负责集团内部重要</w:t>
            </w:r>
            <w:r>
              <w:rPr>
                <w:rFonts w:hint="eastAsia" w:ascii="仿宋_GB2312" w:hAnsi="仿宋_GB2312" w:eastAsia="仿宋_GB2312" w:cs="仿宋_GB2312"/>
                <w:sz w:val="18"/>
                <w:szCs w:val="18"/>
                <w:lang w:eastAsia="zh-CN"/>
              </w:rPr>
              <w:t>项目</w:t>
            </w:r>
            <w:r>
              <w:rPr>
                <w:rFonts w:hint="eastAsia" w:ascii="仿宋_GB2312" w:hAnsi="仿宋_GB2312" w:eastAsia="仿宋_GB2312" w:cs="仿宋_GB2312"/>
                <w:sz w:val="18"/>
                <w:szCs w:val="18"/>
                <w:lang w:val="en-US" w:eastAsia="zh-CN"/>
              </w:rPr>
              <w:t>投资</w:t>
            </w:r>
            <w:r>
              <w:rPr>
                <w:rFonts w:hint="eastAsia" w:ascii="仿宋_GB2312" w:hAnsi="仿宋_GB2312" w:eastAsia="仿宋_GB2312" w:cs="仿宋_GB2312"/>
                <w:sz w:val="18"/>
                <w:szCs w:val="18"/>
                <w:lang w:eastAsia="zh-CN"/>
              </w:rPr>
              <w:t>，协助完成投资项目前期的考察、可行性分析</w:t>
            </w:r>
            <w:r>
              <w:rPr>
                <w:rFonts w:hint="eastAsia" w:ascii="仿宋_GB2312" w:hAnsi="仿宋_GB2312" w:eastAsia="仿宋_GB2312" w:cs="仿宋_GB2312"/>
                <w:sz w:val="18"/>
                <w:szCs w:val="18"/>
                <w:lang w:val="en-US" w:eastAsia="zh-CN"/>
              </w:rPr>
              <w:t>等工作</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参与部门及员工绩效评估，收集整理项目等资料并进行分析研究；</w:t>
            </w:r>
            <w:r>
              <w:rPr>
                <w:rFonts w:hint="eastAsia" w:ascii="仿宋_GB2312" w:hAnsi="仿宋_GB2312" w:eastAsia="仿宋_GB2312" w:cs="仿宋_GB2312"/>
                <w:sz w:val="18"/>
                <w:szCs w:val="18"/>
              </w:rPr>
              <w:t>负责起草投资项目意向书、协议书、合同书等。</w:t>
            </w:r>
          </w:p>
        </w:tc>
        <w:tc>
          <w:tcPr>
            <w:tcW w:w="4908" w:type="dxa"/>
            <w:vAlign w:val="center"/>
          </w:tcPr>
          <w:p w14:paraId="6EF144FF">
            <w:pPr>
              <w:keepNext w:val="0"/>
              <w:keepLines w:val="0"/>
              <w:pageBreakBefore w:val="0"/>
              <w:widowControl w:val="0"/>
              <w:shd w:val="clear"/>
              <w:kinsoku/>
              <w:wordWrap/>
              <w:overflowPunct/>
              <w:topLinePunct w:val="0"/>
              <w:autoSpaceDE/>
              <w:autoSpaceDN/>
              <w:bidi w:val="0"/>
              <w:adjustRightInd/>
              <w:snapToGrid/>
              <w:spacing w:line="240" w:lineRule="exact"/>
              <w:ind w:right="0" w:rightChars="0" w:firstLine="360" w:firstLineChars="20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kern w:val="2"/>
                <w:sz w:val="18"/>
                <w:szCs w:val="18"/>
                <w:lang w:val="en-US" w:eastAsia="zh-CN" w:bidi="ar-SA"/>
              </w:rPr>
              <w:t>50岁及以下，本科及以上学历；具有累计5年以上</w:t>
            </w:r>
            <w:r>
              <w:rPr>
                <w:rFonts w:hint="default" w:ascii="仿宋_GB2312" w:hAnsi="仿宋_GB2312" w:eastAsia="仿宋_GB2312" w:cs="仿宋_GB2312"/>
                <w:kern w:val="2"/>
                <w:sz w:val="18"/>
                <w:szCs w:val="18"/>
                <w:lang w:val="en-US" w:eastAsia="zh-CN" w:bidi="ar-SA"/>
              </w:rPr>
              <w:t>企业</w:t>
            </w:r>
            <w:r>
              <w:rPr>
                <w:rFonts w:hint="eastAsia" w:ascii="仿宋_GB2312" w:hAnsi="仿宋_GB2312" w:eastAsia="仿宋_GB2312" w:cs="仿宋_GB2312"/>
                <w:kern w:val="2"/>
                <w:sz w:val="18"/>
                <w:szCs w:val="18"/>
                <w:lang w:val="en-US" w:eastAsia="zh-CN" w:bidi="ar-SA"/>
              </w:rPr>
              <w:t>战略规划、投资规划、项目管理、财务投资、改革发展</w:t>
            </w:r>
            <w:r>
              <w:rPr>
                <w:rFonts w:hint="default" w:ascii="仿宋_GB2312" w:hAnsi="仿宋_GB2312" w:eastAsia="仿宋_GB2312" w:cs="仿宋_GB2312"/>
                <w:kern w:val="2"/>
                <w:sz w:val="18"/>
                <w:szCs w:val="18"/>
                <w:lang w:val="en-US" w:eastAsia="zh-CN" w:bidi="ar-SA"/>
              </w:rPr>
              <w:t>等相关岗位工作从业经历</w:t>
            </w:r>
            <w:r>
              <w:rPr>
                <w:rFonts w:hint="eastAsia" w:ascii="仿宋_GB2312" w:hAnsi="仿宋_GB2312" w:eastAsia="仿宋_GB2312" w:cs="仿宋_GB2312"/>
                <w:kern w:val="2"/>
                <w:sz w:val="18"/>
                <w:szCs w:val="18"/>
                <w:lang w:val="en-US" w:eastAsia="zh-CN" w:bidi="ar-SA"/>
              </w:rPr>
              <w:t>；具有独立起草、修改各类文件的工作能力；</w:t>
            </w:r>
            <w:r>
              <w:rPr>
                <w:rFonts w:hint="default" w:ascii="仿宋_GB2312" w:hAnsi="仿宋_GB2312" w:eastAsia="仿宋_GB2312" w:cs="仿宋_GB2312"/>
                <w:kern w:val="2"/>
                <w:sz w:val="18"/>
                <w:szCs w:val="18"/>
                <w:lang w:val="en-US" w:eastAsia="zh-CN" w:bidi="ar-SA"/>
              </w:rPr>
              <w:t>企业管理、经济管理、工商管理</w:t>
            </w:r>
            <w:r>
              <w:rPr>
                <w:rFonts w:hint="eastAsia" w:ascii="仿宋_GB2312" w:hAnsi="仿宋_GB2312" w:eastAsia="仿宋_GB2312" w:cs="仿宋_GB2312"/>
                <w:kern w:val="2"/>
                <w:sz w:val="18"/>
                <w:szCs w:val="18"/>
                <w:lang w:val="en-US" w:eastAsia="zh-CN" w:bidi="ar-SA"/>
              </w:rPr>
              <w:t>、金融会计等相关专业；一般应在同级岗位工作两年及以上，或在下一职级岗位工作累计3年及以上；具备中级职称（含）以上专业技术职务任职资格。特别优秀者可适当放宽资格条件。</w:t>
            </w:r>
          </w:p>
        </w:tc>
        <w:tc>
          <w:tcPr>
            <w:tcW w:w="1443" w:type="dxa"/>
            <w:vAlign w:val="center"/>
          </w:tcPr>
          <w:p w14:paraId="6BD36352">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内外部</w:t>
            </w:r>
          </w:p>
        </w:tc>
      </w:tr>
      <w:tr w14:paraId="3DE4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588" w:type="dxa"/>
            <w:vAlign w:val="center"/>
          </w:tcPr>
          <w:p w14:paraId="1AC2476B">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1306" w:type="dxa"/>
            <w:vAlign w:val="center"/>
          </w:tcPr>
          <w:p w14:paraId="255778C3">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党委办公室</w:t>
            </w:r>
          </w:p>
          <w:p w14:paraId="5E1D9B6E">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（宣传部）</w:t>
            </w:r>
          </w:p>
        </w:tc>
        <w:tc>
          <w:tcPr>
            <w:tcW w:w="1025" w:type="dxa"/>
            <w:vAlign w:val="center"/>
          </w:tcPr>
          <w:p w14:paraId="0D187882">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党委   文秘岗</w:t>
            </w:r>
          </w:p>
        </w:tc>
        <w:tc>
          <w:tcPr>
            <w:tcW w:w="704" w:type="dxa"/>
            <w:vAlign w:val="center"/>
          </w:tcPr>
          <w:p w14:paraId="669C370D">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5176" w:type="dxa"/>
            <w:vAlign w:val="center"/>
          </w:tcPr>
          <w:p w14:paraId="5994634D">
            <w:pPr>
              <w:keepNext w:val="0"/>
              <w:keepLines w:val="0"/>
              <w:pageBreakBefore w:val="0"/>
              <w:widowControl w:val="0"/>
              <w:shd w:val="clea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负责</w:t>
            </w:r>
            <w:r>
              <w:rPr>
                <w:rFonts w:hint="eastAsia" w:ascii="仿宋_GB2312" w:hAnsi="仿宋_GB2312" w:eastAsia="仿宋_GB2312" w:cs="仿宋_GB2312"/>
                <w:sz w:val="18"/>
                <w:szCs w:val="18"/>
                <w:lang w:val="en-US" w:eastAsia="zh-CN"/>
              </w:rPr>
              <w:t>落实</w:t>
            </w:r>
            <w:r>
              <w:rPr>
                <w:rFonts w:hint="eastAsia" w:ascii="仿宋_GB2312" w:hAnsi="仿宋_GB2312" w:eastAsia="仿宋_GB2312" w:cs="仿宋_GB2312"/>
                <w:sz w:val="18"/>
                <w:szCs w:val="18"/>
              </w:rPr>
              <w:t>“第一议题”制度；</w:t>
            </w:r>
            <w:r>
              <w:rPr>
                <w:rFonts w:hint="eastAsia" w:ascii="仿宋_GB2312" w:hAnsi="仿宋_GB2312" w:eastAsia="仿宋_GB2312" w:cs="仿宋_GB2312"/>
                <w:sz w:val="18"/>
                <w:szCs w:val="18"/>
                <w:lang w:val="en-US" w:eastAsia="zh-CN"/>
              </w:rPr>
              <w:t>负责党委工作计划、总结、各类文件拟稿、核对工作；</w:t>
            </w:r>
            <w:r>
              <w:rPr>
                <w:rFonts w:hint="eastAsia" w:ascii="仿宋_GB2312" w:hAnsi="仿宋_GB2312" w:eastAsia="仿宋_GB2312" w:cs="仿宋_GB2312"/>
                <w:sz w:val="18"/>
                <w:szCs w:val="18"/>
              </w:rPr>
              <w:t>做好党委会议前置研究、议题征集审核</w:t>
            </w:r>
            <w:r>
              <w:rPr>
                <w:rFonts w:hint="eastAsia" w:ascii="仿宋_GB2312" w:hAnsi="仿宋_GB2312" w:eastAsia="仿宋_GB2312" w:cs="仿宋_GB2312"/>
                <w:sz w:val="18"/>
                <w:szCs w:val="18"/>
                <w:lang w:val="en-US" w:eastAsia="zh-CN"/>
              </w:rPr>
              <w:t>及</w:t>
            </w:r>
            <w:r>
              <w:rPr>
                <w:rFonts w:hint="eastAsia" w:ascii="仿宋_GB2312" w:hAnsi="仿宋_GB2312" w:eastAsia="仿宋_GB2312" w:cs="仿宋_GB2312"/>
                <w:sz w:val="18"/>
                <w:szCs w:val="18"/>
              </w:rPr>
              <w:t>会务保障</w:t>
            </w:r>
            <w:r>
              <w:rPr>
                <w:rFonts w:hint="eastAsia" w:ascii="仿宋_GB2312" w:hAnsi="仿宋_GB2312" w:eastAsia="仿宋_GB2312" w:cs="仿宋_GB2312"/>
                <w:sz w:val="18"/>
                <w:szCs w:val="18"/>
                <w:lang w:val="en-US" w:eastAsia="zh-CN"/>
              </w:rPr>
              <w:t>等</w:t>
            </w:r>
            <w:r>
              <w:rPr>
                <w:rFonts w:hint="eastAsia" w:ascii="仿宋_GB2312" w:hAnsi="仿宋_GB2312" w:eastAsia="仿宋_GB2312" w:cs="仿宋_GB2312"/>
                <w:sz w:val="18"/>
                <w:szCs w:val="18"/>
              </w:rPr>
              <w:t>工作</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督办党委工作机构和法人治理机构以及所属各级党组织贯彻落实党委研究讨论重大事项情况；督办党委决定专项工作落实情况</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协助开展</w:t>
            </w:r>
            <w:r>
              <w:rPr>
                <w:rFonts w:hint="eastAsia" w:ascii="仿宋_GB2312" w:hAnsi="仿宋_GB2312" w:eastAsia="仿宋_GB2312" w:cs="仿宋_GB2312"/>
                <w:sz w:val="18"/>
                <w:szCs w:val="18"/>
              </w:rPr>
              <w:t>党委调研工作。</w:t>
            </w:r>
          </w:p>
        </w:tc>
        <w:tc>
          <w:tcPr>
            <w:tcW w:w="4908" w:type="dxa"/>
            <w:vAlign w:val="center"/>
          </w:tcPr>
          <w:p w14:paraId="44BCE5FA">
            <w:pPr>
              <w:keepNext w:val="0"/>
              <w:keepLines w:val="0"/>
              <w:pageBreakBefore w:val="0"/>
              <w:widowControl w:val="0"/>
              <w:shd w:val="clear"/>
              <w:kinsoku/>
              <w:wordWrap/>
              <w:overflowPunct/>
              <w:topLinePunct w:val="0"/>
              <w:autoSpaceDE/>
              <w:autoSpaceDN/>
              <w:bidi w:val="0"/>
              <w:adjustRightInd/>
              <w:snapToGrid/>
              <w:spacing w:line="260" w:lineRule="exact"/>
              <w:ind w:firstLine="360" w:firstLineChars="20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45岁及以下，中共党员，本科及以上学历；汉语言文学、政治学、文秘等相关专业；具备较强的文字写作及沟通协调能力；具有3年以上企业党建、宣传和文秘相关工作经验；</w:t>
            </w:r>
            <w:r>
              <w:rPr>
                <w:rFonts w:hint="eastAsia" w:ascii="仿宋_GB2312" w:hAnsi="仿宋_GB2312" w:eastAsia="仿宋_GB2312" w:cs="仿宋_GB2312"/>
                <w:kern w:val="2"/>
                <w:sz w:val="18"/>
                <w:szCs w:val="18"/>
                <w:lang w:val="en-US" w:eastAsia="zh-CN" w:bidi="ar-SA"/>
              </w:rPr>
              <w:t>具备中级职称（含）以上相关专业技术职务任职资格</w:t>
            </w:r>
            <w:r>
              <w:rPr>
                <w:rFonts w:hint="eastAsia" w:ascii="仿宋_GB2312" w:hAnsi="仿宋_GB2312" w:eastAsia="仿宋_GB2312" w:cs="仿宋_GB2312"/>
                <w:sz w:val="18"/>
                <w:szCs w:val="18"/>
                <w:lang w:val="en-US" w:eastAsia="zh-CN"/>
              </w:rPr>
              <w:t>的可优先考虑。</w:t>
            </w:r>
            <w:r>
              <w:rPr>
                <w:rFonts w:hint="eastAsia" w:ascii="仿宋_GB2312" w:hAnsi="仿宋_GB2312" w:eastAsia="仿宋_GB2312" w:cs="仿宋_GB2312"/>
                <w:kern w:val="2"/>
                <w:sz w:val="18"/>
                <w:szCs w:val="18"/>
                <w:lang w:val="en-US" w:eastAsia="zh-CN" w:bidi="ar-SA"/>
              </w:rPr>
              <w:t>特别优秀者可适当放宽资格条件。</w:t>
            </w:r>
          </w:p>
          <w:p w14:paraId="5383124E">
            <w:pPr>
              <w:keepNext w:val="0"/>
              <w:keepLines w:val="0"/>
              <w:pageBreakBefore w:val="0"/>
              <w:widowControl w:val="0"/>
              <w:shd w:val="clea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lang w:val="en-US" w:eastAsia="zh-CN"/>
              </w:rPr>
            </w:pPr>
          </w:p>
        </w:tc>
        <w:tc>
          <w:tcPr>
            <w:tcW w:w="1443" w:type="dxa"/>
            <w:vAlign w:val="center"/>
          </w:tcPr>
          <w:p w14:paraId="68EC91B1">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内外部</w:t>
            </w:r>
          </w:p>
        </w:tc>
      </w:tr>
      <w:tr w14:paraId="178B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588" w:type="dxa"/>
            <w:vMerge w:val="restart"/>
            <w:vAlign w:val="center"/>
          </w:tcPr>
          <w:p w14:paraId="56BE83DC">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w:t>
            </w:r>
          </w:p>
        </w:tc>
        <w:tc>
          <w:tcPr>
            <w:tcW w:w="1306" w:type="dxa"/>
            <w:vMerge w:val="restart"/>
            <w:vAlign w:val="center"/>
          </w:tcPr>
          <w:p w14:paraId="67038067">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党委组织部（人力资源部）</w:t>
            </w:r>
          </w:p>
          <w:p w14:paraId="1D961E7E">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p>
        </w:tc>
        <w:tc>
          <w:tcPr>
            <w:tcW w:w="1025" w:type="dxa"/>
            <w:vAlign w:val="center"/>
          </w:tcPr>
          <w:p w14:paraId="2D6C5012">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干部   人才岗</w:t>
            </w:r>
          </w:p>
        </w:tc>
        <w:tc>
          <w:tcPr>
            <w:tcW w:w="704" w:type="dxa"/>
            <w:vAlign w:val="center"/>
          </w:tcPr>
          <w:p w14:paraId="738088F5">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5176" w:type="dxa"/>
            <w:vAlign w:val="center"/>
          </w:tcPr>
          <w:p w14:paraId="46C7BD84">
            <w:pPr>
              <w:keepNext w:val="0"/>
              <w:keepLines w:val="0"/>
              <w:pageBreakBefore w:val="0"/>
              <w:widowControl w:val="0"/>
              <w:shd w:val="clea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负责干部选拔任用、干部考核与评价；制定人才发展规划，包括人才引进、培养、激励和保留；组织协调各类培训活动；制定并实施对年轻干部的培养计划；制定并完善部门相关管理制度，文件起草、会议组织、信息汇总与报告攥写；及时更新集团人力资源信息系统及高素质人才信息库；负责组织公司系统劳动模范、先进集体推荐、评选等工作；</w:t>
            </w:r>
            <w:r>
              <w:rPr>
                <w:rFonts w:hint="eastAsia" w:ascii="仿宋_GB2312" w:hAnsi="仿宋_GB2312" w:eastAsia="仿宋_GB2312" w:cs="仿宋_GB2312"/>
                <w:sz w:val="18"/>
                <w:szCs w:val="18"/>
                <w:lang w:val="zh-CN" w:eastAsia="zh-CN"/>
              </w:rPr>
              <w:t>负责开展</w:t>
            </w:r>
            <w:r>
              <w:rPr>
                <w:rFonts w:hint="eastAsia" w:ascii="仿宋_GB2312" w:hAnsi="仿宋_GB2312" w:eastAsia="仿宋_GB2312" w:cs="仿宋_GB2312"/>
                <w:sz w:val="18"/>
                <w:szCs w:val="18"/>
                <w:lang w:val="en-US" w:eastAsia="zh-CN"/>
              </w:rPr>
              <w:t>集团各类</w:t>
            </w:r>
            <w:r>
              <w:rPr>
                <w:rFonts w:hint="eastAsia" w:ascii="仿宋_GB2312" w:hAnsi="仿宋_GB2312" w:eastAsia="仿宋_GB2312" w:cs="仿宋_GB2312"/>
                <w:sz w:val="18"/>
                <w:szCs w:val="18"/>
                <w:lang w:val="zh-CN" w:eastAsia="zh-CN"/>
              </w:rPr>
              <w:t>技术技能人才的职称、</w:t>
            </w:r>
            <w:r>
              <w:rPr>
                <w:rFonts w:hint="eastAsia" w:ascii="仿宋_GB2312" w:hAnsi="仿宋_GB2312" w:eastAsia="仿宋_GB2312" w:cs="仿宋_GB2312"/>
                <w:sz w:val="18"/>
                <w:szCs w:val="18"/>
                <w:lang w:val="en-US" w:eastAsia="zh-CN"/>
              </w:rPr>
              <w:t>技能等级申报等相关</w:t>
            </w:r>
            <w:r>
              <w:rPr>
                <w:rFonts w:hint="eastAsia" w:ascii="仿宋_GB2312" w:hAnsi="仿宋_GB2312" w:eastAsia="仿宋_GB2312" w:cs="仿宋_GB2312"/>
                <w:sz w:val="18"/>
                <w:szCs w:val="18"/>
                <w:lang w:val="zh-CN" w:eastAsia="zh-CN"/>
              </w:rPr>
              <w:t>工作。</w:t>
            </w:r>
          </w:p>
        </w:tc>
        <w:tc>
          <w:tcPr>
            <w:tcW w:w="4908" w:type="dxa"/>
            <w:vAlign w:val="center"/>
          </w:tcPr>
          <w:p w14:paraId="574551C6">
            <w:pPr>
              <w:keepNext w:val="0"/>
              <w:keepLines w:val="0"/>
              <w:pageBreakBefore w:val="0"/>
              <w:widowControl w:val="0"/>
              <w:shd w:val="clear"/>
              <w:kinsoku/>
              <w:wordWrap/>
              <w:overflowPunct/>
              <w:topLinePunct w:val="0"/>
              <w:autoSpaceDE/>
              <w:autoSpaceDN/>
              <w:bidi w:val="0"/>
              <w:adjustRightInd/>
              <w:snapToGrid/>
              <w:spacing w:line="260" w:lineRule="exact"/>
              <w:ind w:firstLine="360" w:firstLineChars="20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45岁及以下，中共党员，本科及以上学历；人力资源管理、企业管理、工商管理、心理学等相关专业；具有3年及以上组织人事部相关工作经验，熟悉干部管理相关政策、流程和方法，能够独立推进干部人才管理工作；具有扎实的文字功底，写作能力强；具备较强的组织协调能力和语言表达能力；</w:t>
            </w:r>
            <w:r>
              <w:rPr>
                <w:rFonts w:hint="eastAsia" w:ascii="仿宋_GB2312" w:hAnsi="仿宋_GB2312" w:eastAsia="仿宋_GB2312" w:cs="仿宋_GB2312"/>
                <w:kern w:val="2"/>
                <w:sz w:val="18"/>
                <w:szCs w:val="18"/>
                <w:lang w:val="en-US" w:eastAsia="zh-CN" w:bidi="ar-SA"/>
              </w:rPr>
              <w:t>具备中级职称（含）以上相关专业技术职务任职资格</w:t>
            </w:r>
            <w:r>
              <w:rPr>
                <w:rFonts w:hint="eastAsia" w:ascii="仿宋_GB2312" w:hAnsi="仿宋_GB2312" w:eastAsia="仿宋_GB2312" w:cs="仿宋_GB2312"/>
                <w:sz w:val="18"/>
                <w:szCs w:val="18"/>
                <w:lang w:val="en-US" w:eastAsia="zh-CN"/>
              </w:rPr>
              <w:t>的可优先考虑。</w:t>
            </w:r>
            <w:r>
              <w:rPr>
                <w:rFonts w:hint="eastAsia" w:ascii="仿宋_GB2312" w:hAnsi="仿宋_GB2312" w:eastAsia="仿宋_GB2312" w:cs="仿宋_GB2312"/>
                <w:kern w:val="2"/>
                <w:sz w:val="18"/>
                <w:szCs w:val="18"/>
                <w:lang w:val="en-US" w:eastAsia="zh-CN" w:bidi="ar-SA"/>
              </w:rPr>
              <w:t>特别优秀者可适当放宽资格条件。</w:t>
            </w:r>
          </w:p>
        </w:tc>
        <w:tc>
          <w:tcPr>
            <w:tcW w:w="1443" w:type="dxa"/>
            <w:vAlign w:val="center"/>
          </w:tcPr>
          <w:p w14:paraId="1E6AF11F">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内外部</w:t>
            </w:r>
          </w:p>
        </w:tc>
      </w:tr>
      <w:tr w14:paraId="067D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88" w:type="dxa"/>
            <w:vMerge w:val="continue"/>
            <w:vAlign w:val="center"/>
          </w:tcPr>
          <w:p w14:paraId="75B02D85">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p>
        </w:tc>
        <w:tc>
          <w:tcPr>
            <w:tcW w:w="1306" w:type="dxa"/>
            <w:vMerge w:val="continue"/>
            <w:vAlign w:val="center"/>
          </w:tcPr>
          <w:p w14:paraId="3E7FCF8B">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p>
        </w:tc>
        <w:tc>
          <w:tcPr>
            <w:tcW w:w="1025" w:type="dxa"/>
            <w:vAlign w:val="center"/>
          </w:tcPr>
          <w:p w14:paraId="018E72B0">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人事   管理岗</w:t>
            </w:r>
          </w:p>
        </w:tc>
        <w:tc>
          <w:tcPr>
            <w:tcW w:w="704" w:type="dxa"/>
            <w:vAlign w:val="center"/>
          </w:tcPr>
          <w:p w14:paraId="3B6784C4">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5176" w:type="dxa"/>
            <w:vAlign w:val="center"/>
          </w:tcPr>
          <w:p w14:paraId="4F5BFC62">
            <w:pPr>
              <w:keepNext w:val="0"/>
              <w:keepLines w:val="0"/>
              <w:pageBreakBefore w:val="0"/>
              <w:widowControl w:val="0"/>
              <w:shd w:val="clea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负责制定集团人力资源规划及人事档案管理；负责全集团工作人员招聘工作的具体实施，指导、审核和监督以及人员招录、调动等工作；负责开展新员工入职培训工作；负责员工考勤管理及请销假管理；负责集团绩效考核的具体实施及部门领导交办的其他工作。</w:t>
            </w:r>
          </w:p>
        </w:tc>
        <w:tc>
          <w:tcPr>
            <w:tcW w:w="4908" w:type="dxa"/>
            <w:vAlign w:val="center"/>
          </w:tcPr>
          <w:p w14:paraId="4B0C3560">
            <w:pPr>
              <w:keepNext w:val="0"/>
              <w:keepLines w:val="0"/>
              <w:pageBreakBefore w:val="0"/>
              <w:widowControl w:val="0"/>
              <w:shd w:val="clear"/>
              <w:kinsoku/>
              <w:wordWrap/>
              <w:overflowPunct/>
              <w:topLinePunct w:val="0"/>
              <w:autoSpaceDE/>
              <w:autoSpaceDN/>
              <w:bidi w:val="0"/>
              <w:adjustRightInd/>
              <w:snapToGrid/>
              <w:spacing w:line="260" w:lineRule="exact"/>
              <w:ind w:firstLine="360" w:firstLineChars="20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45岁及以下，中共党员，本科及以上学历；人力资源管理、企业管理、工商管理、心理学等相关专业或具备相关工作经历；具有3年以上企业人力资源管理工作经验，熟悉人力资源管理工作的各个环节与流程；具备一定的劳动纠纷处理能力；具有扎实的文字功底，写作能力强；具备较强的组织协调能力和语言表达能力；</w:t>
            </w:r>
            <w:r>
              <w:rPr>
                <w:rFonts w:hint="eastAsia" w:ascii="仿宋_GB2312" w:hAnsi="仿宋_GB2312" w:eastAsia="仿宋_GB2312" w:cs="仿宋_GB2312"/>
                <w:kern w:val="2"/>
                <w:sz w:val="18"/>
                <w:szCs w:val="18"/>
                <w:lang w:val="en-US" w:eastAsia="zh-CN" w:bidi="ar-SA"/>
              </w:rPr>
              <w:t>具备中级职称（含）以上相关专业技术职务任职资格</w:t>
            </w:r>
            <w:r>
              <w:rPr>
                <w:rFonts w:hint="eastAsia" w:ascii="仿宋_GB2312" w:hAnsi="仿宋_GB2312" w:eastAsia="仿宋_GB2312" w:cs="仿宋_GB2312"/>
                <w:sz w:val="18"/>
                <w:szCs w:val="18"/>
                <w:lang w:val="en-US" w:eastAsia="zh-CN"/>
              </w:rPr>
              <w:t>的可优先考虑。</w:t>
            </w:r>
            <w:r>
              <w:rPr>
                <w:rFonts w:hint="eastAsia" w:ascii="仿宋_GB2312" w:hAnsi="仿宋_GB2312" w:eastAsia="仿宋_GB2312" w:cs="仿宋_GB2312"/>
                <w:kern w:val="2"/>
                <w:sz w:val="18"/>
                <w:szCs w:val="18"/>
                <w:lang w:val="en-US" w:eastAsia="zh-CN" w:bidi="ar-SA"/>
              </w:rPr>
              <w:t>特别优秀者可适当放宽资格条件。</w:t>
            </w:r>
          </w:p>
        </w:tc>
        <w:tc>
          <w:tcPr>
            <w:tcW w:w="1443" w:type="dxa"/>
            <w:vAlign w:val="center"/>
          </w:tcPr>
          <w:p w14:paraId="27DEDB0C">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内外部</w:t>
            </w:r>
          </w:p>
        </w:tc>
      </w:tr>
      <w:tr w14:paraId="0E2E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trPr>
        <w:tc>
          <w:tcPr>
            <w:tcW w:w="588" w:type="dxa"/>
            <w:vAlign w:val="center"/>
          </w:tcPr>
          <w:p w14:paraId="2F052F15">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w:t>
            </w:r>
          </w:p>
        </w:tc>
        <w:tc>
          <w:tcPr>
            <w:tcW w:w="1306" w:type="dxa"/>
            <w:vAlign w:val="center"/>
          </w:tcPr>
          <w:p w14:paraId="2BCA20BC">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财务部</w:t>
            </w:r>
          </w:p>
        </w:tc>
        <w:tc>
          <w:tcPr>
            <w:tcW w:w="1025" w:type="dxa"/>
            <w:vAlign w:val="center"/>
          </w:tcPr>
          <w:p w14:paraId="4A0C8569">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主管会计</w:t>
            </w:r>
          </w:p>
        </w:tc>
        <w:tc>
          <w:tcPr>
            <w:tcW w:w="704" w:type="dxa"/>
            <w:vAlign w:val="center"/>
          </w:tcPr>
          <w:p w14:paraId="7363F22C">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5176" w:type="dxa"/>
            <w:vAlign w:val="center"/>
          </w:tcPr>
          <w:p w14:paraId="0342966C">
            <w:pPr>
              <w:keepNext w:val="0"/>
              <w:keepLines w:val="0"/>
              <w:pageBreakBefore w:val="0"/>
              <w:widowControl w:val="0"/>
              <w:shd w:val="clea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负责公司的会计核算工作，承担相应的财务管理职责</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负责设置核算</w:t>
            </w:r>
            <w:r>
              <w:rPr>
                <w:rFonts w:hint="eastAsia" w:ascii="仿宋_GB2312" w:hAnsi="仿宋_GB2312" w:eastAsia="仿宋_GB2312" w:cs="仿宋_GB2312"/>
                <w:sz w:val="18"/>
                <w:szCs w:val="18"/>
                <w:lang w:eastAsia="zh-CN"/>
              </w:rPr>
              <w:t>账簿</w:t>
            </w:r>
            <w:r>
              <w:rPr>
                <w:rFonts w:hint="eastAsia" w:ascii="仿宋_GB2312" w:hAnsi="仿宋_GB2312" w:eastAsia="仿宋_GB2312" w:cs="仿宋_GB2312"/>
                <w:sz w:val="18"/>
                <w:szCs w:val="18"/>
              </w:rPr>
              <w:t>体系，协助</w:t>
            </w:r>
            <w:r>
              <w:rPr>
                <w:rFonts w:hint="eastAsia" w:ascii="仿宋_GB2312" w:hAnsi="仿宋_GB2312" w:eastAsia="仿宋_GB2312" w:cs="仿宋_GB2312"/>
                <w:sz w:val="18"/>
                <w:szCs w:val="18"/>
                <w:lang w:val="en-US" w:eastAsia="zh-CN"/>
              </w:rPr>
              <w:t>业务</w:t>
            </w:r>
            <w:r>
              <w:rPr>
                <w:rFonts w:hint="eastAsia" w:ascii="仿宋_GB2312" w:hAnsi="仿宋_GB2312" w:eastAsia="仿宋_GB2312" w:cs="仿宋_GB2312"/>
                <w:sz w:val="18"/>
                <w:szCs w:val="18"/>
              </w:rPr>
              <w:t>部门建立必要的台账</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规范会计基础工作和核算流程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及时进行入库单和采购发票的核对，按规定进行存货和销售成本核算，进行存货盘点和账账、账实核对</w:t>
            </w:r>
            <w:r>
              <w:rPr>
                <w:rFonts w:hint="eastAsia" w:ascii="仿宋_GB2312" w:hAnsi="仿宋_GB2312" w:eastAsia="仿宋_GB2312" w:cs="仿宋_GB2312"/>
                <w:sz w:val="18"/>
                <w:szCs w:val="18"/>
                <w:lang w:val="en-US" w:eastAsia="zh-CN"/>
              </w:rPr>
              <w:t>等</w:t>
            </w:r>
            <w:r>
              <w:rPr>
                <w:rFonts w:hint="eastAsia" w:ascii="仿宋_GB2312" w:hAnsi="仿宋_GB2312" w:eastAsia="仿宋_GB2312" w:cs="仿宋_GB2312"/>
                <w:sz w:val="18"/>
                <w:szCs w:val="18"/>
              </w:rPr>
              <w:t>工作</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负责往来款项的对账及欠款催收；</w:t>
            </w:r>
            <w:r>
              <w:rPr>
                <w:rFonts w:hint="eastAsia" w:ascii="仿宋_GB2312" w:hAnsi="仿宋_GB2312" w:eastAsia="仿宋_GB2312" w:cs="仿宋_GB2312"/>
                <w:sz w:val="18"/>
                <w:szCs w:val="18"/>
              </w:rPr>
              <w:t>按公司核算制度规定进行固定资产折旧、福利费</w:t>
            </w:r>
            <w:r>
              <w:rPr>
                <w:rFonts w:hint="eastAsia" w:ascii="仿宋_GB2312" w:hAnsi="仿宋_GB2312" w:eastAsia="仿宋_GB2312" w:cs="仿宋_GB2312"/>
                <w:sz w:val="18"/>
                <w:szCs w:val="18"/>
                <w:lang w:val="en-US" w:eastAsia="zh-CN"/>
              </w:rPr>
              <w:t>等</w:t>
            </w:r>
            <w:r>
              <w:rPr>
                <w:rFonts w:hint="eastAsia" w:ascii="仿宋_GB2312" w:hAnsi="仿宋_GB2312" w:eastAsia="仿宋_GB2312" w:cs="仿宋_GB2312"/>
                <w:sz w:val="18"/>
                <w:szCs w:val="18"/>
              </w:rPr>
              <w:t>各项</w:t>
            </w:r>
            <w:r>
              <w:rPr>
                <w:rFonts w:hint="eastAsia" w:ascii="仿宋_GB2312" w:hAnsi="仿宋_GB2312" w:eastAsia="仿宋_GB2312" w:cs="仿宋_GB2312"/>
                <w:sz w:val="18"/>
                <w:szCs w:val="18"/>
                <w:lang w:val="en-US" w:eastAsia="zh-CN"/>
              </w:rPr>
              <w:t>经费</w:t>
            </w:r>
            <w:r>
              <w:rPr>
                <w:rFonts w:hint="eastAsia" w:ascii="仿宋_GB2312" w:hAnsi="仿宋_GB2312" w:eastAsia="仿宋_GB2312" w:cs="仿宋_GB2312"/>
                <w:sz w:val="18"/>
                <w:szCs w:val="18"/>
              </w:rPr>
              <w:t>计提及待摊费用的摊销</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根据公司会计制度规定准确进行利润和分产品损益的核算</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及时编制会计报表</w:t>
            </w:r>
            <w:r>
              <w:rPr>
                <w:rFonts w:hint="eastAsia" w:ascii="仿宋_GB2312" w:hAnsi="仿宋_GB2312" w:eastAsia="仿宋_GB2312" w:cs="仿宋_GB2312"/>
                <w:sz w:val="18"/>
                <w:szCs w:val="18"/>
                <w:lang w:eastAsia="zh-CN"/>
              </w:rPr>
              <w:t>及</w:t>
            </w:r>
            <w:r>
              <w:rPr>
                <w:rFonts w:hint="eastAsia" w:ascii="仿宋_GB2312" w:hAnsi="仿宋_GB2312" w:eastAsia="仿宋_GB2312" w:cs="仿宋_GB2312"/>
                <w:sz w:val="18"/>
                <w:szCs w:val="18"/>
              </w:rPr>
              <w:t>报送，并负责编制合并报表</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依法进行税务事项的会计处理和纳税申报工作，严格增值税发票的管理</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负责会计凭证、账簿等会计档案的管理工作</w:t>
            </w:r>
            <w:r>
              <w:rPr>
                <w:rFonts w:hint="eastAsia" w:ascii="仿宋_GB2312" w:hAnsi="仿宋_GB2312" w:eastAsia="仿宋_GB2312" w:cs="仿宋_GB2312"/>
                <w:sz w:val="18"/>
                <w:szCs w:val="18"/>
                <w:lang w:eastAsia="zh-CN"/>
              </w:rPr>
              <w:t>。</w:t>
            </w:r>
          </w:p>
        </w:tc>
        <w:tc>
          <w:tcPr>
            <w:tcW w:w="4908" w:type="dxa"/>
            <w:vAlign w:val="center"/>
          </w:tcPr>
          <w:p w14:paraId="0D461ABF">
            <w:pPr>
              <w:keepNext w:val="0"/>
              <w:keepLines w:val="0"/>
              <w:pageBreakBefore w:val="0"/>
              <w:widowControl w:val="0"/>
              <w:shd w:val="clear"/>
              <w:kinsoku/>
              <w:wordWrap/>
              <w:overflowPunct/>
              <w:topLinePunct w:val="0"/>
              <w:autoSpaceDE/>
              <w:autoSpaceDN/>
              <w:bidi w:val="0"/>
              <w:adjustRightInd/>
              <w:snapToGrid/>
              <w:spacing w:line="260" w:lineRule="exact"/>
              <w:ind w:firstLine="360" w:firstLineChars="20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45岁及以下，本科及以上学历；财务管理、会计学等相关专业；熟悉国家财经政策、税法法规和相关税收政策，能够熟练掌握财务报表编制、税务申报、成本核算等工作；具有3年及以上财会相关工作经验；具备较强的分析能力和解决问题的能力；具备中级及以上会计、经济系列（财政税收、金融）等相关专业技术职务任职资格。</w:t>
            </w:r>
            <w:r>
              <w:rPr>
                <w:rFonts w:hint="eastAsia" w:ascii="仿宋_GB2312" w:hAnsi="仿宋_GB2312" w:eastAsia="仿宋_GB2312" w:cs="仿宋_GB2312"/>
                <w:kern w:val="2"/>
                <w:sz w:val="18"/>
                <w:szCs w:val="18"/>
                <w:lang w:val="en-US" w:eastAsia="zh-CN" w:bidi="ar-SA"/>
              </w:rPr>
              <w:t>特别优秀者可适当放宽资格条件。</w:t>
            </w:r>
          </w:p>
        </w:tc>
        <w:tc>
          <w:tcPr>
            <w:tcW w:w="1443" w:type="dxa"/>
            <w:vAlign w:val="center"/>
          </w:tcPr>
          <w:p w14:paraId="2BB673CD">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内外部</w:t>
            </w:r>
          </w:p>
        </w:tc>
      </w:tr>
      <w:tr w14:paraId="2B1F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588" w:type="dxa"/>
            <w:vAlign w:val="center"/>
          </w:tcPr>
          <w:p w14:paraId="7221FB42">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w:t>
            </w:r>
          </w:p>
        </w:tc>
        <w:tc>
          <w:tcPr>
            <w:tcW w:w="1306" w:type="dxa"/>
            <w:vAlign w:val="center"/>
          </w:tcPr>
          <w:p w14:paraId="72AB2805">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规划发展部</w:t>
            </w:r>
          </w:p>
        </w:tc>
        <w:tc>
          <w:tcPr>
            <w:tcW w:w="1025" w:type="dxa"/>
            <w:vAlign w:val="center"/>
          </w:tcPr>
          <w:p w14:paraId="4AD1364F">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项目策划与实施管理岗</w:t>
            </w:r>
          </w:p>
        </w:tc>
        <w:tc>
          <w:tcPr>
            <w:tcW w:w="704" w:type="dxa"/>
            <w:vAlign w:val="center"/>
          </w:tcPr>
          <w:p w14:paraId="563A8538">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5176" w:type="dxa"/>
            <w:vAlign w:val="center"/>
          </w:tcPr>
          <w:p w14:paraId="0ED74390">
            <w:pPr>
              <w:keepNext w:val="0"/>
              <w:keepLines w:val="0"/>
              <w:pageBreakBefore w:val="0"/>
              <w:widowControl w:val="0"/>
              <w:shd w:val="clea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督促各项目负责人组织实施项目具体施工计划；参与</w:t>
            </w:r>
            <w:r>
              <w:rPr>
                <w:rFonts w:hint="eastAsia" w:ascii="仿宋_GB2312" w:hAnsi="仿宋_GB2312" w:eastAsia="仿宋_GB2312" w:cs="仿宋_GB2312"/>
                <w:sz w:val="18"/>
                <w:szCs w:val="18"/>
                <w:lang w:val="en-US" w:eastAsia="zh-CN"/>
              </w:rPr>
              <w:t>项目申报</w:t>
            </w:r>
            <w:r>
              <w:rPr>
                <w:rFonts w:hint="eastAsia" w:ascii="仿宋_GB2312" w:hAnsi="仿宋_GB2312" w:eastAsia="仿宋_GB2312" w:cs="仿宋_GB2312"/>
                <w:sz w:val="18"/>
                <w:szCs w:val="18"/>
                <w:lang w:eastAsia="zh-CN"/>
              </w:rPr>
              <w:t>编制、审核</w:t>
            </w:r>
            <w:r>
              <w:rPr>
                <w:rFonts w:hint="eastAsia" w:ascii="仿宋_GB2312" w:hAnsi="仿宋_GB2312" w:eastAsia="仿宋_GB2312" w:cs="仿宋_GB2312"/>
                <w:sz w:val="18"/>
                <w:szCs w:val="18"/>
                <w:lang w:val="en-US" w:eastAsia="zh-CN"/>
              </w:rPr>
              <w:t>可行性研究报告、</w:t>
            </w:r>
            <w:r>
              <w:rPr>
                <w:rFonts w:hint="eastAsia" w:ascii="仿宋_GB2312" w:hAnsi="仿宋_GB2312" w:eastAsia="仿宋_GB2312" w:cs="仿宋_GB2312"/>
                <w:sz w:val="18"/>
                <w:szCs w:val="18"/>
                <w:lang w:eastAsia="zh-CN"/>
              </w:rPr>
              <w:t>图纸会审施工组织设计、施工方案；协调</w:t>
            </w:r>
            <w:r>
              <w:rPr>
                <w:rFonts w:hint="eastAsia" w:ascii="仿宋_GB2312" w:hAnsi="仿宋_GB2312" w:eastAsia="仿宋_GB2312" w:cs="仿宋_GB2312"/>
                <w:sz w:val="18"/>
                <w:szCs w:val="18"/>
                <w:lang w:val="en-US" w:eastAsia="zh-CN"/>
              </w:rPr>
              <w:t>或监督</w:t>
            </w:r>
            <w:r>
              <w:rPr>
                <w:rFonts w:hint="eastAsia" w:ascii="仿宋_GB2312" w:hAnsi="仿宋_GB2312" w:eastAsia="仿宋_GB2312" w:cs="仿宋_GB2312"/>
                <w:sz w:val="18"/>
                <w:szCs w:val="18"/>
                <w:lang w:eastAsia="zh-CN"/>
              </w:rPr>
              <w:t>各工程项目与</w:t>
            </w:r>
            <w:r>
              <w:rPr>
                <w:rFonts w:hint="eastAsia" w:ascii="仿宋_GB2312" w:hAnsi="仿宋_GB2312" w:eastAsia="仿宋_GB2312" w:cs="仿宋_GB2312"/>
                <w:sz w:val="18"/>
                <w:szCs w:val="18"/>
                <w:lang w:val="en-US" w:eastAsia="zh-CN"/>
              </w:rPr>
              <w:t>设计</w:t>
            </w:r>
            <w:r>
              <w:rPr>
                <w:rFonts w:hint="eastAsia" w:ascii="仿宋_GB2312" w:hAnsi="仿宋_GB2312" w:eastAsia="仿宋_GB2312" w:cs="仿宋_GB2312"/>
                <w:sz w:val="18"/>
                <w:szCs w:val="18"/>
                <w:lang w:eastAsia="zh-CN"/>
              </w:rPr>
              <w:t>监理、</w:t>
            </w:r>
            <w:r>
              <w:rPr>
                <w:rFonts w:hint="eastAsia" w:ascii="仿宋_GB2312" w:hAnsi="仿宋_GB2312" w:eastAsia="仿宋_GB2312" w:cs="仿宋_GB2312"/>
                <w:sz w:val="18"/>
                <w:szCs w:val="18"/>
                <w:lang w:val="en-US" w:eastAsia="zh-CN"/>
              </w:rPr>
              <w:t>施工</w:t>
            </w:r>
            <w:r>
              <w:rPr>
                <w:rFonts w:hint="eastAsia" w:ascii="仿宋_GB2312" w:hAnsi="仿宋_GB2312" w:eastAsia="仿宋_GB2312" w:cs="仿宋_GB2312"/>
                <w:sz w:val="18"/>
                <w:szCs w:val="18"/>
                <w:lang w:eastAsia="zh-CN"/>
              </w:rPr>
              <w:t>等</w:t>
            </w:r>
            <w:r>
              <w:rPr>
                <w:rFonts w:hint="eastAsia" w:ascii="仿宋_GB2312" w:hAnsi="仿宋_GB2312" w:eastAsia="仿宋_GB2312" w:cs="仿宋_GB2312"/>
                <w:sz w:val="18"/>
                <w:szCs w:val="18"/>
                <w:lang w:val="en-US" w:eastAsia="zh-CN"/>
              </w:rPr>
              <w:t>各参建</w:t>
            </w:r>
            <w:r>
              <w:rPr>
                <w:rFonts w:hint="eastAsia" w:ascii="仿宋_GB2312" w:hAnsi="仿宋_GB2312" w:eastAsia="仿宋_GB2312" w:cs="仿宋_GB2312"/>
                <w:sz w:val="18"/>
                <w:szCs w:val="18"/>
                <w:lang w:eastAsia="zh-CN"/>
              </w:rPr>
              <w:t>单位的关系；</w:t>
            </w:r>
            <w:r>
              <w:rPr>
                <w:rFonts w:hint="eastAsia" w:ascii="仿宋_GB2312" w:hAnsi="仿宋_GB2312" w:eastAsia="仿宋_GB2312" w:cs="仿宋_GB2312"/>
                <w:sz w:val="18"/>
                <w:szCs w:val="18"/>
              </w:rPr>
              <w:t>负责基建项目质量、进度、竣工验收、结算等工作</w:t>
            </w:r>
            <w:r>
              <w:rPr>
                <w:rFonts w:hint="eastAsia" w:ascii="仿宋_GB2312" w:hAnsi="仿宋_GB2312" w:eastAsia="仿宋_GB2312" w:cs="仿宋_GB2312"/>
                <w:sz w:val="18"/>
                <w:szCs w:val="18"/>
                <w:lang w:eastAsia="zh-CN"/>
              </w:rPr>
              <w:t>。</w:t>
            </w:r>
          </w:p>
        </w:tc>
        <w:tc>
          <w:tcPr>
            <w:tcW w:w="4908" w:type="dxa"/>
            <w:vAlign w:val="center"/>
          </w:tcPr>
          <w:p w14:paraId="05B3B047">
            <w:pPr>
              <w:keepNext w:val="0"/>
              <w:keepLines w:val="0"/>
              <w:pageBreakBefore w:val="0"/>
              <w:widowControl w:val="0"/>
              <w:shd w:val="clear"/>
              <w:kinsoku/>
              <w:wordWrap/>
              <w:overflowPunct/>
              <w:topLinePunct w:val="0"/>
              <w:autoSpaceDE/>
              <w:autoSpaceDN/>
              <w:bidi w:val="0"/>
              <w:adjustRightInd/>
              <w:snapToGrid/>
              <w:spacing w:line="260" w:lineRule="exact"/>
              <w:ind w:firstLine="360" w:firstLineChars="20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45岁及以下，本科及以上学历；企业管理、经济学、金融、法学、工程管理等相关专业；熟悉战略规划、项目管理流程与方法，包括但不限于项目规划、风险管理、成本控制等；具备3年以上战略规划、项目管理等相关工作经历；具备二级建造师证书、项目负责人证或5年以上工程管理工作经验优先考虑。</w:t>
            </w:r>
            <w:r>
              <w:rPr>
                <w:rFonts w:hint="eastAsia" w:ascii="仿宋_GB2312" w:hAnsi="仿宋_GB2312" w:eastAsia="仿宋_GB2312" w:cs="仿宋_GB2312"/>
                <w:kern w:val="2"/>
                <w:sz w:val="18"/>
                <w:szCs w:val="18"/>
                <w:lang w:val="en-US" w:eastAsia="zh-CN" w:bidi="ar-SA"/>
              </w:rPr>
              <w:t>特别优秀者可适当放宽资格条件。</w:t>
            </w:r>
          </w:p>
        </w:tc>
        <w:tc>
          <w:tcPr>
            <w:tcW w:w="1443" w:type="dxa"/>
            <w:vAlign w:val="center"/>
          </w:tcPr>
          <w:p w14:paraId="10E4E038">
            <w:pPr>
              <w:keepNext w:val="0"/>
              <w:keepLines w:val="0"/>
              <w:pageBreakBefore w:val="0"/>
              <w:widowControl w:val="0"/>
              <w:shd w:val="clear"/>
              <w:kinsoku/>
              <w:wordWrap/>
              <w:overflowPunct/>
              <w:topLinePunct w:val="0"/>
              <w:autoSpaceDE/>
              <w:autoSpaceDN/>
              <w:bidi w:val="0"/>
              <w:adjustRightInd/>
              <w:snapToGrid/>
              <w:spacing w:line="260" w:lineRule="exact"/>
              <w:ind w:firstLine="360" w:firstLineChars="200"/>
              <w:jc w:val="left"/>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内外部</w:t>
            </w:r>
          </w:p>
        </w:tc>
      </w:tr>
    </w:tbl>
    <w:p w14:paraId="62FDE95A">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010DF"/>
    <w:rsid w:val="02001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TML Preformatted"/>
    <w:basedOn w:val="1"/>
    <w:qFormat/>
    <w:uiPriority w:val="0"/>
    <w:pPr>
      <w:widowControl/>
      <w:jc w:val="left"/>
    </w:pPr>
    <w:rPr>
      <w:rFonts w:ascii="宋体" w:hAnsi="宋体" w:eastAsia="宋体" w:cs="Times New Roman"/>
      <w:kern w:val="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2025-02-17T07:06:00Z</dcterms:created>
  <dc:creator>李妮妮</dc:creator>
  <cp:lastModifiedBy>李妮妮</cp:lastModifiedBy>
  <dcterms:modified xsi:type="dcterms:W3CDTF">2025-02-17T07:06:20Z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FD44E3D67FA742F08CCC345AD0D427A9_11</vt:lpwstr>
  </property>
  <property fmtid="{D5CDD505-2E9C-101B-9397-08002B2CF9AE}" pid="4" name="KSOTemplateDocerSaveRecord">
    <vt:lpwstr>eyJoZGlkIjoiMTE2MmI1ZGZkZjliYzU3ODNjNWUyMGU3MDAyNjA2YmYiLCJ1c2VySWQiOiI0NjIxMzA4MTMifQ==</vt:lpwstr>
  </property>
</Properties>
</file>