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温岭市交通旅游集团有限公司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竞争类用工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9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有限公司工程财务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</w:t>
      </w:r>
      <w:r>
        <w:rPr>
          <w:rFonts w:ascii="仿宋_GB2312" w:eastAsia="仿宋_GB2312"/>
          <w:sz w:val="24"/>
        </w:rPr>
        <w:t>高</w:t>
      </w:r>
      <w:r>
        <w:rPr>
          <w:rFonts w:hint="eastAsia" w:ascii="仿宋_GB2312" w:eastAsia="仿宋_GB2312"/>
          <w:sz w:val="24"/>
        </w:rPr>
        <w:t>、中专院校学习时填起；2、栏目中无相关内容的填“无”。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1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4A213F4"/>
    <w:rsid w:val="19C2521B"/>
    <w:rsid w:val="37FF200F"/>
    <w:rsid w:val="699B6261"/>
    <w:rsid w:val="6E694F0D"/>
    <w:rsid w:val="F65144B4"/>
    <w:rsid w:val="FBBB3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20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heading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heading 2 Char"/>
    <w:basedOn w:val="10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10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ZJSWS</Company>
  <Pages>3</Pages>
  <Words>1256</Words>
  <Characters>1382</Characters>
  <Lines>0</Lines>
  <Paragraphs>36</Paragraphs>
  <TotalTime>0</TotalTime>
  <ScaleCrop>false</ScaleCrop>
  <LinksUpToDate>false</LinksUpToDate>
  <CharactersWithSpaces>1422</CharactersWithSpaces>
  <Application>WPS Office_11.8.2.1127_F1E327BC-269C-435d-A152-05C5408002CA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2023-11-16T09:19:00Z</dcterms:created>
  <dc:creator>Administrator</dc:creator>
  <cp:lastModifiedBy>admin2</cp:lastModifiedBy>
  <dcterms:modified xsi:type="dcterms:W3CDTF">2025-02-06T14:35:49Z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1A4AC29AD92F49838DF657964D795C0A_13</vt:lpwstr>
  </property>
</Properties>
</file>