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70074">
      <w:pPr>
        <w:rPr>
          <w:rFonts w:hint="eastAsia" w:ascii="方正黑体简体" w:hAnsi="方正黑体简体" w:eastAsia="方正黑体简体" w:cs="方正黑体简体"/>
          <w:sz w:val="32"/>
          <w:szCs w:val="32"/>
          <w:lang w:val="en-US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1</w:t>
      </w:r>
    </w:p>
    <w:p w14:paraId="102C8FFB">
      <w:pPr>
        <w:numPr>
          <w:ilvl w:val="0"/>
          <w:numId w:val="0"/>
        </w:numPr>
        <w:tabs>
          <w:tab w:val="left" w:pos="540"/>
        </w:tabs>
        <w:spacing w:line="578" w:lineRule="exact"/>
        <w:jc w:val="center"/>
        <w:rPr>
          <w:rFonts w:hint="eastAsia" w:ascii="方正黑体简体" w:hAnsi="方正黑体简体" w:eastAsia="方正黑体简体" w:cs="方正黑体简体"/>
          <w:spacing w:val="-11"/>
          <w:sz w:val="36"/>
          <w:szCs w:val="3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pacing w:val="-11"/>
          <w:sz w:val="36"/>
          <w:szCs w:val="36"/>
          <w:lang w:val="en-US" w:eastAsia="zh-CN"/>
        </w:rPr>
        <w:t xml:space="preserve"> 成都市成都市大弯中学初中学校2024年公开招聘教师</w:t>
      </w:r>
      <w:bookmarkStart w:id="0" w:name="_GoBack"/>
      <w:r>
        <w:rPr>
          <w:rFonts w:hint="eastAsia" w:ascii="方正黑体简体" w:hAnsi="方正黑体简体" w:eastAsia="方正黑体简体" w:cs="方正黑体简体"/>
          <w:spacing w:val="-11"/>
          <w:sz w:val="36"/>
          <w:szCs w:val="36"/>
          <w:lang w:val="en-US" w:eastAsia="zh-CN"/>
        </w:rPr>
        <w:t>岗位和条件要求一览表</w:t>
      </w:r>
    </w:p>
    <w:bookmarkEnd w:id="0"/>
    <w:tbl>
      <w:tblPr>
        <w:tblStyle w:val="5"/>
        <w:tblW w:w="141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020"/>
        <w:gridCol w:w="825"/>
        <w:gridCol w:w="855"/>
        <w:gridCol w:w="5520"/>
        <w:gridCol w:w="1140"/>
        <w:gridCol w:w="2286"/>
        <w:gridCol w:w="744"/>
      </w:tblGrid>
      <w:tr w14:paraId="640B8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tblHeader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A14A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  <w:vertAlign w:val="baseline"/>
                <w:lang w:eastAsia="zh-CN"/>
              </w:rPr>
              <w:t>招聘单位</w:t>
            </w:r>
          </w:p>
        </w:tc>
        <w:tc>
          <w:tcPr>
            <w:tcW w:w="10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72C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  <w:vertAlign w:val="baseline"/>
                <w:lang w:eastAsia="zh-CN"/>
              </w:rPr>
              <w:t>岗位</w:t>
            </w:r>
          </w:p>
          <w:p w14:paraId="25F76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D26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  <w:vertAlign w:val="baseline"/>
                <w:lang w:eastAsia="zh-CN"/>
              </w:rPr>
              <w:t>招聘人数</w:t>
            </w:r>
          </w:p>
        </w:tc>
        <w:tc>
          <w:tcPr>
            <w:tcW w:w="8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B788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  <w:vertAlign w:val="baseline"/>
                <w:lang w:eastAsia="zh-CN"/>
              </w:rPr>
              <w:t>岗位类别</w:t>
            </w:r>
          </w:p>
        </w:tc>
        <w:tc>
          <w:tcPr>
            <w:tcW w:w="89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94C0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  <w:vertAlign w:val="baseline"/>
                <w:lang w:eastAsia="zh-CN"/>
              </w:rPr>
              <w:t>应聘资格条件</w:t>
            </w:r>
          </w:p>
        </w:tc>
        <w:tc>
          <w:tcPr>
            <w:tcW w:w="74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60C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 w14:paraId="0FF21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tblHeader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8903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9CE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744E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2458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7753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  <w:vertAlign w:val="baseline"/>
                <w:lang w:eastAsia="zh-CN"/>
              </w:rPr>
              <w:t>专业要求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B403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  <w:vertAlign w:val="baseline"/>
                <w:lang w:eastAsia="zh-CN"/>
              </w:rPr>
              <w:t>学历学位要求</w:t>
            </w:r>
          </w:p>
        </w:tc>
        <w:tc>
          <w:tcPr>
            <w:tcW w:w="22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5C1C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  <w:vertAlign w:val="baseline"/>
                <w:lang w:eastAsia="zh-CN"/>
              </w:rPr>
              <w:t>其他要求</w:t>
            </w:r>
          </w:p>
        </w:tc>
        <w:tc>
          <w:tcPr>
            <w:tcW w:w="74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858E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CF71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9" w:hRule="atLeas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88B9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成都市大弯中学初中学校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EC5C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vertAlign w:val="baseline"/>
                <w:lang w:val="en-US" w:eastAsia="zh-CN"/>
              </w:rPr>
              <w:t>初</w:t>
            </w:r>
            <w:r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  <w:t>中</w:t>
            </w:r>
            <w:r>
              <w:rPr>
                <w:rFonts w:hint="eastAsia"/>
                <w:color w:val="000000"/>
                <w:sz w:val="24"/>
                <w:szCs w:val="24"/>
                <w:vertAlign w:val="baseline"/>
                <w:lang w:val="en-US" w:eastAsia="zh-CN"/>
              </w:rPr>
              <w:t>二年级语文</w:t>
            </w:r>
            <w:r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  <w:t>教师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99F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760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vertAlign w:val="baseline"/>
                <w:lang w:val="en-US" w:eastAsia="zh-CN"/>
              </w:rPr>
              <w:t>初</w:t>
            </w:r>
            <w:r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  <w:t>中</w:t>
            </w:r>
            <w:r>
              <w:rPr>
                <w:rFonts w:hint="eastAsia"/>
                <w:color w:val="000000"/>
                <w:sz w:val="24"/>
                <w:szCs w:val="24"/>
                <w:vertAlign w:val="baseline"/>
                <w:lang w:val="en-US" w:eastAsia="zh-CN"/>
              </w:rPr>
              <w:t>语文</w:t>
            </w:r>
            <w:r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  <w:t>教师</w:t>
            </w:r>
          </w:p>
        </w:tc>
        <w:tc>
          <w:tcPr>
            <w:tcW w:w="552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F717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本科：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语文教育等相关专业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；</w:t>
            </w:r>
          </w:p>
          <w:p w14:paraId="6686F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研究生：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语文教育等相关专业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；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CBA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本科及以上学历，取得学历相应的学位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。</w:t>
            </w:r>
          </w:p>
          <w:p w14:paraId="66C8C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22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DBDF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1.年龄应在35岁及以下（1990年1月30日及以后出生）</w:t>
            </w:r>
            <w:r>
              <w:rPr>
                <w:rFonts w:hint="eastAsia"/>
                <w:highlight w:val="none"/>
              </w:rPr>
              <w:t>，硕士研究生及以上学历可放宽至</w:t>
            </w:r>
            <w:r>
              <w:rPr>
                <w:rFonts w:hint="eastAsia"/>
                <w:highlight w:val="none"/>
                <w:lang w:val="en-US" w:eastAsia="zh-CN"/>
              </w:rPr>
              <w:t>40岁（</w:t>
            </w:r>
            <w:r>
              <w:rPr>
                <w:rFonts w:hint="eastAsia"/>
                <w:highlight w:val="none"/>
              </w:rPr>
              <w:t>198</w:t>
            </w:r>
            <w:r>
              <w:rPr>
                <w:rFonts w:hint="eastAsia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highlight w:val="none"/>
              </w:rPr>
              <w:t>年</w:t>
            </w:r>
            <w:r>
              <w:rPr>
                <w:rFonts w:hint="eastAsia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highlight w:val="none"/>
              </w:rPr>
              <w:t>月</w:t>
            </w:r>
            <w:r>
              <w:rPr>
                <w:rFonts w:hint="eastAsia"/>
                <w:highlight w:val="none"/>
                <w:lang w:val="en-US" w:eastAsia="zh-CN"/>
              </w:rPr>
              <w:t>30</w:t>
            </w:r>
            <w:r>
              <w:rPr>
                <w:rFonts w:hint="eastAsia"/>
                <w:highlight w:val="none"/>
              </w:rPr>
              <w:t>日及以后出生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  <w:r>
              <w:rPr>
                <w:rFonts w:hint="eastAsia"/>
                <w:highlight w:val="none"/>
              </w:rPr>
              <w:t>。</w:t>
            </w:r>
          </w:p>
          <w:p w14:paraId="17CF1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highlight w:val="none"/>
              </w:rPr>
              <w:t>具备相应的教师资格证。</w:t>
            </w:r>
          </w:p>
          <w:p w14:paraId="18A47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3.普通话达到相应要求。</w:t>
            </w:r>
          </w:p>
          <w:p w14:paraId="4A451F78">
            <w:pPr>
              <w:pStyle w:val="3"/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7931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0704837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B10AF"/>
    <w:rsid w:val="306B10AF"/>
    <w:rsid w:val="3C51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mbria" w:hAnsi="Cambria" w:eastAsia="宋体" w:cs="Cambria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nhideWhenUsed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238</Characters>
  <Lines>0</Lines>
  <Paragraphs>0</Paragraphs>
  <TotalTime>0</TotalTime>
  <ScaleCrop>false</ScaleCrop>
  <LinksUpToDate>false</LinksUpToDate>
  <CharactersWithSpaces>240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2025-01-10T07:52:00Z</dcterms:created>
  <dc:creator>孟孟</dc:creator>
  <cp:lastModifiedBy>小仙女</cp:lastModifiedBy>
  <dcterms:modified xsi:type="dcterms:W3CDTF">2025-01-13T08:28:57Z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16D01B49A0A942BF94043144DC636E0B_13</vt:lpwstr>
  </property>
</Properties>
</file>