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p>
    <w:p>
      <w:pPr>
        <w:widowControl/>
        <w:jc w:val="center"/>
        <w:rPr>
          <w:rFonts w:hint="eastAsia" w:ascii="方正小标宋简体" w:hAnsi="方正小标宋简体" w:eastAsia="方正小标宋简体" w:cs="方正小标宋简体"/>
          <w:color w:val="auto"/>
          <w:kern w:val="0"/>
          <w:sz w:val="36"/>
          <w:szCs w:val="36"/>
          <w:lang w:val="en-US" w:eastAsia="zh-CN"/>
        </w:rPr>
      </w:pPr>
      <w:r>
        <w:rPr>
          <w:rFonts w:hint="eastAsia" w:ascii="方正小标宋简体" w:hAnsi="方正小标宋简体" w:eastAsia="方正小标宋简体" w:cs="方正小标宋简体"/>
          <w:color w:val="auto"/>
          <w:kern w:val="0"/>
          <w:sz w:val="36"/>
          <w:szCs w:val="36"/>
          <w:lang w:val="en-US" w:eastAsia="zh-CN"/>
        </w:rPr>
        <w:t>招聘需求表</w:t>
      </w:r>
    </w:p>
    <w:tbl>
      <w:tblPr>
        <w:tblStyle w:val="4"/>
        <w:tblW w:w="159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444"/>
        <w:gridCol w:w="1725"/>
        <w:gridCol w:w="1219"/>
        <w:gridCol w:w="1112"/>
        <w:gridCol w:w="7977"/>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668" w:type="dxa"/>
            <w:vAlign w:val="center"/>
          </w:tcPr>
          <w:p>
            <w:pPr>
              <w:spacing w:line="240" w:lineRule="atLeast"/>
              <w:jc w:val="center"/>
              <w:rPr>
                <w:rFonts w:ascii="仿宋_GB2312" w:eastAsia="仿宋_GB2312"/>
                <w:b/>
                <w:color w:val="auto"/>
                <w:sz w:val="24"/>
              </w:rPr>
            </w:pPr>
            <w:r>
              <w:rPr>
                <w:rFonts w:hint="eastAsia" w:ascii="仿宋_GB2312" w:eastAsia="仿宋_GB2312"/>
                <w:b/>
                <w:color w:val="auto"/>
                <w:sz w:val="24"/>
              </w:rPr>
              <w:t>序号</w:t>
            </w:r>
          </w:p>
        </w:tc>
        <w:tc>
          <w:tcPr>
            <w:tcW w:w="1444" w:type="dxa"/>
            <w:vAlign w:val="center"/>
          </w:tcPr>
          <w:p>
            <w:pPr>
              <w:spacing w:line="240" w:lineRule="atLeast"/>
              <w:jc w:val="center"/>
              <w:rPr>
                <w:rFonts w:hint="eastAsia" w:ascii="仿宋_GB2312" w:eastAsia="仿宋_GB2312"/>
                <w:b/>
                <w:color w:val="auto"/>
                <w:sz w:val="24"/>
              </w:rPr>
            </w:pPr>
            <w:r>
              <w:rPr>
                <w:rFonts w:hint="eastAsia" w:ascii="仿宋_GB2312" w:eastAsia="仿宋_GB2312"/>
                <w:b/>
                <w:color w:val="auto"/>
                <w:sz w:val="24"/>
              </w:rPr>
              <w:t>部室/单位</w:t>
            </w:r>
          </w:p>
        </w:tc>
        <w:tc>
          <w:tcPr>
            <w:tcW w:w="1725" w:type="dxa"/>
            <w:vAlign w:val="center"/>
          </w:tcPr>
          <w:p>
            <w:pPr>
              <w:spacing w:line="240" w:lineRule="atLeast"/>
              <w:jc w:val="center"/>
              <w:rPr>
                <w:rFonts w:ascii="仿宋_GB2312" w:eastAsia="仿宋_GB2312"/>
                <w:b/>
                <w:color w:val="auto"/>
                <w:sz w:val="24"/>
              </w:rPr>
            </w:pPr>
            <w:r>
              <w:rPr>
                <w:rFonts w:hint="eastAsia" w:ascii="仿宋_GB2312" w:eastAsia="仿宋_GB2312"/>
                <w:b/>
                <w:color w:val="auto"/>
                <w:sz w:val="24"/>
              </w:rPr>
              <w:t>岗位</w:t>
            </w:r>
          </w:p>
        </w:tc>
        <w:tc>
          <w:tcPr>
            <w:tcW w:w="1219" w:type="dxa"/>
            <w:vAlign w:val="center"/>
          </w:tcPr>
          <w:p>
            <w:pPr>
              <w:spacing w:line="240" w:lineRule="atLeast"/>
              <w:jc w:val="center"/>
              <w:rPr>
                <w:rFonts w:hint="default" w:ascii="仿宋_GB2312" w:eastAsia="仿宋_GB2312"/>
                <w:b/>
                <w:color w:val="auto"/>
                <w:sz w:val="24"/>
                <w:lang w:val="en-US" w:eastAsia="zh-CN"/>
              </w:rPr>
            </w:pPr>
            <w:r>
              <w:rPr>
                <w:rFonts w:hint="eastAsia" w:ascii="仿宋_GB2312" w:eastAsia="仿宋_GB2312"/>
                <w:b/>
                <w:color w:val="auto"/>
                <w:sz w:val="24"/>
                <w:lang w:val="en-US" w:eastAsia="zh-CN"/>
              </w:rPr>
              <w:t>招聘方式</w:t>
            </w:r>
          </w:p>
        </w:tc>
        <w:tc>
          <w:tcPr>
            <w:tcW w:w="1112" w:type="dxa"/>
            <w:vAlign w:val="center"/>
          </w:tcPr>
          <w:p>
            <w:pPr>
              <w:spacing w:line="240" w:lineRule="atLeast"/>
              <w:jc w:val="center"/>
              <w:rPr>
                <w:rFonts w:ascii="仿宋_GB2312" w:eastAsia="仿宋_GB2312"/>
                <w:b/>
                <w:color w:val="auto"/>
                <w:sz w:val="24"/>
              </w:rPr>
            </w:pPr>
            <w:r>
              <w:rPr>
                <w:rFonts w:hint="eastAsia" w:ascii="仿宋_GB2312" w:eastAsia="仿宋_GB2312"/>
                <w:b/>
                <w:color w:val="auto"/>
                <w:sz w:val="24"/>
              </w:rPr>
              <w:t>招聘</w:t>
            </w:r>
            <w:r>
              <w:rPr>
                <w:rFonts w:hint="eastAsia" w:ascii="仿宋_GB2312" w:eastAsia="仿宋_GB2312"/>
                <w:b/>
                <w:color w:val="auto"/>
                <w:sz w:val="24"/>
                <w:lang w:val="en-US" w:eastAsia="zh-CN"/>
              </w:rPr>
              <w:t xml:space="preserve">  </w:t>
            </w:r>
            <w:r>
              <w:rPr>
                <w:rFonts w:hint="eastAsia" w:ascii="仿宋_GB2312" w:eastAsia="仿宋_GB2312"/>
                <w:b/>
                <w:color w:val="auto"/>
                <w:sz w:val="24"/>
              </w:rPr>
              <w:t>人数</w:t>
            </w:r>
          </w:p>
        </w:tc>
        <w:tc>
          <w:tcPr>
            <w:tcW w:w="7977" w:type="dxa"/>
            <w:vAlign w:val="center"/>
          </w:tcPr>
          <w:p>
            <w:pPr>
              <w:spacing w:line="240" w:lineRule="atLeast"/>
              <w:jc w:val="center"/>
              <w:rPr>
                <w:rFonts w:ascii="仿宋_GB2312" w:eastAsia="仿宋_GB2312"/>
                <w:b/>
                <w:color w:val="auto"/>
                <w:sz w:val="24"/>
              </w:rPr>
            </w:pPr>
            <w:r>
              <w:rPr>
                <w:rFonts w:hint="eastAsia" w:ascii="仿宋_GB2312" w:eastAsia="仿宋_GB2312"/>
                <w:b/>
                <w:color w:val="auto"/>
                <w:sz w:val="24"/>
              </w:rPr>
              <w:t>岗位要求</w:t>
            </w:r>
          </w:p>
        </w:tc>
        <w:tc>
          <w:tcPr>
            <w:tcW w:w="1808" w:type="dxa"/>
            <w:vAlign w:val="center"/>
          </w:tcPr>
          <w:p>
            <w:pPr>
              <w:spacing w:line="240" w:lineRule="atLeast"/>
              <w:jc w:val="center"/>
              <w:rPr>
                <w:rFonts w:hint="default" w:ascii="仿宋_GB2312" w:eastAsia="仿宋_GB2312"/>
                <w:b/>
                <w:color w:val="auto"/>
                <w:sz w:val="24"/>
                <w:lang w:val="en-US" w:eastAsia="zh-CN"/>
              </w:rPr>
            </w:pPr>
            <w:r>
              <w:rPr>
                <w:rFonts w:hint="eastAsia" w:ascii="仿宋_GB2312" w:eastAsia="仿宋_GB2312"/>
                <w:b/>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auto"/>
                <w:kern w:val="2"/>
                <w:sz w:val="24"/>
                <w:szCs w:val="22"/>
                <w:highlight w:val="none"/>
                <w:lang w:val="en-US" w:eastAsia="zh-CN" w:bidi="ar-SA"/>
              </w:rPr>
            </w:pPr>
            <w:r>
              <w:rPr>
                <w:rFonts w:hint="eastAsia" w:ascii="仿宋_GB2312" w:eastAsia="仿宋_GB2312" w:cs="Times New Roman"/>
                <w:color w:val="auto"/>
                <w:kern w:val="2"/>
                <w:sz w:val="24"/>
                <w:szCs w:val="22"/>
                <w:highlight w:val="none"/>
                <w:lang w:val="en-US" w:eastAsia="zh-CN" w:bidi="ar-SA"/>
              </w:rPr>
              <w:t>1</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kern w:val="2"/>
                <w:sz w:val="24"/>
                <w:szCs w:val="22"/>
                <w:highlight w:val="none"/>
                <w:shd w:val="clear" w:color="auto" w:fill="auto"/>
                <w:lang w:val="en-US" w:eastAsia="zh-CN" w:bidi="ar-SA"/>
              </w:rPr>
              <w:t>办公室</w:t>
            </w:r>
          </w:p>
        </w:tc>
        <w:tc>
          <w:tcPr>
            <w:tcW w:w="1725" w:type="dxa"/>
            <w:vAlign w:val="center"/>
          </w:tcPr>
          <w:p>
            <w:pPr>
              <w:spacing w:line="240" w:lineRule="atLeast"/>
              <w:jc w:val="center"/>
              <w:rPr>
                <w:rFonts w:hint="default"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kern w:val="2"/>
                <w:sz w:val="24"/>
                <w:szCs w:val="22"/>
                <w:highlight w:val="none"/>
                <w:shd w:val="clear" w:color="auto" w:fill="auto"/>
                <w:lang w:val="en-US" w:eastAsia="zh-CN" w:bidi="ar-SA"/>
              </w:rPr>
              <w:t>综合管理岗</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kern w:val="2"/>
                <w:sz w:val="24"/>
                <w:szCs w:val="22"/>
                <w:highlight w:val="none"/>
                <w:shd w:val="clear" w:color="auto" w:fill="auto"/>
                <w:lang w:val="en-US" w:eastAsia="zh-CN" w:bidi="ar-SA"/>
              </w:rPr>
              <w:t>社招+  校招</w:t>
            </w:r>
          </w:p>
        </w:tc>
        <w:tc>
          <w:tcPr>
            <w:tcW w:w="1112" w:type="dxa"/>
            <w:vAlign w:val="center"/>
          </w:tcPr>
          <w:p>
            <w:pPr>
              <w:spacing w:line="240" w:lineRule="atLeast"/>
              <w:jc w:val="center"/>
              <w:rPr>
                <w:rFonts w:hint="default"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2</w:t>
            </w:r>
          </w:p>
        </w:tc>
        <w:tc>
          <w:tcPr>
            <w:tcW w:w="7977" w:type="dxa"/>
            <w:vAlign w:val="center"/>
          </w:tcPr>
          <w:p>
            <w:pPr>
              <w:spacing w:line="240" w:lineRule="atLeast"/>
              <w:jc w:val="left"/>
              <w:rPr>
                <w:rFonts w:hint="default"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全日制本科及以上学历，金融类、管理类、经济类、中文类等相关专业，热爱行政管理工作，熟悉国企内部管理工作流程，能够独立撰写综合文稿、接待服务、统筹协调等，能够适应高强度工作岗位需要。其中，社招人员需具有2年及以上党政机关、事业单位、国有企业综合管理岗位工作经验；校招人员需具有研究生及以上学历。</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auto"/>
                <w:kern w:val="2"/>
                <w:sz w:val="24"/>
                <w:szCs w:val="22"/>
                <w:highlight w:val="none"/>
                <w:lang w:val="en-US" w:eastAsia="zh-CN" w:bidi="ar-SA"/>
              </w:rPr>
            </w:pPr>
            <w:r>
              <w:rPr>
                <w:rFonts w:hint="eastAsia" w:ascii="仿宋_GB2312" w:eastAsia="仿宋_GB2312" w:cs="Times New Roman"/>
                <w:color w:val="auto"/>
                <w:kern w:val="2"/>
                <w:sz w:val="24"/>
                <w:szCs w:val="22"/>
                <w:highlight w:val="none"/>
                <w:lang w:val="en-US" w:eastAsia="zh-CN" w:bidi="ar-SA"/>
              </w:rPr>
              <w:t>2</w:t>
            </w:r>
          </w:p>
        </w:tc>
        <w:tc>
          <w:tcPr>
            <w:tcW w:w="144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kern w:val="2"/>
                <w:sz w:val="24"/>
                <w:szCs w:val="22"/>
                <w:highlight w:val="none"/>
                <w:shd w:val="clear" w:color="auto" w:fill="auto"/>
                <w:lang w:val="en-US" w:eastAsia="zh-CN" w:bidi="ar-SA"/>
              </w:rPr>
              <w:t>合规风控部（公司律师事务部）</w:t>
            </w:r>
          </w:p>
        </w:tc>
        <w:tc>
          <w:tcPr>
            <w:tcW w:w="1725" w:type="dxa"/>
            <w:vAlign w:val="center"/>
          </w:tcPr>
          <w:p>
            <w:pPr>
              <w:spacing w:line="240" w:lineRule="atLeast"/>
              <w:jc w:val="center"/>
              <w:rPr>
                <w:rFonts w:hint="default"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kern w:val="2"/>
                <w:sz w:val="24"/>
                <w:szCs w:val="22"/>
                <w:highlight w:val="none"/>
                <w:shd w:val="clear" w:color="auto" w:fill="auto"/>
                <w:lang w:val="en-US" w:eastAsia="zh-CN" w:bidi="ar-SA"/>
              </w:rPr>
              <w:t>风控岗</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kern w:val="2"/>
                <w:sz w:val="24"/>
                <w:szCs w:val="22"/>
                <w:highlight w:val="none"/>
                <w:shd w:val="clear" w:color="auto" w:fill="auto"/>
                <w:lang w:val="en-US" w:eastAsia="zh-CN" w:bidi="ar-SA"/>
              </w:rPr>
              <w:t>社会招聘</w:t>
            </w:r>
          </w:p>
        </w:tc>
        <w:tc>
          <w:tcPr>
            <w:tcW w:w="1112" w:type="dxa"/>
            <w:vAlign w:val="center"/>
          </w:tcPr>
          <w:p>
            <w:pPr>
              <w:spacing w:line="240" w:lineRule="atLeast"/>
              <w:jc w:val="center"/>
              <w:rPr>
                <w:rFonts w:hint="default"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spacing w:line="240" w:lineRule="atLeast"/>
              <w:jc w:val="left"/>
              <w:rPr>
                <w:rFonts w:hint="default"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w:t>
            </w:r>
            <w:r>
              <w:rPr>
                <w:rFonts w:hint="eastAsia" w:ascii="仿宋_GB2312" w:hAnsi="仿宋_GB2312" w:eastAsia="仿宋_GB2312" w:cs="仿宋_GB2312"/>
                <w:color w:val="auto"/>
                <w:sz w:val="24"/>
                <w:shd w:val="clear" w:color="auto" w:fill="auto"/>
              </w:rPr>
              <w:t>硕士研究生及以上学历</w:t>
            </w:r>
            <w:r>
              <w:rPr>
                <w:rFonts w:hint="eastAsia" w:ascii="仿宋_GB2312" w:eastAsia="仿宋_GB2312" w:cs="Times New Roman"/>
                <w:color w:val="auto"/>
                <w:kern w:val="2"/>
                <w:sz w:val="24"/>
                <w:szCs w:val="24"/>
                <w:u w:val="none"/>
                <w:shd w:val="clear" w:color="auto" w:fill="auto"/>
                <w:lang w:val="en-US" w:eastAsia="zh-CN" w:bidi="ar-SA"/>
              </w:rPr>
              <w:t>，金融、经济、会计、财务、数学、统计、法学等相关专业优先考虑，具有3年及以上银行、信托、资管公司等风控经验。</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668" w:type="dxa"/>
            <w:vAlign w:val="center"/>
          </w:tcPr>
          <w:p>
            <w:pPr>
              <w:spacing w:line="240" w:lineRule="atLeast"/>
              <w:jc w:val="center"/>
              <w:rPr>
                <w:rFonts w:hint="default" w:ascii="仿宋_GB2312" w:eastAsia="仿宋_GB2312" w:cs="Times New Roman"/>
                <w:color w:val="auto"/>
                <w:sz w:val="24"/>
                <w:lang w:val="en-US" w:eastAsia="zh-CN"/>
              </w:rPr>
            </w:pPr>
            <w:r>
              <w:rPr>
                <w:rFonts w:hint="eastAsia" w:ascii="仿宋_GB2312" w:eastAsia="仿宋_GB2312" w:cs="Times New Roman"/>
                <w:color w:val="auto"/>
                <w:sz w:val="24"/>
                <w:lang w:val="en-US" w:eastAsia="zh-CN"/>
              </w:rPr>
              <w:t>3</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法务岗</w:t>
            </w:r>
          </w:p>
        </w:tc>
        <w:tc>
          <w:tcPr>
            <w:tcW w:w="1219" w:type="dxa"/>
            <w:vAlign w:val="center"/>
          </w:tcPr>
          <w:p>
            <w:pPr>
              <w:spacing w:line="240" w:lineRule="atLeast"/>
              <w:jc w:val="center"/>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kern w:val="2"/>
                <w:sz w:val="24"/>
                <w:szCs w:val="22"/>
                <w:highlight w:val="none"/>
                <w:shd w:val="clear" w:color="auto" w:fill="auto"/>
                <w:lang w:val="en-US" w:eastAsia="zh-CN" w:bidi="ar-SA"/>
              </w:rPr>
              <w:t>社招+  校招</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2</w:t>
            </w:r>
          </w:p>
        </w:tc>
        <w:tc>
          <w:tcPr>
            <w:tcW w:w="7977" w:type="dxa"/>
            <w:vAlign w:val="center"/>
          </w:tcPr>
          <w:p>
            <w:pPr>
              <w:spacing w:line="240" w:lineRule="atLeast"/>
              <w:jc w:val="left"/>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w:t>
            </w:r>
            <w:r>
              <w:rPr>
                <w:rFonts w:hint="eastAsia" w:ascii="仿宋_GB2312" w:hAnsi="仿宋_GB2312" w:eastAsia="仿宋_GB2312" w:cs="仿宋_GB2312"/>
                <w:color w:val="auto"/>
                <w:sz w:val="24"/>
                <w:shd w:val="clear" w:color="auto" w:fill="auto"/>
              </w:rPr>
              <w:t>硕士研究生及以上学历，法学等相关专业（</w:t>
            </w:r>
            <w:r>
              <w:rPr>
                <w:rFonts w:hint="eastAsia" w:ascii="仿宋_GB2312" w:hAnsi="仿宋_GB2312" w:eastAsia="仿宋_GB2312" w:cs="仿宋_GB2312"/>
                <w:color w:val="auto"/>
                <w:sz w:val="24"/>
                <w:shd w:val="clear" w:color="auto" w:fill="auto"/>
                <w:lang w:val="en-US" w:eastAsia="zh-CN"/>
              </w:rPr>
              <w:t>本硕专业均为法学相关</w:t>
            </w:r>
            <w:r>
              <w:rPr>
                <w:rFonts w:hint="eastAsia" w:ascii="仿宋_GB2312" w:hAnsi="仿宋_GB2312" w:eastAsia="仿宋_GB2312" w:cs="仿宋_GB2312"/>
                <w:color w:val="auto"/>
                <w:sz w:val="24"/>
                <w:shd w:val="clear" w:color="auto" w:fill="auto"/>
              </w:rPr>
              <w:t>）</w:t>
            </w:r>
            <w:r>
              <w:rPr>
                <w:rFonts w:hint="eastAsia" w:ascii="仿宋_GB2312" w:hAnsi="仿宋_GB2312" w:eastAsia="仿宋_GB2312" w:cs="仿宋_GB2312"/>
                <w:color w:val="auto"/>
                <w:sz w:val="24"/>
                <w:shd w:val="clear" w:color="auto" w:fill="auto"/>
                <w:lang w:eastAsia="zh-CN"/>
              </w:rPr>
              <w:t>。</w:t>
            </w:r>
            <w:r>
              <w:rPr>
                <w:rFonts w:hint="eastAsia" w:ascii="仿宋_GB2312" w:eastAsia="仿宋_GB2312" w:cs="Times New Roman"/>
                <w:color w:val="auto"/>
                <w:kern w:val="2"/>
                <w:sz w:val="24"/>
                <w:szCs w:val="24"/>
                <w:u w:val="none"/>
                <w:shd w:val="clear" w:color="auto" w:fill="auto"/>
                <w:lang w:val="en-US" w:eastAsia="zh-CN" w:bidi="ar-SA"/>
              </w:rPr>
              <w:t>具有3年及以上公检法、律师事务所、大型企业等法律相关工作经验，</w:t>
            </w:r>
            <w:r>
              <w:rPr>
                <w:rFonts w:hint="eastAsia" w:ascii="仿宋_GB2312" w:hAnsi="仿宋_GB2312" w:eastAsia="仿宋_GB2312" w:cs="仿宋_GB2312"/>
                <w:color w:val="auto"/>
                <w:sz w:val="24"/>
                <w:shd w:val="clear" w:color="auto" w:fill="auto"/>
              </w:rPr>
              <w:t>取得法律职业资格证书A证</w:t>
            </w:r>
            <w:r>
              <w:rPr>
                <w:rFonts w:hint="eastAsia" w:ascii="仿宋_GB2312" w:hAnsi="仿宋_GB2312" w:eastAsia="仿宋_GB2312" w:cs="仿宋_GB2312"/>
                <w:color w:val="auto"/>
                <w:sz w:val="24"/>
                <w:shd w:val="clear" w:color="auto" w:fill="auto"/>
                <w:lang w:eastAsia="zh-CN"/>
              </w:rPr>
              <w:t>。</w:t>
            </w:r>
            <w:r>
              <w:rPr>
                <w:rFonts w:hint="eastAsia" w:ascii="仿宋_GB2312" w:eastAsia="仿宋_GB2312" w:cs="Times New Roman"/>
                <w:color w:val="auto"/>
                <w:kern w:val="2"/>
                <w:sz w:val="24"/>
                <w:szCs w:val="24"/>
                <w:u w:val="none"/>
                <w:shd w:val="clear" w:color="auto" w:fill="auto"/>
                <w:lang w:val="en-US" w:eastAsia="zh-CN" w:bidi="ar-SA"/>
              </w:rPr>
              <w:t>有股权并购、基金投资行业经验可适当放宽条件。</w:t>
            </w:r>
            <w:r>
              <w:rPr>
                <w:rFonts w:hint="eastAsia" w:ascii="仿宋_GB2312" w:hAnsi="仿宋_GB2312" w:eastAsia="仿宋_GB2312" w:cs="仿宋_GB2312"/>
                <w:color w:val="auto"/>
                <w:sz w:val="24"/>
                <w:shd w:val="clear" w:color="auto" w:fill="auto"/>
              </w:rPr>
              <w:t>政法类专业院校、985</w:t>
            </w:r>
            <w:r>
              <w:rPr>
                <w:rFonts w:hint="eastAsia" w:ascii="仿宋_GB2312" w:hAnsi="仿宋_GB2312" w:eastAsia="仿宋_GB2312" w:cs="仿宋_GB2312"/>
                <w:color w:val="auto"/>
                <w:sz w:val="24"/>
                <w:shd w:val="clear" w:color="auto" w:fill="auto"/>
                <w:lang w:val="en-US" w:eastAsia="zh-CN"/>
              </w:rPr>
              <w:t>及“五院四系”的</w:t>
            </w:r>
            <w:r>
              <w:rPr>
                <w:rFonts w:hint="eastAsia" w:ascii="仿宋_GB2312" w:hAnsi="仿宋_GB2312" w:eastAsia="仿宋_GB2312" w:cs="仿宋_GB2312"/>
                <w:color w:val="auto"/>
                <w:sz w:val="24"/>
                <w:shd w:val="clear" w:color="auto" w:fill="auto"/>
              </w:rPr>
              <w:t>高校应届硕士毕业生可不做工作经验要求。</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668" w:type="dxa"/>
            <w:vAlign w:val="center"/>
          </w:tcPr>
          <w:p>
            <w:pPr>
              <w:spacing w:line="240" w:lineRule="atLeast"/>
              <w:jc w:val="center"/>
              <w:rPr>
                <w:rFonts w:hint="default" w:ascii="仿宋_GB2312" w:eastAsia="仿宋_GB2312" w:cs="Times New Roman"/>
                <w:color w:val="auto"/>
                <w:sz w:val="24"/>
                <w:lang w:val="en-US" w:eastAsia="zh-CN"/>
              </w:rPr>
            </w:pPr>
            <w:r>
              <w:rPr>
                <w:rFonts w:hint="eastAsia" w:ascii="仿宋_GB2312" w:eastAsia="仿宋_GB2312" w:cs="Times New Roman"/>
                <w:color w:val="auto"/>
                <w:sz w:val="24"/>
                <w:lang w:val="en-US" w:eastAsia="zh-CN"/>
              </w:rPr>
              <w:t>4</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金融事业部</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融资岗</w:t>
            </w:r>
          </w:p>
        </w:tc>
        <w:tc>
          <w:tcPr>
            <w:tcW w:w="1219" w:type="dxa"/>
            <w:vAlign w:val="center"/>
          </w:tcPr>
          <w:p>
            <w:pPr>
              <w:spacing w:line="240" w:lineRule="atLeast"/>
              <w:jc w:val="center"/>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社会招聘</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1</w:t>
            </w:r>
          </w:p>
        </w:tc>
        <w:tc>
          <w:tcPr>
            <w:tcW w:w="7977" w:type="dxa"/>
            <w:vAlign w:val="center"/>
          </w:tcPr>
          <w:p>
            <w:pPr>
              <w:spacing w:line="240" w:lineRule="atLeast"/>
              <w:jc w:val="left"/>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1989年2月1日以后出生，全日制本科及以上学历，金融、财务、会计、经济等相关专业，中级及以上职称，具有2年及以上国有企业融资经验或3年及以上银行信贷、证券公司债券承销等工作经验。</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jc w:val="center"/>
        </w:trPr>
        <w:tc>
          <w:tcPr>
            <w:tcW w:w="668" w:type="dxa"/>
            <w:vAlign w:val="center"/>
          </w:tcPr>
          <w:p>
            <w:pPr>
              <w:spacing w:line="240" w:lineRule="atLeast"/>
              <w:jc w:val="center"/>
              <w:rPr>
                <w:rFonts w:hint="default" w:ascii="仿宋_GB2312" w:eastAsia="仿宋_GB2312" w:cs="Times New Roman"/>
                <w:color w:val="auto"/>
                <w:sz w:val="24"/>
                <w:lang w:val="en-US" w:eastAsia="zh-CN"/>
              </w:rPr>
            </w:pPr>
            <w:r>
              <w:rPr>
                <w:rFonts w:hint="eastAsia" w:ascii="仿宋_GB2312" w:eastAsia="仿宋_GB2312" w:cs="Times New Roman"/>
                <w:color w:val="auto"/>
                <w:sz w:val="24"/>
                <w:lang w:val="en-US" w:eastAsia="zh-CN"/>
              </w:rPr>
              <w:t>5</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纪检监察部</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综合管理岗</w:t>
            </w:r>
          </w:p>
        </w:tc>
        <w:tc>
          <w:tcPr>
            <w:tcW w:w="1219" w:type="dxa"/>
            <w:vAlign w:val="center"/>
          </w:tcPr>
          <w:p>
            <w:pPr>
              <w:spacing w:line="240" w:lineRule="atLeast"/>
              <w:jc w:val="center"/>
              <w:rPr>
                <w:rFonts w:hint="eastAsia"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sz w:val="24"/>
                <w:highlight w:val="none"/>
                <w:shd w:val="clear" w:color="auto" w:fill="auto"/>
                <w:lang w:val="en-US" w:eastAsia="zh-CN"/>
              </w:rPr>
              <w:t>社会招聘</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sz w:val="24"/>
                <w:highlight w:val="none"/>
                <w:shd w:val="clear" w:color="auto" w:fill="auto"/>
                <w:lang w:val="en-US" w:eastAsia="zh-CN"/>
              </w:rPr>
              <w:t>1</w:t>
            </w:r>
          </w:p>
        </w:tc>
        <w:tc>
          <w:tcPr>
            <w:tcW w:w="797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1994年2月1日以后出生，</w:t>
            </w:r>
            <w:r>
              <w:rPr>
                <w:rFonts w:hint="eastAsia" w:ascii="仿宋_GB2312" w:eastAsia="仿宋_GB2312" w:cs="Times New Roman" w:hAnsiTheme="minorHAnsi"/>
                <w:color w:val="auto"/>
                <w:kern w:val="2"/>
                <w:sz w:val="24"/>
                <w:szCs w:val="24"/>
                <w:u w:val="none"/>
                <w:shd w:val="clear" w:color="auto" w:fill="auto"/>
                <w:lang w:val="en-US" w:eastAsia="zh-CN" w:bidi="ar-SA"/>
              </w:rPr>
              <w:t>全日制本科及以上学历，</w:t>
            </w:r>
            <w:r>
              <w:rPr>
                <w:rFonts w:hint="eastAsia" w:ascii="仿宋_GB2312" w:eastAsia="仿宋_GB2312" w:cs="Times New Roman"/>
                <w:color w:val="auto"/>
                <w:kern w:val="2"/>
                <w:sz w:val="24"/>
                <w:szCs w:val="24"/>
                <w:u w:val="none"/>
                <w:shd w:val="clear" w:color="auto" w:fill="auto"/>
                <w:lang w:val="en-US" w:eastAsia="zh-CN" w:bidi="ar-SA"/>
              </w:rPr>
              <w:t>中共党员，</w:t>
            </w:r>
            <w:r>
              <w:rPr>
                <w:rFonts w:hint="eastAsia" w:ascii="仿宋_GB2312" w:eastAsia="仿宋_GB2312" w:cs="Times New Roman" w:hAnsiTheme="minorHAnsi"/>
                <w:color w:val="auto"/>
                <w:kern w:val="2"/>
                <w:sz w:val="24"/>
                <w:szCs w:val="24"/>
                <w:u w:val="none"/>
                <w:shd w:val="clear" w:color="auto" w:fill="auto"/>
                <w:lang w:val="en-US" w:eastAsia="zh-CN" w:bidi="ar-SA"/>
              </w:rPr>
              <w:t>中文类、经济类、法学类、审计类等相关专业，有2年及以上相关工作经验，且具备一定的文稿综合能力，</w:t>
            </w:r>
            <w:r>
              <w:rPr>
                <w:rFonts w:hint="eastAsia" w:ascii="仿宋_GB2312" w:eastAsia="仿宋_GB2312" w:cs="Times New Roman"/>
                <w:color w:val="auto"/>
                <w:kern w:val="2"/>
                <w:sz w:val="24"/>
                <w:szCs w:val="24"/>
                <w:u w:val="none"/>
                <w:shd w:val="clear" w:color="auto" w:fill="auto"/>
                <w:lang w:val="en-US" w:eastAsia="zh-CN" w:bidi="ar-SA"/>
              </w:rPr>
              <w:t>能</w:t>
            </w:r>
            <w:r>
              <w:rPr>
                <w:rFonts w:hint="eastAsia" w:ascii="仿宋_GB2312" w:eastAsia="仿宋_GB2312" w:cs="Times New Roman" w:hAnsiTheme="minorHAnsi"/>
                <w:color w:val="auto"/>
                <w:kern w:val="2"/>
                <w:sz w:val="24"/>
                <w:szCs w:val="24"/>
                <w:u w:val="none"/>
                <w:shd w:val="clear" w:color="auto" w:fill="auto"/>
                <w:lang w:val="en-US" w:eastAsia="zh-CN" w:bidi="ar-SA"/>
              </w:rPr>
              <w:t>独立起草、修改各类文件、文书、报告，能够适应高强度工作。</w:t>
            </w:r>
            <w:r>
              <w:rPr>
                <w:rFonts w:hint="eastAsia" w:ascii="仿宋_GB2312" w:eastAsia="仿宋_GB2312" w:cs="Times New Roman"/>
                <w:color w:val="auto"/>
                <w:kern w:val="2"/>
                <w:sz w:val="24"/>
                <w:szCs w:val="24"/>
                <w:u w:val="none"/>
                <w:shd w:val="clear" w:color="auto" w:fill="auto"/>
                <w:lang w:val="en-US" w:eastAsia="zh-CN" w:bidi="ar-SA"/>
              </w:rPr>
              <w:t>特别优秀者可适当放宽条件。</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6</w:t>
            </w:r>
          </w:p>
        </w:tc>
        <w:tc>
          <w:tcPr>
            <w:tcW w:w="144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科技集团</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下属子公司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财务岗</w:t>
            </w:r>
          </w:p>
        </w:tc>
        <w:tc>
          <w:tcPr>
            <w:tcW w:w="1219" w:type="dxa"/>
            <w:vAlign w:val="center"/>
          </w:tcPr>
          <w:p>
            <w:pPr>
              <w:spacing w:line="240" w:lineRule="atLeast"/>
              <w:jc w:val="center"/>
              <w:rPr>
                <w:rFonts w:hint="eastAsia"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社会招聘</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研究生及以上学历，会计学、财务管理、审计等相关专业，具有5年以上财务工作经验，具有中级会计师及以上职称。能够熟练操作金蝶等财务软件，具有良好的沟通表达能力和团队合作精神，责任心较强。特别优秀者可适当放宽条件。</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7</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p>
        </w:tc>
        <w:tc>
          <w:tcPr>
            <w:tcW w:w="1725"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下属长三角招商公司中层管理岗</w:t>
            </w:r>
          </w:p>
        </w:tc>
        <w:tc>
          <w:tcPr>
            <w:tcW w:w="1219" w:type="dxa"/>
            <w:vAlign w:val="center"/>
          </w:tcPr>
          <w:p>
            <w:pPr>
              <w:spacing w:line="240" w:lineRule="atLeast"/>
              <w:jc w:val="center"/>
              <w:rPr>
                <w:rFonts w:hint="eastAsia"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社会招聘</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1989年2月1日以后出生，本科及以上学历，专业不限，具有5年及以上大型商业地产招商运营经验，负责公司物业的招商工作、运营管理等，具</w:t>
            </w:r>
            <w:r>
              <w:rPr>
                <w:rFonts w:hint="default" w:ascii="仿宋_GB2312" w:eastAsia="仿宋_GB2312" w:cs="Times New Roman"/>
                <w:color w:val="auto"/>
                <w:kern w:val="2"/>
                <w:sz w:val="24"/>
                <w:szCs w:val="24"/>
                <w:u w:val="none"/>
                <w:shd w:val="clear" w:color="auto" w:fill="auto"/>
                <w:lang w:val="en-US" w:eastAsia="zh-CN" w:bidi="ar-SA"/>
              </w:rPr>
              <w:t>有良好的沟通协调能力和团队合作精神，</w:t>
            </w:r>
            <w:r>
              <w:rPr>
                <w:rFonts w:hint="eastAsia" w:ascii="仿宋_GB2312" w:eastAsia="仿宋_GB2312" w:cs="Times New Roman"/>
                <w:color w:val="auto"/>
                <w:kern w:val="2"/>
                <w:sz w:val="24"/>
                <w:szCs w:val="24"/>
                <w:u w:val="none"/>
                <w:shd w:val="clear" w:color="auto" w:fill="auto"/>
                <w:lang w:val="en-US" w:eastAsia="zh-CN" w:bidi="ar-SA"/>
              </w:rPr>
              <w:t>责任心</w:t>
            </w:r>
            <w:r>
              <w:rPr>
                <w:rFonts w:hint="default" w:ascii="仿宋_GB2312" w:eastAsia="仿宋_GB2312" w:cs="Times New Roman"/>
                <w:color w:val="auto"/>
                <w:kern w:val="2"/>
                <w:sz w:val="24"/>
                <w:szCs w:val="24"/>
                <w:u w:val="none"/>
                <w:shd w:val="clear" w:color="auto" w:fill="auto"/>
                <w:lang w:val="en-US" w:eastAsia="zh-CN" w:bidi="ar-SA"/>
              </w:rPr>
              <w:t>及</w:t>
            </w:r>
            <w:r>
              <w:rPr>
                <w:rFonts w:hint="eastAsia" w:ascii="仿宋_GB2312" w:eastAsia="仿宋_GB2312" w:cs="Times New Roman"/>
                <w:color w:val="auto"/>
                <w:kern w:val="2"/>
                <w:sz w:val="24"/>
                <w:szCs w:val="24"/>
                <w:u w:val="none"/>
                <w:shd w:val="clear" w:color="auto" w:fill="auto"/>
                <w:lang w:val="en-US" w:eastAsia="zh-CN" w:bidi="ar-SA"/>
              </w:rPr>
              <w:t>抗压能力</w:t>
            </w:r>
            <w:r>
              <w:rPr>
                <w:rFonts w:hint="default" w:ascii="仿宋_GB2312" w:eastAsia="仿宋_GB2312" w:cs="Times New Roman"/>
                <w:color w:val="auto"/>
                <w:kern w:val="2"/>
                <w:sz w:val="24"/>
                <w:szCs w:val="24"/>
                <w:u w:val="none"/>
                <w:shd w:val="clear" w:color="auto" w:fill="auto"/>
                <w:lang w:val="en-US" w:eastAsia="zh-CN" w:bidi="ar-SA"/>
              </w:rPr>
              <w:t>较强</w:t>
            </w:r>
            <w:r>
              <w:rPr>
                <w:rFonts w:hint="eastAsia" w:ascii="仿宋_GB2312" w:eastAsia="仿宋_GB2312" w:cs="Times New Roman"/>
                <w:color w:val="auto"/>
                <w:kern w:val="2"/>
                <w:sz w:val="24"/>
                <w:szCs w:val="24"/>
                <w:u w:val="none"/>
                <w:shd w:val="clear" w:color="auto" w:fill="auto"/>
                <w:lang w:val="en-US" w:eastAsia="zh-CN" w:bidi="ar-SA"/>
              </w:rPr>
              <w:t>。</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668" w:type="dxa"/>
            <w:shd w:val="clear" w:color="auto" w:fill="auto"/>
            <w:vAlign w:val="center"/>
          </w:tcPr>
          <w:p>
            <w:pPr>
              <w:spacing w:line="240" w:lineRule="atLeast"/>
              <w:jc w:val="center"/>
              <w:rPr>
                <w:rFonts w:hint="eastAsia"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8</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p>
        </w:tc>
        <w:tc>
          <w:tcPr>
            <w:tcW w:w="1725"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驾驶员</w:t>
            </w:r>
          </w:p>
        </w:tc>
        <w:tc>
          <w:tcPr>
            <w:tcW w:w="1219" w:type="dxa"/>
            <w:vAlign w:val="center"/>
          </w:tcPr>
          <w:p>
            <w:pPr>
              <w:spacing w:line="240" w:lineRule="atLeast"/>
              <w:jc w:val="center"/>
              <w:rPr>
                <w:rFonts w:hint="eastAsia"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sz w:val="24"/>
                <w:highlight w:val="none"/>
                <w:shd w:val="clear" w:color="auto" w:fill="auto"/>
                <w:lang w:val="en-US" w:eastAsia="zh-CN"/>
              </w:rPr>
              <w:t>社会招聘</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kern w:val="2"/>
                <w:sz w:val="24"/>
                <w:szCs w:val="22"/>
                <w:highlight w:val="none"/>
                <w:shd w:val="clear" w:color="auto" w:fill="auto"/>
                <w:lang w:val="en-US" w:eastAsia="zh-CN" w:bidi="ar-SA"/>
              </w:rPr>
              <w:t>2</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 xml:space="preserve">1984年2月1日以后出生，大专及以上学历，具有5年及以上连续驾龄，安全行驶5万公里及以上，无酒驾记录，身体健康，品行端正，中共党员优先考虑。（用工形式为劳务派遣。）  </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9</w:t>
            </w:r>
          </w:p>
        </w:tc>
        <w:tc>
          <w:tcPr>
            <w:tcW w:w="144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建设集团</w:t>
            </w:r>
          </w:p>
        </w:tc>
        <w:tc>
          <w:tcPr>
            <w:tcW w:w="1725"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建筑综合</w:t>
            </w:r>
            <w:r>
              <w:rPr>
                <w:rFonts w:hint="default" w:ascii="仿宋_GB2312" w:eastAsia="仿宋_GB2312" w:cs="Times New Roman"/>
                <w:color w:val="auto"/>
                <w:kern w:val="2"/>
                <w:sz w:val="24"/>
                <w:szCs w:val="24"/>
                <w:u w:val="none"/>
                <w:shd w:val="clear" w:color="auto" w:fill="auto"/>
                <w:lang w:val="en-US" w:eastAsia="zh-CN" w:bidi="ar-SA"/>
              </w:rPr>
              <w:t>岗</w:t>
            </w:r>
          </w:p>
        </w:tc>
        <w:tc>
          <w:tcPr>
            <w:tcW w:w="1219"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default"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Times New Roman"/>
                <w:color w:val="auto"/>
                <w:kern w:val="2"/>
                <w:sz w:val="24"/>
                <w:szCs w:val="24"/>
                <w:u w:val="none"/>
                <w:shd w:val="clear" w:color="auto" w:fill="auto"/>
                <w:lang w:val="en-US" w:eastAsia="zh-CN" w:bidi="ar-SA"/>
              </w:rPr>
            </w:pPr>
            <w:bookmarkStart w:id="3" w:name="_GoBack"/>
            <w:r>
              <w:rPr>
                <w:rFonts w:hint="eastAsia" w:ascii="仿宋_GB2312" w:eastAsia="仿宋_GB2312" w:cs="Times New Roman"/>
                <w:color w:val="auto"/>
                <w:kern w:val="2"/>
                <w:sz w:val="24"/>
                <w:szCs w:val="24"/>
                <w:u w:val="none"/>
                <w:shd w:val="clear" w:color="auto" w:fill="auto"/>
                <w:lang w:val="en-US" w:eastAsia="zh-CN" w:bidi="ar-SA"/>
              </w:rPr>
              <w:t>1994年2月1日以后出生，</w:t>
            </w:r>
            <w:bookmarkEnd w:id="3"/>
            <w:r>
              <w:rPr>
                <w:rFonts w:hint="default" w:ascii="仿宋_GB2312" w:eastAsia="仿宋_GB2312" w:cs="Times New Roman"/>
                <w:color w:val="auto"/>
                <w:kern w:val="2"/>
                <w:sz w:val="24"/>
                <w:szCs w:val="24"/>
                <w:u w:val="none"/>
                <w:shd w:val="clear" w:color="auto" w:fill="auto"/>
                <w:lang w:val="en-US" w:eastAsia="zh-CN" w:bidi="ar-SA"/>
              </w:rPr>
              <w:t>全日制</w:t>
            </w:r>
            <w:r>
              <w:rPr>
                <w:rFonts w:hint="eastAsia" w:ascii="仿宋_GB2312" w:eastAsia="仿宋_GB2312" w:cs="Times New Roman"/>
                <w:color w:val="auto"/>
                <w:kern w:val="2"/>
                <w:sz w:val="24"/>
                <w:szCs w:val="24"/>
                <w:u w:val="none"/>
                <w:shd w:val="clear" w:color="auto" w:fill="auto"/>
                <w:lang w:val="en-US" w:eastAsia="zh-CN" w:bidi="ar-SA"/>
              </w:rPr>
              <w:t>研究生</w:t>
            </w:r>
            <w:r>
              <w:rPr>
                <w:rFonts w:hint="default" w:ascii="仿宋_GB2312" w:eastAsia="仿宋_GB2312" w:cs="Times New Roman"/>
                <w:color w:val="auto"/>
                <w:kern w:val="2"/>
                <w:sz w:val="24"/>
                <w:szCs w:val="24"/>
                <w:u w:val="none"/>
                <w:shd w:val="clear" w:color="auto" w:fill="auto"/>
                <w:lang w:val="en-US" w:eastAsia="zh-CN" w:bidi="ar-SA"/>
              </w:rPr>
              <w:t>及以上学历，</w:t>
            </w:r>
            <w:r>
              <w:rPr>
                <w:rFonts w:hint="eastAsia" w:ascii="仿宋_GB2312" w:eastAsia="仿宋_GB2312" w:cs="Times New Roman"/>
                <w:color w:val="auto"/>
                <w:kern w:val="2"/>
                <w:sz w:val="24"/>
                <w:szCs w:val="24"/>
                <w:u w:val="none"/>
                <w:shd w:val="clear" w:color="auto" w:fill="auto"/>
                <w:lang w:val="en-US" w:eastAsia="zh-CN" w:bidi="ar-SA"/>
              </w:rPr>
              <w:t>建筑学、城乡规划、土木工程等建筑工程相关专业，具有1年及以上工作经验。</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10</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lang w:val="en-US" w:eastAsia="zh-CN"/>
              </w:rPr>
            </w:pPr>
          </w:p>
        </w:tc>
        <w:tc>
          <w:tcPr>
            <w:tcW w:w="1725"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default" w:ascii="仿宋_GB2312" w:eastAsia="仿宋_GB2312" w:cs="Times New Roman"/>
                <w:color w:val="auto"/>
                <w:kern w:val="2"/>
                <w:sz w:val="24"/>
                <w:szCs w:val="24"/>
                <w:u w:val="none"/>
                <w:shd w:val="clear" w:color="auto" w:fill="auto"/>
                <w:lang w:val="en-US" w:eastAsia="zh-CN" w:bidi="ar-SA"/>
              </w:rPr>
              <w:t>出纳</w:t>
            </w:r>
          </w:p>
        </w:tc>
        <w:tc>
          <w:tcPr>
            <w:tcW w:w="1219"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校园</w:t>
            </w:r>
            <w:r>
              <w:rPr>
                <w:rFonts w:hint="default" w:ascii="仿宋_GB2312" w:eastAsia="仿宋_GB2312" w:cs="Times New Roman"/>
                <w:color w:val="auto"/>
                <w:kern w:val="2"/>
                <w:sz w:val="24"/>
                <w:szCs w:val="24"/>
                <w:u w:val="none"/>
                <w:shd w:val="clear" w:color="auto" w:fill="auto"/>
                <w:lang w:val="en-US" w:eastAsia="zh-CN" w:bidi="ar-SA"/>
              </w:rPr>
              <w:t>招</w:t>
            </w:r>
            <w:r>
              <w:rPr>
                <w:rFonts w:hint="eastAsia" w:ascii="仿宋_GB2312" w:eastAsia="仿宋_GB2312" w:cs="Times New Roman"/>
                <w:color w:val="auto"/>
                <w:kern w:val="2"/>
                <w:sz w:val="24"/>
                <w:szCs w:val="24"/>
                <w:u w:val="none"/>
                <w:shd w:val="clear" w:color="auto" w:fill="auto"/>
                <w:lang w:val="en-US" w:eastAsia="zh-CN" w:bidi="ar-SA"/>
              </w:rPr>
              <w:t>聘</w:t>
            </w:r>
          </w:p>
        </w:tc>
        <w:tc>
          <w:tcPr>
            <w:tcW w:w="1112"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Times New Roman"/>
                <w:color w:val="auto"/>
                <w:kern w:val="2"/>
                <w:sz w:val="24"/>
                <w:szCs w:val="24"/>
                <w:u w:val="none"/>
                <w:shd w:val="clear" w:color="auto" w:fill="auto"/>
                <w:lang w:val="en-US" w:eastAsia="zh-CN" w:bidi="ar-SA"/>
              </w:rPr>
            </w:pPr>
            <w:r>
              <w:rPr>
                <w:rFonts w:hint="default" w:ascii="仿宋_GB2312" w:eastAsia="仿宋_GB2312" w:cs="Times New Roman"/>
                <w:color w:val="auto"/>
                <w:kern w:val="2"/>
                <w:sz w:val="24"/>
                <w:szCs w:val="24"/>
                <w:u w:val="none"/>
                <w:shd w:val="clear" w:color="auto" w:fill="auto"/>
                <w:lang w:val="en-US" w:eastAsia="zh-CN" w:bidi="ar-SA"/>
              </w:rPr>
              <w:t>全日制</w:t>
            </w:r>
            <w:r>
              <w:rPr>
                <w:rFonts w:hint="eastAsia" w:ascii="仿宋_GB2312" w:eastAsia="仿宋_GB2312" w:cs="Times New Roman"/>
                <w:color w:val="auto"/>
                <w:kern w:val="2"/>
                <w:sz w:val="24"/>
                <w:szCs w:val="24"/>
                <w:u w:val="none"/>
                <w:shd w:val="clear" w:color="auto" w:fill="auto"/>
                <w:lang w:val="en-US" w:eastAsia="zh-CN" w:bidi="ar-SA"/>
              </w:rPr>
              <w:t>硕士研究生</w:t>
            </w:r>
            <w:r>
              <w:rPr>
                <w:rFonts w:hint="default" w:ascii="仿宋_GB2312" w:eastAsia="仿宋_GB2312" w:cs="Times New Roman"/>
                <w:color w:val="auto"/>
                <w:kern w:val="2"/>
                <w:sz w:val="24"/>
                <w:szCs w:val="24"/>
                <w:u w:val="none"/>
                <w:shd w:val="clear" w:color="auto" w:fill="auto"/>
                <w:lang w:val="en-US" w:eastAsia="zh-CN" w:bidi="ar-SA"/>
              </w:rPr>
              <w:t>及以上学历，</w:t>
            </w:r>
            <w:r>
              <w:rPr>
                <w:rFonts w:hint="eastAsia" w:ascii="仿宋_GB2312" w:eastAsia="仿宋_GB2312" w:cs="Times New Roman"/>
                <w:color w:val="auto"/>
                <w:kern w:val="2"/>
                <w:sz w:val="24"/>
                <w:szCs w:val="24"/>
                <w:u w:val="none"/>
                <w:shd w:val="clear" w:color="auto" w:fill="auto"/>
                <w:lang w:val="en-US" w:eastAsia="zh-CN" w:bidi="ar-SA"/>
              </w:rPr>
              <w:t>会计学</w:t>
            </w:r>
            <w:r>
              <w:rPr>
                <w:rFonts w:hint="default" w:ascii="仿宋_GB2312" w:eastAsia="仿宋_GB2312" w:cs="Times New Roman"/>
                <w:color w:val="auto"/>
                <w:kern w:val="2"/>
                <w:sz w:val="24"/>
                <w:szCs w:val="24"/>
                <w:u w:val="none"/>
                <w:shd w:val="clear" w:color="auto" w:fill="auto"/>
                <w:lang w:val="en-US" w:eastAsia="zh-CN" w:bidi="ar-SA"/>
              </w:rPr>
              <w:t>、</w:t>
            </w:r>
            <w:r>
              <w:rPr>
                <w:rFonts w:hint="eastAsia" w:ascii="仿宋_GB2312" w:eastAsia="仿宋_GB2312" w:cs="Times New Roman"/>
                <w:color w:val="auto"/>
                <w:kern w:val="2"/>
                <w:sz w:val="24"/>
                <w:szCs w:val="24"/>
                <w:u w:val="none"/>
                <w:shd w:val="clear" w:color="auto" w:fill="auto"/>
                <w:lang w:val="en-US" w:eastAsia="zh-CN" w:bidi="ar-SA"/>
              </w:rPr>
              <w:t>金融</w:t>
            </w:r>
            <w:r>
              <w:rPr>
                <w:rFonts w:hint="default" w:ascii="仿宋_GB2312" w:eastAsia="仿宋_GB2312" w:cs="Times New Roman"/>
                <w:color w:val="auto"/>
                <w:kern w:val="2"/>
                <w:sz w:val="24"/>
                <w:szCs w:val="24"/>
                <w:u w:val="none"/>
                <w:shd w:val="clear" w:color="auto" w:fill="auto"/>
                <w:lang w:val="en-US" w:eastAsia="zh-CN" w:bidi="ar-SA"/>
              </w:rPr>
              <w:t>学</w:t>
            </w:r>
            <w:r>
              <w:rPr>
                <w:rFonts w:hint="eastAsia" w:ascii="仿宋_GB2312" w:eastAsia="仿宋_GB2312" w:cs="Times New Roman"/>
                <w:color w:val="auto"/>
                <w:kern w:val="2"/>
                <w:sz w:val="24"/>
                <w:szCs w:val="24"/>
                <w:u w:val="none"/>
                <w:shd w:val="clear" w:color="auto" w:fill="auto"/>
                <w:lang w:val="en-US" w:eastAsia="zh-CN" w:bidi="ar-SA"/>
              </w:rPr>
              <w:t>等经济相关</w:t>
            </w:r>
            <w:r>
              <w:rPr>
                <w:rFonts w:hint="default" w:ascii="仿宋_GB2312" w:eastAsia="仿宋_GB2312" w:cs="Times New Roman"/>
                <w:color w:val="auto"/>
                <w:kern w:val="2"/>
                <w:sz w:val="24"/>
                <w:szCs w:val="24"/>
                <w:u w:val="none"/>
                <w:shd w:val="clear" w:color="auto" w:fill="auto"/>
                <w:lang w:val="en-US" w:eastAsia="zh-CN" w:bidi="ar-SA"/>
              </w:rPr>
              <w:t>专业。</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11</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lang w:val="en-US" w:eastAsia="zh-CN"/>
              </w:rPr>
            </w:pPr>
          </w:p>
        </w:tc>
        <w:tc>
          <w:tcPr>
            <w:tcW w:w="1725"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报规专员</w:t>
            </w:r>
          </w:p>
        </w:tc>
        <w:tc>
          <w:tcPr>
            <w:tcW w:w="1219"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校园</w:t>
            </w:r>
            <w:r>
              <w:rPr>
                <w:rFonts w:hint="default" w:ascii="仿宋_GB2312" w:eastAsia="仿宋_GB2312" w:cs="Times New Roman"/>
                <w:color w:val="auto"/>
                <w:kern w:val="2"/>
                <w:sz w:val="24"/>
                <w:szCs w:val="24"/>
                <w:u w:val="none"/>
                <w:shd w:val="clear" w:color="auto" w:fill="auto"/>
                <w:lang w:val="en-US" w:eastAsia="zh-CN" w:bidi="ar-SA"/>
              </w:rPr>
              <w:t>招</w:t>
            </w:r>
            <w:r>
              <w:rPr>
                <w:rFonts w:hint="eastAsia" w:ascii="仿宋_GB2312" w:eastAsia="仿宋_GB2312" w:cs="Times New Roman"/>
                <w:color w:val="auto"/>
                <w:kern w:val="2"/>
                <w:sz w:val="24"/>
                <w:szCs w:val="24"/>
                <w:u w:val="none"/>
                <w:shd w:val="clear" w:color="auto" w:fill="auto"/>
                <w:lang w:val="en-US" w:eastAsia="zh-CN" w:bidi="ar-SA"/>
              </w:rPr>
              <w:t>聘</w:t>
            </w:r>
          </w:p>
        </w:tc>
        <w:tc>
          <w:tcPr>
            <w:tcW w:w="1112"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default"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Times New Roman"/>
                <w:color w:val="auto"/>
                <w:kern w:val="2"/>
                <w:sz w:val="24"/>
                <w:szCs w:val="24"/>
                <w:u w:val="none"/>
                <w:shd w:val="clear" w:color="auto" w:fill="auto"/>
                <w:lang w:val="en-US" w:eastAsia="zh-CN" w:bidi="ar-SA"/>
              </w:rPr>
            </w:pPr>
            <w:r>
              <w:rPr>
                <w:rFonts w:hint="default" w:ascii="仿宋_GB2312" w:eastAsia="仿宋_GB2312" w:cs="Times New Roman"/>
                <w:color w:val="auto"/>
                <w:kern w:val="2"/>
                <w:sz w:val="24"/>
                <w:szCs w:val="24"/>
                <w:u w:val="none"/>
                <w:shd w:val="clear" w:color="auto" w:fill="auto"/>
                <w:lang w:val="en-US" w:eastAsia="zh-CN" w:bidi="ar-SA"/>
              </w:rPr>
              <w:t>全日制本科</w:t>
            </w:r>
            <w:r>
              <w:rPr>
                <w:rFonts w:hint="eastAsia" w:ascii="仿宋_GB2312" w:eastAsia="仿宋_GB2312" w:cs="Times New Roman"/>
                <w:color w:val="auto"/>
                <w:kern w:val="2"/>
                <w:sz w:val="24"/>
                <w:szCs w:val="24"/>
                <w:u w:val="none"/>
                <w:shd w:val="clear" w:color="auto" w:fill="auto"/>
                <w:lang w:val="en-US" w:eastAsia="zh-CN" w:bidi="ar-SA"/>
              </w:rPr>
              <w:t>及</w:t>
            </w:r>
            <w:r>
              <w:rPr>
                <w:rFonts w:hint="default" w:ascii="仿宋_GB2312" w:eastAsia="仿宋_GB2312" w:cs="Times New Roman"/>
                <w:color w:val="auto"/>
                <w:kern w:val="2"/>
                <w:sz w:val="24"/>
                <w:szCs w:val="24"/>
                <w:u w:val="none"/>
                <w:shd w:val="clear" w:color="auto" w:fill="auto"/>
                <w:lang w:val="en-US" w:eastAsia="zh-CN" w:bidi="ar-SA"/>
              </w:rPr>
              <w:t>以上学历，城乡规划专业。</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12</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lang w:val="en-US" w:eastAsia="zh-CN"/>
              </w:rPr>
            </w:pPr>
          </w:p>
        </w:tc>
        <w:tc>
          <w:tcPr>
            <w:tcW w:w="1725"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default" w:ascii="仿宋_GB2312" w:eastAsia="仿宋_GB2312" w:cs="Times New Roman"/>
                <w:color w:val="auto"/>
                <w:kern w:val="2"/>
                <w:sz w:val="24"/>
                <w:szCs w:val="24"/>
                <w:u w:val="none"/>
                <w:shd w:val="clear" w:color="auto" w:fill="auto"/>
                <w:lang w:val="en-US" w:eastAsia="zh-CN" w:bidi="ar-SA"/>
              </w:rPr>
              <w:t>工程岗</w:t>
            </w:r>
          </w:p>
        </w:tc>
        <w:tc>
          <w:tcPr>
            <w:tcW w:w="1219"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default"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default"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w:t>
            </w:r>
            <w:r>
              <w:rPr>
                <w:rFonts w:hint="default" w:ascii="仿宋_GB2312" w:eastAsia="仿宋_GB2312" w:cs="Times New Roman"/>
                <w:color w:val="auto"/>
                <w:kern w:val="2"/>
                <w:sz w:val="24"/>
                <w:szCs w:val="24"/>
                <w:u w:val="none"/>
                <w:shd w:val="clear" w:color="auto" w:fill="auto"/>
                <w:lang w:val="en-US" w:eastAsia="zh-CN" w:bidi="ar-SA"/>
              </w:rPr>
              <w:t>全日制本科及以上学历，土木工程或工程管理相关专业，</w:t>
            </w:r>
            <w:r>
              <w:rPr>
                <w:rFonts w:hint="eastAsia" w:ascii="仿宋_GB2312" w:eastAsia="仿宋_GB2312" w:cs="Times New Roman"/>
                <w:color w:val="auto"/>
                <w:kern w:val="2"/>
                <w:sz w:val="24"/>
                <w:szCs w:val="24"/>
                <w:u w:val="none"/>
                <w:shd w:val="clear" w:color="auto" w:fill="auto"/>
                <w:lang w:val="en-US" w:eastAsia="zh-CN" w:bidi="ar-SA"/>
              </w:rPr>
              <w:t>具有3年及以上</w:t>
            </w:r>
            <w:r>
              <w:rPr>
                <w:rFonts w:hint="default" w:ascii="仿宋_GB2312" w:eastAsia="仿宋_GB2312" w:cs="Times New Roman"/>
                <w:color w:val="auto"/>
                <w:kern w:val="2"/>
                <w:sz w:val="24"/>
                <w:szCs w:val="24"/>
                <w:u w:val="none"/>
                <w:shd w:val="clear" w:color="auto" w:fill="auto"/>
                <w:lang w:val="en-US" w:eastAsia="zh-CN" w:bidi="ar-SA"/>
              </w:rPr>
              <w:t>房地产企业工作经验</w:t>
            </w:r>
            <w:r>
              <w:rPr>
                <w:rFonts w:hint="eastAsia" w:ascii="仿宋_GB2312" w:eastAsia="仿宋_GB2312" w:cs="Times New Roman"/>
                <w:color w:val="auto"/>
                <w:kern w:val="2"/>
                <w:sz w:val="24"/>
                <w:szCs w:val="24"/>
                <w:u w:val="none"/>
                <w:shd w:val="clear" w:color="auto" w:fill="auto"/>
                <w:lang w:val="en-US" w:eastAsia="zh-CN" w:bidi="ar-SA"/>
              </w:rPr>
              <w:t>。</w:t>
            </w:r>
            <w:r>
              <w:rPr>
                <w:rFonts w:hint="default" w:ascii="仿宋_GB2312" w:eastAsia="仿宋_GB2312" w:cs="Times New Roman"/>
                <w:color w:val="auto"/>
                <w:kern w:val="2"/>
                <w:sz w:val="24"/>
                <w:szCs w:val="24"/>
                <w:u w:val="none"/>
                <w:shd w:val="clear" w:color="auto" w:fill="auto"/>
                <w:lang w:val="en-US" w:eastAsia="zh-CN" w:bidi="ar-SA"/>
              </w:rPr>
              <w:t>担任过工程经理</w:t>
            </w:r>
            <w:r>
              <w:rPr>
                <w:rFonts w:hint="eastAsia" w:ascii="仿宋_GB2312" w:eastAsia="仿宋_GB2312" w:cs="Times New Roman"/>
                <w:color w:val="auto"/>
                <w:kern w:val="2"/>
                <w:sz w:val="24"/>
                <w:szCs w:val="24"/>
                <w:u w:val="none"/>
                <w:shd w:val="clear" w:color="auto" w:fill="auto"/>
                <w:lang w:val="en-US" w:eastAsia="zh-CN" w:bidi="ar-SA"/>
              </w:rPr>
              <w:t>或具有一级建造师执业资格的可适当放宽条件</w:t>
            </w:r>
            <w:r>
              <w:rPr>
                <w:rFonts w:hint="default" w:ascii="仿宋_GB2312" w:eastAsia="仿宋_GB2312" w:cs="Times New Roman"/>
                <w:color w:val="auto"/>
                <w:kern w:val="2"/>
                <w:sz w:val="24"/>
                <w:szCs w:val="24"/>
                <w:u w:val="none"/>
                <w:shd w:val="clear" w:color="auto" w:fill="auto"/>
                <w:lang w:val="en-US" w:eastAsia="zh-CN" w:bidi="ar-SA"/>
              </w:rPr>
              <w:t>。</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13</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lang w:val="en-US" w:eastAsia="zh-CN"/>
              </w:rPr>
            </w:pPr>
          </w:p>
        </w:tc>
        <w:tc>
          <w:tcPr>
            <w:tcW w:w="1725"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下属子公司</w:t>
            </w:r>
          </w:p>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造价专员</w:t>
            </w:r>
          </w:p>
        </w:tc>
        <w:tc>
          <w:tcPr>
            <w:tcW w:w="1219"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1989年2月1日以后出生，全日制本科及以上学历，建筑经济、工程造价或工程管理等相关专业，具有3年及以上工程造价或成本预算相关工作经验。具有一级造价师或一级建造师执业资格优先考虑。</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bookmarkStart w:id="0" w:name="OLE_LINK2" w:colFirst="0" w:colLast="5"/>
            <w:r>
              <w:rPr>
                <w:rFonts w:hint="eastAsia" w:ascii="仿宋_GB2312" w:eastAsia="仿宋_GB2312" w:cs="Times New Roman"/>
                <w:color w:val="auto"/>
                <w:sz w:val="24"/>
                <w:lang w:val="en-US" w:eastAsia="zh-CN"/>
              </w:rPr>
              <w:t>14</w:t>
            </w:r>
          </w:p>
        </w:tc>
        <w:tc>
          <w:tcPr>
            <w:tcW w:w="144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湖州创投</w:t>
            </w:r>
          </w:p>
        </w:tc>
        <w:tc>
          <w:tcPr>
            <w:tcW w:w="1725" w:type="dxa"/>
            <w:vAlign w:val="center"/>
          </w:tcPr>
          <w:p>
            <w:pPr>
              <w:spacing w:line="240" w:lineRule="atLeast"/>
              <w:jc w:val="center"/>
              <w:rPr>
                <w:rFonts w:hint="default"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风控副总</w:t>
            </w:r>
          </w:p>
        </w:tc>
        <w:tc>
          <w:tcPr>
            <w:tcW w:w="1219"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硕士研究生及以上学历，法学、经济学、审计、金融等相关专业，具有5年及以上金融企业内控及风险管理工作经验，具备法律职业资格A证。具有类似产业基金、私募基金以及法务、财务管理经验者可适当放宽条件。</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集团中层干部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68" w:type="dxa"/>
            <w:shd w:val="clear" w:color="auto" w:fill="auto"/>
            <w:vAlign w:val="center"/>
          </w:tcPr>
          <w:p>
            <w:pPr>
              <w:spacing w:line="240" w:lineRule="atLeast"/>
              <w:jc w:val="center"/>
              <w:rPr>
                <w:rFonts w:hint="eastAsia"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15</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p>
        </w:tc>
        <w:tc>
          <w:tcPr>
            <w:tcW w:w="1725"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财务总监</w:t>
            </w:r>
          </w:p>
        </w:tc>
        <w:tc>
          <w:tcPr>
            <w:tcW w:w="1219"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硕士研究生及以上学历，经济学、会计学、财务管理、审计学等相关专业，具有5年及以上相关工作经验，具有注册会计师考试全科合格证及私募基金方面财务相关工作经验。有财务管理岗经验者可适当放宽条件。</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紧缺专业人才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16</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Change w:id="0" w:author="求理" w:date="2025-01-24T17:10:42Z">
                  <w:rPr>
                    <w:rFonts w:hint="eastAsia" w:ascii="仿宋_GB2312" w:eastAsia="仿宋_GB2312" w:cs="Times New Roman"/>
                    <w:color w:val="auto"/>
                    <w:sz w:val="24"/>
                    <w:highlight w:val="none"/>
                    <w:lang w:val="en-US" w:eastAsia="zh-CN"/>
                  </w:rPr>
                </w:rPrChange>
              </w:rPr>
            </w:pPr>
          </w:p>
        </w:tc>
        <w:tc>
          <w:tcPr>
            <w:tcW w:w="1725"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基金部管理岗</w:t>
            </w:r>
          </w:p>
        </w:tc>
        <w:tc>
          <w:tcPr>
            <w:tcW w:w="1219"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spacing w:line="240" w:lineRule="atLeast"/>
              <w:jc w:val="both"/>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硕士研究生及以上学历，经济学、法学、理学、会计学、金融学、管理学等相关专业，具有3年及以上私募基金、基金投资等相关工作经验，具有部门管理的经验和良好的沟通协调能力，熟悉私募股权基金投资运营管理工作，具备基金从业资格证</w:t>
            </w:r>
            <w:r>
              <w:rPr>
                <w:rFonts w:hint="eastAsia" w:ascii="仿宋_GB2312" w:eastAsia="仿宋_GB2312" w:cs="Times New Roman"/>
                <w:color w:val="auto"/>
                <w:kern w:val="2"/>
                <w:sz w:val="24"/>
                <w:szCs w:val="24"/>
                <w:highlight w:val="none"/>
                <w:u w:val="none"/>
                <w:shd w:val="clear" w:color="auto" w:fill="auto"/>
                <w:lang w:val="en-US" w:eastAsia="zh-CN" w:bidi="ar-SA"/>
              </w:rPr>
              <w:t>。具有5年及以上基金、证券、银行等相关行业中层及以上管理经验的可适当放宽条件。</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kern w:val="2"/>
                <w:sz w:val="24"/>
                <w:szCs w:val="22"/>
                <w:lang w:val="en-US" w:eastAsia="zh-CN" w:bidi="ar-SA"/>
              </w:rPr>
              <w:t>17</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Change w:id="1" w:author="求理" w:date="2025-01-24T17:10:42Z">
                  <w:rPr>
                    <w:rFonts w:hint="eastAsia" w:ascii="仿宋_GB2312" w:eastAsia="仿宋_GB2312" w:cs="Times New Roman"/>
                    <w:color w:val="auto"/>
                    <w:sz w:val="24"/>
                    <w:highlight w:val="none"/>
                    <w:lang w:val="en-US" w:eastAsia="zh-CN"/>
                  </w:rPr>
                </w:rPrChange>
              </w:rPr>
            </w:pPr>
          </w:p>
        </w:tc>
        <w:tc>
          <w:tcPr>
            <w:tcW w:w="1725"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投资岗</w:t>
            </w:r>
          </w:p>
        </w:tc>
        <w:tc>
          <w:tcPr>
            <w:tcW w:w="1219"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2</w:t>
            </w:r>
          </w:p>
        </w:tc>
        <w:tc>
          <w:tcPr>
            <w:tcW w:w="7977" w:type="dxa"/>
            <w:vAlign w:val="center"/>
          </w:tcPr>
          <w:p>
            <w:pPr>
              <w:spacing w:line="240" w:lineRule="atLeast"/>
              <w:jc w:val="both"/>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1989年2月1日以后出生，硕士研究生及以上学历，会计学、经济学、法学、理学、工学等相关专业，具有2年及以上相关工作经验。</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jc w:val="center"/>
        </w:trPr>
        <w:tc>
          <w:tcPr>
            <w:tcW w:w="668" w:type="dxa"/>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kern w:val="2"/>
                <w:sz w:val="24"/>
                <w:szCs w:val="22"/>
                <w:lang w:val="en-US" w:eastAsia="zh-CN" w:bidi="ar-SA"/>
              </w:rPr>
              <w:t>18</w:t>
            </w:r>
          </w:p>
        </w:tc>
        <w:tc>
          <w:tcPr>
            <w:tcW w:w="144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飞英融租</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cs="宋体" w:hAnsiTheme="minorHAnsi" w:eastAsiaTheme="minorEastAsia"/>
                <w:bCs/>
                <w:color w:val="auto"/>
                <w:kern w:val="2"/>
                <w:sz w:val="24"/>
                <w:szCs w:val="24"/>
                <w:shd w:val="clear" w:color="auto" w:fill="auto"/>
                <w:lang w:val="en-US" w:eastAsia="zh-CN" w:bidi="ar-SA"/>
              </w:rPr>
            </w:pPr>
            <w:r>
              <w:rPr>
                <w:rFonts w:hint="default" w:ascii="仿宋_GB2312" w:hAnsi="Calibri" w:eastAsia="仿宋_GB2312" w:cs="Times New Roman"/>
                <w:color w:val="auto"/>
                <w:kern w:val="2"/>
                <w:sz w:val="24"/>
                <w:szCs w:val="24"/>
                <w:shd w:val="clear" w:color="auto" w:fill="auto"/>
                <w:lang w:val="en-US" w:eastAsia="zh-CN" w:bidi="ar-SA"/>
              </w:rPr>
              <w:t>融资总监</w:t>
            </w:r>
          </w:p>
        </w:tc>
        <w:tc>
          <w:tcPr>
            <w:tcW w:w="1219"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w:t>
            </w:r>
            <w:r>
              <w:rPr>
                <w:rFonts w:ascii="仿宋_GB2312" w:hAnsi="宋体" w:eastAsia="仿宋_GB2312"/>
                <w:b w:val="0"/>
                <w:bCs/>
                <w:color w:val="auto"/>
                <w:sz w:val="24"/>
                <w:szCs w:val="24"/>
                <w:shd w:val="clear" w:color="auto" w:fill="auto"/>
              </w:rPr>
              <w:t>全日制</w:t>
            </w:r>
            <w:r>
              <w:rPr>
                <w:rFonts w:hint="default" w:ascii="仿宋_GB2312" w:eastAsia="仿宋_GB2312" w:cs="Times New Roman"/>
                <w:color w:val="auto"/>
                <w:kern w:val="2"/>
                <w:sz w:val="24"/>
                <w:szCs w:val="24"/>
                <w:u w:val="none"/>
                <w:shd w:val="clear" w:color="auto" w:fill="auto"/>
                <w:lang w:val="en-US" w:eastAsia="zh-CN" w:bidi="ar-SA"/>
              </w:rPr>
              <w:t>本科及以上学历</w:t>
            </w:r>
            <w:r>
              <w:rPr>
                <w:rFonts w:hint="eastAsia" w:ascii="仿宋_GB2312" w:eastAsia="仿宋_GB2312" w:cs="Times New Roman"/>
                <w:color w:val="auto"/>
                <w:kern w:val="2"/>
                <w:sz w:val="24"/>
                <w:szCs w:val="24"/>
                <w:u w:val="none"/>
                <w:shd w:val="clear" w:color="auto" w:fill="auto"/>
                <w:lang w:val="en-US" w:eastAsia="zh-CN" w:bidi="ar-SA"/>
              </w:rPr>
              <w:t>，</w:t>
            </w:r>
            <w:r>
              <w:rPr>
                <w:rFonts w:hint="default" w:ascii="仿宋_GB2312" w:eastAsia="仿宋_GB2312" w:cs="Times New Roman"/>
                <w:color w:val="auto"/>
                <w:kern w:val="2"/>
                <w:sz w:val="24"/>
                <w:szCs w:val="24"/>
                <w:u w:val="none"/>
                <w:shd w:val="clear" w:color="auto" w:fill="auto"/>
                <w:lang w:val="en-US" w:eastAsia="zh-CN" w:bidi="ar-SA"/>
              </w:rPr>
              <w:t>金融、财务、法律、经济等相关专业</w:t>
            </w:r>
            <w:r>
              <w:rPr>
                <w:rFonts w:hint="eastAsia" w:ascii="仿宋_GB2312" w:eastAsia="仿宋_GB2312" w:cs="Times New Roman"/>
                <w:color w:val="auto"/>
                <w:kern w:val="2"/>
                <w:sz w:val="24"/>
                <w:szCs w:val="24"/>
                <w:u w:val="none"/>
                <w:shd w:val="clear" w:color="auto" w:fill="auto"/>
                <w:lang w:val="en-US" w:eastAsia="zh-CN" w:bidi="ar-SA"/>
              </w:rPr>
              <w:t>，具有</w:t>
            </w:r>
            <w:r>
              <w:rPr>
                <w:rFonts w:hint="default" w:ascii="仿宋_GB2312" w:eastAsia="仿宋_GB2312" w:cs="Times New Roman"/>
                <w:color w:val="auto"/>
                <w:kern w:val="2"/>
                <w:sz w:val="24"/>
                <w:szCs w:val="24"/>
                <w:u w:val="none"/>
                <w:shd w:val="clear" w:color="auto" w:fill="auto"/>
                <w:lang w:val="en-US" w:eastAsia="zh-CN" w:bidi="ar-SA"/>
              </w:rPr>
              <w:t>5年</w:t>
            </w:r>
            <w:r>
              <w:rPr>
                <w:rFonts w:hint="eastAsia" w:ascii="仿宋_GB2312" w:eastAsia="仿宋_GB2312" w:cs="Times New Roman"/>
                <w:color w:val="auto"/>
                <w:kern w:val="2"/>
                <w:sz w:val="24"/>
                <w:szCs w:val="24"/>
                <w:u w:val="none"/>
                <w:shd w:val="clear" w:color="auto" w:fill="auto"/>
                <w:lang w:val="en-US" w:eastAsia="zh-CN" w:bidi="ar-SA"/>
              </w:rPr>
              <w:t>及</w:t>
            </w:r>
            <w:r>
              <w:rPr>
                <w:rFonts w:hint="default" w:ascii="仿宋_GB2312" w:eastAsia="仿宋_GB2312" w:cs="Times New Roman"/>
                <w:color w:val="auto"/>
                <w:kern w:val="2"/>
                <w:sz w:val="24"/>
                <w:szCs w:val="24"/>
                <w:u w:val="none"/>
                <w:shd w:val="clear" w:color="auto" w:fill="auto"/>
                <w:lang w:val="en-US" w:eastAsia="zh-CN" w:bidi="ar-SA"/>
              </w:rPr>
              <w:t>以上金融行业（租赁、基金、证券、信托等）融资相关工作经验</w:t>
            </w:r>
            <w:r>
              <w:rPr>
                <w:rFonts w:hint="eastAsia" w:ascii="仿宋_GB2312" w:eastAsia="仿宋_GB2312" w:cs="Times New Roman"/>
                <w:color w:val="auto"/>
                <w:kern w:val="2"/>
                <w:sz w:val="24"/>
                <w:szCs w:val="24"/>
                <w:u w:val="none"/>
                <w:shd w:val="clear" w:color="auto" w:fill="auto"/>
                <w:lang w:val="en-US" w:eastAsia="zh-CN" w:bidi="ar-SA"/>
              </w:rPr>
              <w:t>，</w:t>
            </w:r>
            <w:r>
              <w:rPr>
                <w:rFonts w:hint="default" w:ascii="仿宋_GB2312" w:eastAsia="仿宋_GB2312" w:cs="Times New Roman"/>
                <w:color w:val="auto"/>
                <w:kern w:val="2"/>
                <w:sz w:val="24"/>
                <w:szCs w:val="24"/>
                <w:u w:val="none"/>
                <w:shd w:val="clear" w:color="auto" w:fill="auto"/>
                <w:lang w:val="en-US" w:eastAsia="zh-CN" w:bidi="ar-SA"/>
              </w:rPr>
              <w:t>具有成熟的大型项目融资经验，与各大银行、担保公司、信托公司等有良好的关系；具有良好的融资分析能力和判断能力，有较强的谈判技能，具备良好的沟通能力；良好的职业操守及品质，较强的带领团队能力</w:t>
            </w:r>
            <w:r>
              <w:rPr>
                <w:rFonts w:hint="eastAsia" w:ascii="仿宋_GB2312" w:eastAsia="仿宋_GB2312" w:cs="Times New Roman"/>
                <w:color w:val="auto"/>
                <w:kern w:val="2"/>
                <w:sz w:val="24"/>
                <w:szCs w:val="24"/>
                <w:u w:val="none"/>
                <w:shd w:val="clear" w:color="auto" w:fill="auto"/>
                <w:lang w:val="en-US" w:eastAsia="zh-CN" w:bidi="ar-SA"/>
              </w:rPr>
              <w:t>。</w:t>
            </w:r>
            <w:r>
              <w:rPr>
                <w:rFonts w:hint="default" w:ascii="仿宋_GB2312" w:eastAsia="仿宋_GB2312" w:cs="Times New Roman"/>
                <w:color w:val="auto"/>
                <w:kern w:val="2"/>
                <w:sz w:val="24"/>
                <w:szCs w:val="24"/>
                <w:u w:val="none"/>
                <w:shd w:val="clear" w:color="auto" w:fill="auto"/>
                <w:lang w:val="en-US" w:eastAsia="zh-CN" w:bidi="ar-SA"/>
              </w:rPr>
              <w:t>特别优秀者可适当放宽年龄、专业条件</w:t>
            </w:r>
            <w:r>
              <w:rPr>
                <w:rFonts w:hint="eastAsia" w:ascii="仿宋_GB2312" w:eastAsia="仿宋_GB2312" w:cs="Times New Roman"/>
                <w:color w:val="auto"/>
                <w:kern w:val="2"/>
                <w:sz w:val="24"/>
                <w:szCs w:val="24"/>
                <w:u w:val="none"/>
                <w:shd w:val="clear" w:color="auto" w:fill="auto"/>
                <w:lang w:val="en-US" w:eastAsia="zh-CN" w:bidi="ar-SA"/>
              </w:rPr>
              <w:t>。</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kern w:val="2"/>
                <w:sz w:val="24"/>
                <w:szCs w:val="22"/>
                <w:lang w:val="en-US" w:eastAsia="zh-CN" w:bidi="ar-SA"/>
              </w:rPr>
              <w:t>19</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cs="宋体" w:hAnsiTheme="minorHAnsi" w:eastAsiaTheme="minorEastAsia"/>
                <w:bCs/>
                <w:color w:val="auto"/>
                <w:kern w:val="2"/>
                <w:sz w:val="24"/>
                <w:szCs w:val="24"/>
                <w:shd w:val="clear" w:color="auto" w:fill="auto"/>
                <w:lang w:val="en-US" w:eastAsia="zh-CN" w:bidi="ar-SA"/>
              </w:rPr>
            </w:pPr>
            <w:r>
              <w:rPr>
                <w:rFonts w:hint="default" w:ascii="仿宋_GB2312" w:eastAsia="仿宋_GB2312" w:cs="Times New Roman"/>
                <w:color w:val="auto"/>
                <w:sz w:val="24"/>
                <w:shd w:val="clear" w:color="auto" w:fill="auto"/>
                <w:lang w:val="en-US" w:eastAsia="zh-CN"/>
              </w:rPr>
              <w:t>业务副经理</w:t>
            </w:r>
          </w:p>
        </w:tc>
        <w:tc>
          <w:tcPr>
            <w:tcW w:w="1219"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2</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w:t>
            </w:r>
            <w:r>
              <w:rPr>
                <w:rFonts w:ascii="仿宋_GB2312" w:hAnsi="宋体" w:eastAsia="仿宋_GB2312"/>
                <w:b w:val="0"/>
                <w:bCs/>
                <w:color w:val="auto"/>
                <w:sz w:val="24"/>
                <w:szCs w:val="24"/>
                <w:shd w:val="clear" w:color="auto" w:fill="auto"/>
              </w:rPr>
              <w:t>全日制</w:t>
            </w:r>
            <w:r>
              <w:rPr>
                <w:rFonts w:hint="default" w:ascii="仿宋_GB2312" w:eastAsia="仿宋_GB2312" w:cs="Times New Roman"/>
                <w:color w:val="auto"/>
                <w:kern w:val="2"/>
                <w:sz w:val="24"/>
                <w:szCs w:val="24"/>
                <w:u w:val="none"/>
                <w:shd w:val="clear" w:color="auto" w:fill="auto"/>
                <w:lang w:val="en-US" w:eastAsia="zh-CN" w:bidi="ar-SA"/>
              </w:rPr>
              <w:t>本科及以上学历</w:t>
            </w:r>
            <w:r>
              <w:rPr>
                <w:rFonts w:hint="eastAsia" w:ascii="仿宋_GB2312" w:eastAsia="仿宋_GB2312" w:cs="Times New Roman"/>
                <w:color w:val="auto"/>
                <w:kern w:val="2"/>
                <w:sz w:val="24"/>
                <w:szCs w:val="24"/>
                <w:u w:val="none"/>
                <w:shd w:val="clear" w:color="auto" w:fill="auto"/>
                <w:lang w:val="en-US" w:eastAsia="zh-CN" w:bidi="ar-SA"/>
              </w:rPr>
              <w:t>，</w:t>
            </w:r>
            <w:r>
              <w:rPr>
                <w:rFonts w:hint="eastAsia" w:ascii="仿宋_GB2312" w:hAnsi="宋体" w:eastAsia="仿宋_GB2312"/>
                <w:b w:val="0"/>
                <w:bCs/>
                <w:color w:val="auto"/>
                <w:sz w:val="24"/>
                <w:szCs w:val="24"/>
                <w:shd w:val="clear" w:color="auto" w:fill="auto"/>
              </w:rPr>
              <w:t>金融、</w:t>
            </w:r>
            <w:r>
              <w:rPr>
                <w:rFonts w:ascii="仿宋_GB2312" w:hAnsi="宋体" w:eastAsia="仿宋_GB2312"/>
                <w:b w:val="0"/>
                <w:bCs/>
                <w:color w:val="auto"/>
                <w:sz w:val="24"/>
                <w:szCs w:val="24"/>
                <w:shd w:val="clear" w:color="auto" w:fill="auto"/>
              </w:rPr>
              <w:t>财务、法律</w:t>
            </w:r>
            <w:r>
              <w:rPr>
                <w:rFonts w:hint="eastAsia" w:ascii="仿宋_GB2312" w:hAnsi="宋体" w:eastAsia="仿宋_GB2312"/>
                <w:b w:val="0"/>
                <w:bCs/>
                <w:color w:val="auto"/>
                <w:sz w:val="24"/>
                <w:szCs w:val="24"/>
                <w:shd w:val="clear" w:color="auto" w:fill="auto"/>
              </w:rPr>
              <w:t>等相关</w:t>
            </w:r>
            <w:r>
              <w:rPr>
                <w:rFonts w:ascii="仿宋_GB2312" w:hAnsi="宋体" w:eastAsia="仿宋_GB2312"/>
                <w:b w:val="0"/>
                <w:bCs/>
                <w:color w:val="auto"/>
                <w:sz w:val="24"/>
                <w:szCs w:val="24"/>
                <w:shd w:val="clear" w:color="auto" w:fill="auto"/>
              </w:rPr>
              <w:t>专业</w:t>
            </w:r>
            <w:r>
              <w:rPr>
                <w:rFonts w:hint="eastAsia" w:ascii="仿宋_GB2312" w:hAnsi="宋体" w:eastAsia="仿宋_GB2312"/>
                <w:b w:val="0"/>
                <w:bCs/>
                <w:color w:val="auto"/>
                <w:sz w:val="24"/>
                <w:szCs w:val="24"/>
                <w:shd w:val="clear" w:color="auto" w:fill="auto"/>
                <w:lang w:eastAsia="zh-CN"/>
              </w:rPr>
              <w:t>，</w:t>
            </w:r>
            <w:r>
              <w:rPr>
                <w:rFonts w:hint="eastAsia" w:ascii="仿宋_GB2312" w:hAnsi="宋体" w:eastAsia="仿宋_GB2312"/>
                <w:b w:val="0"/>
                <w:bCs/>
                <w:color w:val="auto"/>
                <w:sz w:val="24"/>
                <w:szCs w:val="24"/>
                <w:shd w:val="clear" w:color="auto" w:fill="auto"/>
                <w:lang w:val="en-US" w:eastAsia="zh-CN"/>
              </w:rPr>
              <w:t>具有1年及</w:t>
            </w:r>
            <w:r>
              <w:rPr>
                <w:rFonts w:hint="eastAsia" w:ascii="仿宋_GB2312" w:hAnsi="宋体" w:eastAsia="仿宋_GB2312"/>
                <w:b w:val="0"/>
                <w:bCs/>
                <w:color w:val="auto"/>
                <w:sz w:val="24"/>
                <w:szCs w:val="24"/>
                <w:shd w:val="clear" w:color="auto" w:fill="auto"/>
              </w:rPr>
              <w:t>以上类金融机构从业经验</w:t>
            </w:r>
            <w:r>
              <w:rPr>
                <w:rFonts w:hint="eastAsia" w:ascii="仿宋_GB2312" w:hAnsi="宋体" w:eastAsia="仿宋_GB2312"/>
                <w:b w:val="0"/>
                <w:bCs/>
                <w:color w:val="auto"/>
                <w:sz w:val="24"/>
                <w:szCs w:val="24"/>
                <w:shd w:val="clear" w:color="auto" w:fill="auto"/>
                <w:lang w:eastAsia="zh-CN"/>
              </w:rPr>
              <w:t>。</w:t>
            </w:r>
            <w:r>
              <w:rPr>
                <w:rFonts w:hint="eastAsia" w:ascii="仿宋_GB2312" w:hAnsi="宋体" w:eastAsia="仿宋_GB2312"/>
                <w:b w:val="0"/>
                <w:bCs/>
                <w:color w:val="auto"/>
                <w:sz w:val="24"/>
                <w:szCs w:val="24"/>
                <w:shd w:val="clear" w:color="auto" w:fill="auto"/>
              </w:rPr>
              <w:t>特别优秀者可适当放宽年龄、专业条件</w:t>
            </w:r>
            <w:r>
              <w:rPr>
                <w:rFonts w:hint="eastAsia" w:ascii="仿宋_GB2312" w:hAnsi="宋体" w:eastAsia="仿宋_GB2312"/>
                <w:b w:val="0"/>
                <w:bCs/>
                <w:color w:val="auto"/>
                <w:sz w:val="24"/>
                <w:szCs w:val="24"/>
                <w:shd w:val="clear" w:color="auto" w:fill="auto"/>
                <w:lang w:eastAsia="zh-CN"/>
              </w:rPr>
              <w:t>。</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kern w:val="2"/>
                <w:sz w:val="24"/>
                <w:szCs w:val="22"/>
                <w:lang w:val="en-US" w:eastAsia="zh-CN" w:bidi="ar-SA"/>
              </w:rPr>
              <w:t>20</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cs="宋体" w:hAnsiTheme="minorHAnsi" w:eastAsiaTheme="minorEastAsia"/>
                <w:bCs/>
                <w:color w:val="auto"/>
                <w:kern w:val="2"/>
                <w:sz w:val="24"/>
                <w:szCs w:val="24"/>
                <w:shd w:val="clear" w:color="auto" w:fill="auto"/>
                <w:lang w:val="en-US" w:eastAsia="zh-CN" w:bidi="ar-SA"/>
              </w:rPr>
            </w:pPr>
            <w:r>
              <w:rPr>
                <w:rFonts w:hint="eastAsia" w:ascii="仿宋_GB2312" w:eastAsia="仿宋_GB2312" w:cs="Times New Roman"/>
                <w:color w:val="auto"/>
                <w:sz w:val="24"/>
                <w:shd w:val="clear" w:color="auto" w:fill="auto"/>
                <w:lang w:val="en-US" w:eastAsia="zh-CN"/>
              </w:rPr>
              <w:t>业务总监</w:t>
            </w:r>
          </w:p>
        </w:tc>
        <w:tc>
          <w:tcPr>
            <w:tcW w:w="1219"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社会招聘</w:t>
            </w:r>
          </w:p>
        </w:tc>
        <w:tc>
          <w:tcPr>
            <w:tcW w:w="1112"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w:t>
            </w:r>
            <w:r>
              <w:rPr>
                <w:rFonts w:ascii="仿宋_GB2312" w:hAnsi="宋体" w:eastAsia="仿宋_GB2312"/>
                <w:b w:val="0"/>
                <w:bCs/>
                <w:color w:val="auto"/>
                <w:sz w:val="24"/>
                <w:szCs w:val="24"/>
                <w:shd w:val="clear" w:color="auto" w:fill="auto"/>
              </w:rPr>
              <w:t>全日制</w:t>
            </w:r>
            <w:r>
              <w:rPr>
                <w:rFonts w:hint="default" w:ascii="仿宋_GB2312" w:eastAsia="仿宋_GB2312" w:cs="Times New Roman"/>
                <w:color w:val="auto"/>
                <w:kern w:val="2"/>
                <w:sz w:val="24"/>
                <w:szCs w:val="24"/>
                <w:u w:val="none"/>
                <w:shd w:val="clear" w:color="auto" w:fill="auto"/>
                <w:lang w:val="en-US" w:eastAsia="zh-CN" w:bidi="ar-SA"/>
              </w:rPr>
              <w:t>本科及以上学历</w:t>
            </w:r>
            <w:r>
              <w:rPr>
                <w:rFonts w:hint="eastAsia" w:ascii="仿宋_GB2312" w:eastAsia="仿宋_GB2312" w:cs="Times New Roman"/>
                <w:color w:val="auto"/>
                <w:kern w:val="2"/>
                <w:sz w:val="24"/>
                <w:szCs w:val="24"/>
                <w:u w:val="none"/>
                <w:shd w:val="clear" w:color="auto" w:fill="auto"/>
                <w:lang w:val="en-US" w:eastAsia="zh-CN" w:bidi="ar-SA"/>
              </w:rPr>
              <w:t>，</w:t>
            </w:r>
            <w:r>
              <w:rPr>
                <w:rFonts w:hint="default" w:ascii="仿宋_GB2312" w:eastAsia="仿宋_GB2312" w:cs="Times New Roman"/>
                <w:color w:val="auto"/>
                <w:kern w:val="2"/>
                <w:sz w:val="24"/>
                <w:szCs w:val="24"/>
                <w:u w:val="none"/>
                <w:shd w:val="clear" w:color="auto" w:fill="auto"/>
                <w:lang w:eastAsia="zh-CN" w:bidi="ar-SA"/>
              </w:rPr>
              <w:t>金融、法律</w:t>
            </w:r>
            <w:r>
              <w:rPr>
                <w:rFonts w:hint="eastAsia" w:ascii="仿宋_GB2312" w:eastAsia="仿宋_GB2312" w:cs="Times New Roman"/>
                <w:color w:val="auto"/>
                <w:kern w:val="2"/>
                <w:sz w:val="24"/>
                <w:szCs w:val="24"/>
                <w:u w:val="none"/>
                <w:shd w:val="clear" w:color="auto" w:fill="auto"/>
                <w:lang w:eastAsia="zh-CN" w:bidi="ar-SA"/>
              </w:rPr>
              <w:t>、</w:t>
            </w:r>
            <w:r>
              <w:rPr>
                <w:rFonts w:hint="default" w:ascii="仿宋_GB2312" w:eastAsia="仿宋_GB2312" w:cs="Times New Roman"/>
                <w:color w:val="auto"/>
                <w:kern w:val="2"/>
                <w:sz w:val="24"/>
                <w:szCs w:val="24"/>
                <w:u w:val="none"/>
                <w:shd w:val="clear" w:color="auto" w:fill="auto"/>
                <w:lang w:eastAsia="zh-CN" w:bidi="ar-SA"/>
              </w:rPr>
              <w:t>经济、财务相关专业</w:t>
            </w:r>
            <w:r>
              <w:rPr>
                <w:rFonts w:hint="eastAsia" w:ascii="仿宋_GB2312" w:eastAsia="仿宋_GB2312" w:cs="Times New Roman"/>
                <w:color w:val="auto"/>
                <w:kern w:val="2"/>
                <w:sz w:val="24"/>
                <w:szCs w:val="24"/>
                <w:u w:val="none"/>
                <w:shd w:val="clear" w:color="auto" w:fill="auto"/>
                <w:lang w:eastAsia="zh-CN" w:bidi="ar-SA"/>
              </w:rPr>
              <w:t>，</w:t>
            </w:r>
            <w:r>
              <w:rPr>
                <w:rFonts w:hint="eastAsia" w:ascii="仿宋_GB2312" w:eastAsia="仿宋_GB2312" w:cs="Times New Roman"/>
                <w:color w:val="auto"/>
                <w:kern w:val="2"/>
                <w:sz w:val="24"/>
                <w:szCs w:val="24"/>
                <w:u w:val="none"/>
                <w:shd w:val="clear" w:color="auto" w:fill="auto"/>
                <w:lang w:val="en-US" w:eastAsia="zh-CN" w:bidi="ar-SA"/>
              </w:rPr>
              <w:t>具有</w:t>
            </w:r>
            <w:r>
              <w:rPr>
                <w:rFonts w:hint="default" w:ascii="仿宋_GB2312" w:eastAsia="仿宋_GB2312" w:cs="Times New Roman"/>
                <w:color w:val="auto"/>
                <w:kern w:val="2"/>
                <w:sz w:val="24"/>
                <w:szCs w:val="24"/>
                <w:u w:val="none"/>
                <w:shd w:val="clear" w:color="auto" w:fill="auto"/>
                <w:lang w:eastAsia="zh-CN" w:bidi="ar-SA"/>
              </w:rPr>
              <w:t>3年</w:t>
            </w:r>
            <w:r>
              <w:rPr>
                <w:rFonts w:hint="eastAsia" w:ascii="仿宋_GB2312" w:eastAsia="仿宋_GB2312" w:cs="Times New Roman"/>
                <w:color w:val="auto"/>
                <w:kern w:val="2"/>
                <w:sz w:val="24"/>
                <w:szCs w:val="24"/>
                <w:u w:val="none"/>
                <w:shd w:val="clear" w:color="auto" w:fill="auto"/>
                <w:lang w:val="en-US" w:eastAsia="zh-CN" w:bidi="ar-SA"/>
              </w:rPr>
              <w:t>及</w:t>
            </w:r>
            <w:r>
              <w:rPr>
                <w:rFonts w:hint="default" w:ascii="仿宋_GB2312" w:eastAsia="仿宋_GB2312" w:cs="Times New Roman"/>
                <w:color w:val="auto"/>
                <w:kern w:val="2"/>
                <w:sz w:val="24"/>
                <w:szCs w:val="24"/>
                <w:u w:val="none"/>
                <w:shd w:val="clear" w:color="auto" w:fill="auto"/>
                <w:lang w:eastAsia="zh-CN" w:bidi="ar-SA"/>
              </w:rPr>
              <w:t>以上融资租赁公司、全国性股份制银行或其他类金融机构对公业务从业经验</w:t>
            </w:r>
            <w:r>
              <w:rPr>
                <w:rFonts w:hint="eastAsia" w:ascii="仿宋_GB2312" w:eastAsia="仿宋_GB2312" w:cs="Times New Roman"/>
                <w:color w:val="auto"/>
                <w:kern w:val="2"/>
                <w:sz w:val="24"/>
                <w:szCs w:val="24"/>
                <w:u w:val="none"/>
                <w:shd w:val="clear" w:color="auto" w:fill="auto"/>
                <w:lang w:eastAsia="zh-CN" w:bidi="ar-SA"/>
              </w:rPr>
              <w:t>，</w:t>
            </w:r>
            <w:r>
              <w:rPr>
                <w:rFonts w:hint="default" w:ascii="仿宋_GB2312" w:eastAsia="仿宋_GB2312" w:cs="Times New Roman"/>
                <w:color w:val="auto"/>
                <w:kern w:val="2"/>
                <w:sz w:val="24"/>
                <w:szCs w:val="24"/>
                <w:u w:val="none"/>
                <w:shd w:val="clear" w:color="auto" w:fill="auto"/>
                <w:lang w:eastAsia="zh-CN" w:bidi="ar-SA"/>
              </w:rPr>
              <w:t>较强的业务创新、市场拓展和组织协调能力，具备丰富的业务谈判经验；具备丰富的项目、渠道资源和行业人脉者优先</w:t>
            </w:r>
            <w:r>
              <w:rPr>
                <w:rFonts w:hint="eastAsia" w:ascii="仿宋_GB2312" w:eastAsia="仿宋_GB2312" w:cs="Times New Roman"/>
                <w:color w:val="auto"/>
                <w:kern w:val="2"/>
                <w:sz w:val="24"/>
                <w:szCs w:val="24"/>
                <w:u w:val="none"/>
                <w:shd w:val="clear" w:color="auto" w:fill="auto"/>
                <w:lang w:eastAsia="zh-CN" w:bidi="ar-SA"/>
              </w:rPr>
              <w:t>。</w:t>
            </w:r>
            <w:r>
              <w:rPr>
                <w:rFonts w:hint="default" w:ascii="仿宋_GB2312" w:eastAsia="仿宋_GB2312" w:cs="Times New Roman"/>
                <w:color w:val="auto"/>
                <w:kern w:val="2"/>
                <w:sz w:val="24"/>
                <w:szCs w:val="24"/>
                <w:u w:val="none"/>
                <w:shd w:val="clear" w:color="auto" w:fill="auto"/>
                <w:lang w:eastAsia="zh-CN" w:bidi="ar-SA"/>
              </w:rPr>
              <w:t>特别优秀者可适当放宽年龄、专业条件</w:t>
            </w:r>
            <w:r>
              <w:rPr>
                <w:rFonts w:hint="eastAsia" w:ascii="仿宋_GB2312" w:eastAsia="仿宋_GB2312" w:cs="Times New Roman"/>
                <w:color w:val="auto"/>
                <w:kern w:val="2"/>
                <w:sz w:val="24"/>
                <w:szCs w:val="24"/>
                <w:u w:val="none"/>
                <w:shd w:val="clear" w:color="auto" w:fill="auto"/>
                <w:lang w:eastAsia="zh-CN" w:bidi="ar-SA"/>
              </w:rPr>
              <w:t>。</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2"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21</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南太湖资管</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shd w:val="clear" w:color="auto" w:fill="auto"/>
                <w:lang w:val="en-US" w:eastAsia="zh-CN"/>
              </w:rPr>
            </w:pPr>
            <w:r>
              <w:rPr>
                <w:rFonts w:hint="eastAsia" w:ascii="仿宋_GB2312" w:eastAsia="仿宋_GB2312" w:cs="Times New Roman"/>
                <w:color w:val="auto"/>
                <w:sz w:val="24"/>
                <w:shd w:val="clear" w:color="auto" w:fill="auto"/>
                <w:lang w:val="en-US" w:eastAsia="zh-CN"/>
              </w:rPr>
              <w:t>业务经理</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shd w:val="clear" w:color="auto" w:fill="auto"/>
                <w:lang w:val="en-US" w:eastAsia="zh-CN"/>
              </w:rPr>
            </w:pPr>
            <w:r>
              <w:rPr>
                <w:rFonts w:hint="eastAsia" w:ascii="仿宋_GB2312" w:eastAsia="仿宋_GB2312" w:cs="Times New Roman"/>
                <w:color w:val="auto"/>
                <w:sz w:val="24"/>
                <w:shd w:val="clear" w:color="auto" w:fill="auto"/>
                <w:lang w:val="en-US" w:eastAsia="zh-CN"/>
              </w:rPr>
              <w:t>社会招聘</w:t>
            </w:r>
          </w:p>
        </w:tc>
        <w:tc>
          <w:tcPr>
            <w:tcW w:w="1112"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宋体" w:eastAsia="仿宋_GB2312"/>
                <w:b w:val="0"/>
                <w:bCs/>
                <w:color w:val="auto"/>
                <w:sz w:val="24"/>
                <w:szCs w:val="24"/>
                <w:shd w:val="clear" w:color="auto" w:fill="auto"/>
                <w:lang w:val="en-US" w:eastAsia="zh-CN"/>
              </w:rPr>
            </w:pPr>
            <w:r>
              <w:rPr>
                <w:rFonts w:hint="eastAsia" w:ascii="仿宋_GB2312" w:eastAsia="仿宋_GB2312" w:cs="Times New Roman"/>
                <w:color w:val="auto"/>
                <w:kern w:val="2"/>
                <w:sz w:val="24"/>
                <w:szCs w:val="24"/>
                <w:u w:val="none"/>
                <w:shd w:val="clear" w:color="auto" w:fill="auto"/>
                <w:lang w:val="en-US" w:eastAsia="zh-CN" w:bidi="ar-SA"/>
              </w:rPr>
              <w:t>1979年2月1日以后出生，</w:t>
            </w:r>
            <w:r>
              <w:rPr>
                <w:rFonts w:hint="eastAsia" w:ascii="仿宋_GB2312" w:hAnsi="宋体" w:eastAsia="仿宋_GB2312"/>
                <w:b w:val="0"/>
                <w:bCs/>
                <w:color w:val="auto"/>
                <w:sz w:val="24"/>
                <w:szCs w:val="24"/>
                <w:shd w:val="clear" w:color="auto" w:fill="auto"/>
                <w:lang w:val="en-US" w:eastAsia="zh-CN"/>
              </w:rPr>
              <w:t>全日制本科及以上学历，金融、财务、经济等相关专业，具有5年及以上金融行业工作经历，或现任银行、证券、基金、资产公司等金融机构部门经理级别以上且具有2年及以上业务团队管理经验，有一定特殊资产业务领域客户资源，具备业务拓展、统筹及综合分析能力和良好的谈判技巧。</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kern w:val="2"/>
                <w:sz w:val="24"/>
                <w:szCs w:val="22"/>
                <w:lang w:val="en-US" w:eastAsia="zh-CN" w:bidi="ar-SA"/>
              </w:rPr>
              <w:t>22</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南太湖保理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shd w:val="clear" w:color="auto" w:fill="auto"/>
                <w:lang w:val="en-US" w:eastAsia="zh-CN"/>
              </w:rPr>
            </w:pPr>
            <w:r>
              <w:rPr>
                <w:rFonts w:hint="eastAsia" w:ascii="仿宋_GB2312" w:hAnsi="仿宋_GB2312" w:eastAsia="仿宋_GB2312" w:cs="仿宋_GB2312"/>
                <w:bCs/>
                <w:color w:val="auto"/>
                <w:sz w:val="24"/>
                <w:szCs w:val="24"/>
                <w:shd w:val="clear" w:color="auto" w:fill="auto"/>
                <w:lang w:val="en-US" w:eastAsia="zh-CN"/>
              </w:rPr>
              <w:t>业务部经理</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auto"/>
                <w:kern w:val="2"/>
                <w:sz w:val="24"/>
                <w:szCs w:val="22"/>
                <w:shd w:val="clear" w:color="auto" w:fill="auto"/>
                <w:lang w:val="en-US" w:eastAsia="zh-CN" w:bidi="ar-SA"/>
              </w:rPr>
            </w:pPr>
            <w:r>
              <w:rPr>
                <w:rFonts w:hint="eastAsia" w:ascii="仿宋_GB2312" w:eastAsia="仿宋_GB2312" w:cs="Times New Roman"/>
                <w:color w:val="auto"/>
                <w:sz w:val="24"/>
                <w:shd w:val="clear" w:color="auto" w:fill="auto"/>
                <w:lang w:val="en-US" w:eastAsia="zh-CN"/>
              </w:rPr>
              <w:t>社会招聘</w:t>
            </w:r>
          </w:p>
        </w:tc>
        <w:tc>
          <w:tcPr>
            <w:tcW w:w="1112"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cs="宋体" w:hAnsiTheme="minorHAnsi" w:eastAsiaTheme="minorEastAsia"/>
                <w:bCs/>
                <w:color w:val="auto"/>
                <w:kern w:val="2"/>
                <w:sz w:val="24"/>
                <w:szCs w:val="24"/>
                <w:shd w:val="clear" w:color="auto" w:fill="auto"/>
                <w:lang w:val="en-US" w:eastAsia="zh-CN" w:bidi="ar-SA"/>
              </w:rPr>
            </w:pPr>
            <w:bookmarkStart w:id="1" w:name="OLE_LINK1"/>
            <w:r>
              <w:rPr>
                <w:rFonts w:hint="eastAsia" w:ascii="仿宋_GB2312" w:eastAsia="仿宋_GB2312" w:cs="Times New Roman"/>
                <w:color w:val="auto"/>
                <w:kern w:val="2"/>
                <w:sz w:val="24"/>
                <w:szCs w:val="24"/>
                <w:u w:val="none"/>
                <w:shd w:val="clear" w:color="auto" w:fill="auto"/>
                <w:lang w:val="en-US" w:eastAsia="zh-CN" w:bidi="ar-SA"/>
              </w:rPr>
              <w:t>1984年2月1日以后出生，</w:t>
            </w:r>
            <w:r>
              <w:rPr>
                <w:rFonts w:hint="eastAsia" w:ascii="仿宋_GB2312" w:hAnsi="仿宋_GB2312" w:eastAsia="仿宋_GB2312" w:cs="仿宋_GB2312"/>
                <w:bCs/>
                <w:color w:val="auto"/>
                <w:sz w:val="24"/>
                <w:szCs w:val="24"/>
                <w:shd w:val="clear" w:color="auto" w:fill="auto"/>
                <w:lang w:val="en-US" w:eastAsia="zh-CN"/>
              </w:rPr>
              <w:t>全日制本科及以上学历，</w:t>
            </w:r>
            <w:r>
              <w:rPr>
                <w:rFonts w:hint="eastAsia" w:ascii="仿宋_GB2312" w:hAnsi="仿宋_GB2312" w:eastAsia="仿宋_GB2312" w:cs="仿宋_GB2312"/>
                <w:color w:val="auto"/>
                <w:kern w:val="2"/>
                <w:sz w:val="24"/>
                <w:szCs w:val="24"/>
                <w:u w:val="none"/>
                <w:shd w:val="clear" w:color="auto" w:fill="auto"/>
                <w:lang w:val="en-US" w:eastAsia="zh-CN" w:bidi="ar-SA"/>
              </w:rPr>
              <w:t>具有5年及以上在银行、保理公司、融资租赁公司营销经验、产品设计经验、对公业务或对公产品经验。</w:t>
            </w:r>
            <w:r>
              <w:rPr>
                <w:rFonts w:hint="eastAsia" w:ascii="仿宋_GB2312" w:hAnsi="仿宋_GB2312" w:eastAsia="仿宋_GB2312" w:cs="仿宋_GB2312"/>
                <w:bCs/>
                <w:color w:val="auto"/>
                <w:sz w:val="24"/>
                <w:szCs w:val="24"/>
                <w:shd w:val="clear" w:color="auto" w:fill="auto"/>
              </w:rPr>
              <w:t>具备较强的市场拓展、业务谈判能力，需在原单位</w:t>
            </w:r>
            <w:r>
              <w:rPr>
                <w:rFonts w:hint="eastAsia" w:ascii="仿宋_GB2312" w:hAnsi="仿宋_GB2312" w:eastAsia="仿宋_GB2312" w:cs="仿宋_GB2312"/>
                <w:bCs/>
                <w:color w:val="auto"/>
                <w:sz w:val="24"/>
                <w:szCs w:val="24"/>
                <w:shd w:val="clear" w:color="auto" w:fill="auto"/>
                <w:lang w:val="en-US" w:eastAsia="zh-CN"/>
              </w:rPr>
              <w:t>有相应</w:t>
            </w:r>
            <w:r>
              <w:rPr>
                <w:rFonts w:hint="eastAsia" w:ascii="仿宋_GB2312" w:hAnsi="仿宋_GB2312" w:eastAsia="仿宋_GB2312" w:cs="仿宋_GB2312"/>
                <w:bCs/>
                <w:color w:val="auto"/>
                <w:sz w:val="24"/>
                <w:szCs w:val="24"/>
                <w:shd w:val="clear" w:color="auto" w:fill="auto"/>
              </w:rPr>
              <w:t>的职务</w:t>
            </w:r>
            <w:r>
              <w:rPr>
                <w:rFonts w:hint="eastAsia" w:ascii="仿宋_GB2312" w:hAnsi="仿宋_GB2312" w:eastAsia="仿宋_GB2312" w:cs="仿宋_GB2312"/>
                <w:bCs/>
                <w:color w:val="auto"/>
                <w:sz w:val="24"/>
                <w:szCs w:val="24"/>
                <w:shd w:val="clear" w:color="auto" w:fill="auto"/>
                <w:lang w:val="en-US" w:eastAsia="zh-CN"/>
              </w:rPr>
              <w:t>经历</w:t>
            </w:r>
            <w:r>
              <w:rPr>
                <w:rFonts w:hint="eastAsia" w:ascii="仿宋_GB2312" w:hAnsi="仿宋_GB2312" w:eastAsia="仿宋_GB2312" w:cs="仿宋_GB2312"/>
                <w:bCs/>
                <w:color w:val="auto"/>
                <w:sz w:val="24"/>
                <w:szCs w:val="24"/>
                <w:shd w:val="clear" w:color="auto" w:fill="auto"/>
              </w:rPr>
              <w:t>。</w:t>
            </w:r>
            <w:bookmarkEnd w:id="1"/>
            <w:r>
              <w:rPr>
                <w:rFonts w:hint="eastAsia" w:ascii="仿宋_GB2312" w:hAnsi="仿宋_GB2312" w:eastAsia="仿宋_GB2312" w:cs="仿宋_GB2312"/>
                <w:bCs/>
                <w:color w:val="auto"/>
                <w:sz w:val="24"/>
                <w:szCs w:val="24"/>
                <w:shd w:val="clear" w:color="auto" w:fill="auto"/>
                <w:lang w:val="en-US" w:eastAsia="zh-CN"/>
              </w:rPr>
              <w:t>特别优秀者可适当放宽年龄条件。</w:t>
            </w:r>
          </w:p>
        </w:tc>
        <w:tc>
          <w:tcPr>
            <w:tcW w:w="1808" w:type="dxa"/>
            <w:vAlign w:val="center"/>
          </w:tcPr>
          <w:p>
            <w:pPr>
              <w:spacing w:line="240" w:lineRule="atLeast"/>
              <w:jc w:val="center"/>
              <w:rPr>
                <w:rFonts w:hint="eastAsia"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668" w:type="dxa"/>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23</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对外贸易</w:t>
            </w:r>
          </w:p>
        </w:tc>
        <w:tc>
          <w:tcPr>
            <w:tcW w:w="1725" w:type="dxa"/>
            <w:vAlign w:val="center"/>
          </w:tcPr>
          <w:p>
            <w:pPr>
              <w:jc w:val="center"/>
              <w:rPr>
                <w:rFonts w:hint="eastAsia" w:asciiTheme="minorHAnsi" w:hAnsiTheme="minorHAnsi" w:eastAsiaTheme="minorEastAsia" w:cstheme="minorBidi"/>
                <w:color w:val="auto"/>
                <w:kern w:val="2"/>
                <w:sz w:val="21"/>
                <w:szCs w:val="22"/>
                <w:shd w:val="clear" w:color="auto" w:fill="auto"/>
                <w:lang w:val="en-US" w:eastAsia="zh-CN" w:bidi="ar-SA"/>
              </w:rPr>
            </w:pPr>
            <w:r>
              <w:rPr>
                <w:rFonts w:hint="eastAsia" w:ascii="仿宋_GB2312" w:eastAsia="仿宋_GB2312" w:cs="宋体"/>
                <w:bCs/>
                <w:color w:val="auto"/>
                <w:sz w:val="24"/>
                <w:szCs w:val="24"/>
                <w:shd w:val="clear" w:color="auto" w:fill="auto"/>
                <w:lang w:val="en-US" w:eastAsia="zh-CN"/>
              </w:rPr>
              <w:t>运营操作</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auto"/>
                <w:kern w:val="2"/>
                <w:sz w:val="24"/>
                <w:szCs w:val="22"/>
                <w:shd w:val="clear" w:color="auto" w:fill="auto"/>
                <w:lang w:val="en-US" w:eastAsia="zh-CN" w:bidi="ar-SA"/>
              </w:rPr>
            </w:pPr>
            <w:r>
              <w:rPr>
                <w:rFonts w:hint="eastAsia" w:ascii="仿宋_GB2312" w:eastAsia="仿宋_GB2312" w:cs="Times New Roman"/>
                <w:color w:val="auto"/>
                <w:sz w:val="24"/>
                <w:shd w:val="clear" w:color="auto" w:fill="auto"/>
                <w:lang w:val="en-US" w:eastAsia="zh-CN"/>
              </w:rPr>
              <w:t>社会招聘</w:t>
            </w:r>
          </w:p>
        </w:tc>
        <w:tc>
          <w:tcPr>
            <w:tcW w:w="1112" w:type="dxa"/>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auto"/>
                <w:sz w:val="24"/>
                <w:szCs w:val="24"/>
                <w:shd w:val="clear" w:color="auto" w:fill="auto"/>
                <w:lang w:val="en-US" w:eastAsia="zh-CN"/>
              </w:rPr>
            </w:pPr>
            <w:r>
              <w:rPr>
                <w:rFonts w:hint="eastAsia" w:ascii="仿宋_GB2312" w:eastAsia="仿宋_GB2312" w:cs="Times New Roman"/>
                <w:color w:val="auto"/>
                <w:kern w:val="2"/>
                <w:sz w:val="24"/>
                <w:szCs w:val="24"/>
                <w:u w:val="none"/>
                <w:shd w:val="clear" w:color="auto" w:fill="auto"/>
                <w:lang w:val="en-US" w:eastAsia="zh-CN" w:bidi="ar-SA"/>
              </w:rPr>
              <w:t>1989年2月1日以后出生，</w:t>
            </w:r>
            <w:r>
              <w:rPr>
                <w:rFonts w:hint="eastAsia" w:ascii="仿宋_GB2312" w:hAnsi="仿宋_GB2312" w:eastAsia="仿宋_GB2312" w:cs="仿宋_GB2312"/>
                <w:bCs/>
                <w:color w:val="auto"/>
                <w:sz w:val="24"/>
                <w:szCs w:val="24"/>
                <w:shd w:val="clear" w:color="auto" w:fill="auto"/>
                <w:lang w:val="en-US" w:eastAsia="zh-CN"/>
              </w:rPr>
              <w:t>本科及以上学历，具有2年及以上内贸或外贸运营单证操作经验，有较强抗压能力。具有上市公司或头部企业从业经验或大宗贸易运营经验可适当放宽条件。（用工形式为劳务派遣）</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sz w:val="24"/>
                <w:lang w:val="en-US" w:eastAsia="zh-CN"/>
              </w:rPr>
              <w:t>24</w:t>
            </w:r>
          </w:p>
        </w:tc>
        <w:tc>
          <w:tcPr>
            <w:tcW w:w="144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auto"/>
                <w:kern w:val="2"/>
                <w:sz w:val="24"/>
                <w:szCs w:val="22"/>
                <w:highlight w:val="none"/>
                <w:shd w:val="clear" w:color="auto" w:fill="auto"/>
                <w:lang w:val="en-US" w:eastAsia="zh-CN" w:bidi="ar-SA"/>
              </w:rPr>
            </w:pPr>
            <w:r>
              <w:rPr>
                <w:rFonts w:hint="eastAsia" w:ascii="仿宋_GB2312" w:eastAsia="仿宋_GB2312" w:cs="Times New Roman"/>
                <w:color w:val="auto"/>
                <w:sz w:val="24"/>
                <w:highlight w:val="none"/>
                <w:shd w:val="clear" w:color="auto" w:fill="auto"/>
                <w:lang w:val="en-US" w:eastAsia="zh-CN"/>
              </w:rPr>
              <w:t>两山生态</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color w:val="auto"/>
                <w:kern w:val="2"/>
                <w:sz w:val="24"/>
                <w:szCs w:val="24"/>
                <w:shd w:val="clear" w:color="auto" w:fill="auto"/>
                <w:lang w:val="en-US" w:eastAsia="zh-CN" w:bidi="ar-SA"/>
              </w:rPr>
            </w:pPr>
            <w:r>
              <w:rPr>
                <w:rFonts w:hint="eastAsia" w:ascii="仿宋_GB2312" w:hAnsi="仿宋_GB2312" w:eastAsia="仿宋_GB2312" w:cs="仿宋_GB2312"/>
                <w:bCs/>
                <w:color w:val="auto"/>
                <w:sz w:val="24"/>
                <w:szCs w:val="24"/>
                <w:shd w:val="clear" w:color="auto" w:fill="auto"/>
              </w:rPr>
              <w:t>电力工程师</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auto"/>
                <w:kern w:val="2"/>
                <w:sz w:val="24"/>
                <w:szCs w:val="22"/>
                <w:shd w:val="clear" w:color="auto" w:fill="auto"/>
                <w:lang w:val="en-US" w:eastAsia="zh-CN" w:bidi="ar-SA"/>
              </w:rPr>
            </w:pPr>
            <w:r>
              <w:rPr>
                <w:rFonts w:hint="eastAsia" w:ascii="仿宋_GB2312" w:eastAsia="仿宋_GB2312" w:cs="Times New Roman"/>
                <w:color w:val="auto"/>
                <w:sz w:val="24"/>
                <w:shd w:val="clear" w:color="auto" w:fill="auto"/>
                <w:lang w:val="en-US" w:eastAsia="zh-CN"/>
              </w:rPr>
              <w:t>社会招聘</w:t>
            </w:r>
          </w:p>
        </w:tc>
        <w:tc>
          <w:tcPr>
            <w:tcW w:w="1112" w:type="dxa"/>
            <w:shd w:val="clear" w:color="auto" w:fill="auto"/>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auto"/>
                <w:kern w:val="2"/>
                <w:sz w:val="24"/>
                <w:szCs w:val="24"/>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w:t>
            </w:r>
            <w:r>
              <w:rPr>
                <w:rFonts w:hint="eastAsia" w:ascii="仿宋_GB2312" w:hAnsi="仿宋_GB2312" w:eastAsia="仿宋_GB2312" w:cs="仿宋_GB2312"/>
                <w:bCs/>
                <w:color w:val="auto"/>
                <w:sz w:val="24"/>
                <w:szCs w:val="24"/>
                <w:shd w:val="clear" w:color="auto" w:fill="auto"/>
              </w:rPr>
              <w:t>全日制本科及以上学历</w:t>
            </w:r>
            <w:r>
              <w:rPr>
                <w:rFonts w:hint="eastAsia" w:ascii="仿宋_GB2312" w:hAnsi="仿宋_GB2312" w:eastAsia="仿宋_GB2312" w:cs="仿宋_GB2312"/>
                <w:bCs/>
                <w:color w:val="auto"/>
                <w:sz w:val="24"/>
                <w:szCs w:val="24"/>
                <w:shd w:val="clear" w:color="auto" w:fill="auto"/>
                <w:lang w:eastAsia="zh-CN"/>
              </w:rPr>
              <w:t>，</w:t>
            </w:r>
            <w:r>
              <w:rPr>
                <w:rFonts w:hint="eastAsia" w:ascii="仿宋_GB2312" w:hAnsi="仿宋_GB2312" w:eastAsia="仿宋_GB2312" w:cs="仿宋_GB2312"/>
                <w:bCs/>
                <w:color w:val="auto"/>
                <w:sz w:val="24"/>
                <w:szCs w:val="24"/>
                <w:shd w:val="clear" w:color="auto" w:fill="auto"/>
              </w:rPr>
              <w:t>能源与动力工程、储能工程与科学等能源类、电气工程及自动化相关专业</w:t>
            </w:r>
            <w:r>
              <w:rPr>
                <w:rFonts w:hint="eastAsia" w:ascii="仿宋_GB2312" w:hAnsi="仿宋_GB2312" w:eastAsia="仿宋_GB2312" w:cs="仿宋_GB2312"/>
                <w:bCs/>
                <w:color w:val="auto"/>
                <w:sz w:val="24"/>
                <w:szCs w:val="24"/>
                <w:shd w:val="clear" w:color="auto" w:fill="auto"/>
                <w:lang w:eastAsia="zh-CN"/>
              </w:rPr>
              <w:t>，</w:t>
            </w:r>
            <w:r>
              <w:rPr>
                <w:rFonts w:hint="eastAsia" w:ascii="仿宋_GB2312" w:hAnsi="仿宋_GB2312" w:eastAsia="仿宋_GB2312" w:cs="仿宋_GB2312"/>
                <w:bCs/>
                <w:color w:val="auto"/>
                <w:sz w:val="24"/>
                <w:szCs w:val="24"/>
                <w:shd w:val="clear" w:color="auto" w:fill="auto"/>
                <w:lang w:val="en-US" w:eastAsia="zh-CN"/>
              </w:rPr>
              <w:t>具有</w:t>
            </w:r>
            <w:r>
              <w:rPr>
                <w:rFonts w:hint="eastAsia" w:ascii="仿宋_GB2312" w:hAnsi="仿宋_GB2312" w:eastAsia="仿宋_GB2312" w:cs="仿宋_GB2312"/>
                <w:bCs/>
                <w:color w:val="auto"/>
                <w:sz w:val="24"/>
                <w:szCs w:val="24"/>
                <w:shd w:val="clear" w:color="auto" w:fill="auto"/>
              </w:rPr>
              <w:t>2年及以上能源或电力行业从业经历，有较强的沟通能力和开拓精神，学习能力强</w:t>
            </w:r>
            <w:r>
              <w:rPr>
                <w:rFonts w:hint="eastAsia" w:ascii="仿宋_GB2312" w:hAnsi="仿宋_GB2312" w:eastAsia="仿宋_GB2312" w:cs="仿宋_GB2312"/>
                <w:bCs/>
                <w:color w:val="auto"/>
                <w:sz w:val="24"/>
                <w:szCs w:val="24"/>
                <w:shd w:val="clear" w:color="auto" w:fill="auto"/>
                <w:lang w:eastAsia="zh-CN"/>
              </w:rPr>
              <w:t>。</w:t>
            </w:r>
            <w:r>
              <w:rPr>
                <w:rFonts w:hint="eastAsia" w:ascii="仿宋_GB2312" w:hAnsi="仿宋_GB2312" w:eastAsia="仿宋_GB2312" w:cs="仿宋_GB2312"/>
                <w:bCs/>
                <w:color w:val="auto"/>
                <w:sz w:val="24"/>
                <w:szCs w:val="24"/>
                <w:shd w:val="clear" w:color="auto" w:fill="auto"/>
              </w:rPr>
              <w:t>具有中级</w:t>
            </w:r>
            <w:r>
              <w:rPr>
                <w:rFonts w:hint="eastAsia" w:ascii="仿宋_GB2312" w:hAnsi="仿宋_GB2312" w:eastAsia="仿宋_GB2312" w:cs="仿宋_GB2312"/>
                <w:bCs/>
                <w:color w:val="auto"/>
                <w:sz w:val="24"/>
                <w:szCs w:val="24"/>
                <w:shd w:val="clear" w:color="auto" w:fill="auto"/>
                <w:lang w:val="en-US" w:eastAsia="zh-CN"/>
              </w:rPr>
              <w:t>及</w:t>
            </w:r>
            <w:r>
              <w:rPr>
                <w:rFonts w:hint="eastAsia" w:ascii="仿宋_GB2312" w:hAnsi="仿宋_GB2312" w:eastAsia="仿宋_GB2312" w:cs="仿宋_GB2312"/>
                <w:bCs/>
                <w:color w:val="auto"/>
                <w:sz w:val="24"/>
                <w:szCs w:val="24"/>
                <w:shd w:val="clear" w:color="auto" w:fill="auto"/>
              </w:rPr>
              <w:t>以上职称或相关专业高级技师者</w:t>
            </w:r>
            <w:r>
              <w:rPr>
                <w:rFonts w:hint="eastAsia" w:ascii="仿宋_GB2312" w:hAnsi="仿宋_GB2312" w:eastAsia="仿宋_GB2312" w:cs="仿宋_GB2312"/>
                <w:bCs/>
                <w:color w:val="auto"/>
                <w:sz w:val="24"/>
                <w:szCs w:val="24"/>
                <w:shd w:val="clear" w:color="auto" w:fill="auto"/>
                <w:lang w:val="en-US" w:eastAsia="zh-CN"/>
              </w:rPr>
              <w:t>可适当放宽条件。</w:t>
            </w:r>
          </w:p>
        </w:tc>
        <w:tc>
          <w:tcPr>
            <w:tcW w:w="1808" w:type="dxa"/>
            <w:shd w:val="clear" w:color="auto" w:fill="auto"/>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kern w:val="2"/>
                <w:sz w:val="24"/>
                <w:szCs w:val="22"/>
                <w:lang w:val="en-US" w:eastAsia="zh-CN" w:bidi="ar-SA"/>
              </w:rPr>
              <w:t>25</w:t>
            </w:r>
          </w:p>
        </w:tc>
        <w:tc>
          <w:tcPr>
            <w:tcW w:w="14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auto"/>
                <w:sz w:val="24"/>
                <w:highlight w:val="none"/>
                <w:shd w:val="clear" w:color="auto" w:fill="auto"/>
                <w:lang w:val="en-US" w:eastAsia="zh-CN"/>
              </w:rPr>
            </w:pP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color w:val="auto"/>
                <w:kern w:val="2"/>
                <w:sz w:val="24"/>
                <w:szCs w:val="24"/>
                <w:shd w:val="clear" w:color="auto" w:fill="auto"/>
                <w:lang w:val="en-US" w:eastAsia="zh-CN" w:bidi="ar-SA"/>
              </w:rPr>
            </w:pPr>
            <w:r>
              <w:rPr>
                <w:rFonts w:hint="eastAsia" w:ascii="仿宋_GB2312" w:hAnsi="仿宋_GB2312" w:eastAsia="仿宋_GB2312" w:cs="仿宋_GB2312"/>
                <w:bCs/>
                <w:color w:val="auto"/>
                <w:sz w:val="24"/>
                <w:szCs w:val="24"/>
                <w:shd w:val="clear" w:color="auto" w:fill="auto"/>
              </w:rPr>
              <w:t>售电交易员</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auto"/>
                <w:kern w:val="2"/>
                <w:sz w:val="24"/>
                <w:szCs w:val="22"/>
                <w:shd w:val="clear" w:color="auto" w:fill="auto"/>
                <w:lang w:val="en-US" w:eastAsia="zh-CN" w:bidi="ar-SA"/>
              </w:rPr>
            </w:pPr>
            <w:r>
              <w:rPr>
                <w:rFonts w:hint="eastAsia" w:ascii="仿宋_GB2312" w:eastAsia="仿宋_GB2312" w:cs="Times New Roman"/>
                <w:color w:val="auto"/>
                <w:sz w:val="24"/>
                <w:shd w:val="clear" w:color="auto" w:fill="auto"/>
                <w:lang w:val="en-US" w:eastAsia="zh-CN"/>
              </w:rPr>
              <w:t>社会招聘</w:t>
            </w:r>
          </w:p>
        </w:tc>
        <w:tc>
          <w:tcPr>
            <w:tcW w:w="1112" w:type="dxa"/>
            <w:shd w:val="clear" w:color="auto" w:fill="auto"/>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w:t>
            </w:r>
          </w:p>
        </w:tc>
        <w:tc>
          <w:tcPr>
            <w:tcW w:w="7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auto"/>
                <w:kern w:val="2"/>
                <w:sz w:val="24"/>
                <w:szCs w:val="24"/>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w:t>
            </w:r>
            <w:r>
              <w:rPr>
                <w:rFonts w:hint="eastAsia" w:ascii="仿宋_GB2312" w:hAnsi="仿宋_GB2312" w:eastAsia="仿宋_GB2312" w:cs="仿宋_GB2312"/>
                <w:bCs/>
                <w:color w:val="auto"/>
                <w:sz w:val="24"/>
                <w:szCs w:val="24"/>
                <w:shd w:val="clear" w:color="auto" w:fill="auto"/>
              </w:rPr>
              <w:t>本科及以上学历</w:t>
            </w:r>
            <w:r>
              <w:rPr>
                <w:rFonts w:hint="eastAsia" w:ascii="仿宋_GB2312" w:hAnsi="仿宋_GB2312" w:eastAsia="仿宋_GB2312" w:cs="仿宋_GB2312"/>
                <w:bCs/>
                <w:color w:val="auto"/>
                <w:sz w:val="24"/>
                <w:szCs w:val="24"/>
                <w:shd w:val="clear" w:color="auto" w:fill="auto"/>
                <w:lang w:eastAsia="zh-CN"/>
              </w:rPr>
              <w:t>，</w:t>
            </w:r>
            <w:r>
              <w:rPr>
                <w:rFonts w:hint="eastAsia" w:ascii="仿宋_GB2312" w:hAnsi="仿宋_GB2312" w:eastAsia="仿宋_GB2312" w:cs="仿宋_GB2312"/>
                <w:bCs/>
                <w:color w:val="auto"/>
                <w:sz w:val="24"/>
                <w:szCs w:val="24"/>
                <w:shd w:val="clear" w:color="auto" w:fill="auto"/>
              </w:rPr>
              <w:t>电力系统、电力市场、经济学、统计学、会计学与大数据分析等相关专业</w:t>
            </w:r>
            <w:r>
              <w:rPr>
                <w:rFonts w:hint="eastAsia" w:ascii="仿宋_GB2312" w:hAnsi="仿宋_GB2312" w:eastAsia="仿宋_GB2312" w:cs="仿宋_GB2312"/>
                <w:bCs/>
                <w:color w:val="auto"/>
                <w:sz w:val="24"/>
                <w:szCs w:val="24"/>
                <w:shd w:val="clear" w:color="auto" w:fill="auto"/>
                <w:lang w:eastAsia="zh-CN"/>
              </w:rPr>
              <w:t>，</w:t>
            </w:r>
            <w:r>
              <w:rPr>
                <w:rFonts w:hint="eastAsia" w:ascii="仿宋_GB2312" w:hAnsi="仿宋_GB2312" w:eastAsia="仿宋_GB2312" w:cs="仿宋_GB2312"/>
                <w:bCs/>
                <w:color w:val="auto"/>
                <w:sz w:val="24"/>
                <w:szCs w:val="24"/>
                <w:shd w:val="clear" w:color="auto" w:fill="auto"/>
              </w:rPr>
              <w:t>了解电力交易相关流程、政策；能够熟练掌握电量测算软件，具有售电市场交易等相关工作</w:t>
            </w:r>
            <w:r>
              <w:rPr>
                <w:rFonts w:hint="eastAsia" w:ascii="仿宋_GB2312" w:hAnsi="仿宋_GB2312" w:eastAsia="仿宋_GB2312" w:cs="仿宋_GB2312"/>
                <w:bCs/>
                <w:color w:val="auto"/>
                <w:sz w:val="24"/>
                <w:szCs w:val="24"/>
                <w:shd w:val="clear" w:color="auto" w:fill="auto"/>
                <w:lang w:val="en-US" w:eastAsia="zh-CN"/>
              </w:rPr>
              <w:t>经验。</w:t>
            </w:r>
            <w:r>
              <w:rPr>
                <w:rFonts w:hint="eastAsia" w:ascii="仿宋_GB2312" w:hAnsi="仿宋_GB2312" w:eastAsia="仿宋_GB2312" w:cs="仿宋_GB2312"/>
                <w:bCs/>
                <w:color w:val="auto"/>
                <w:sz w:val="24"/>
                <w:szCs w:val="24"/>
                <w:shd w:val="clear" w:color="auto" w:fill="auto"/>
              </w:rPr>
              <w:t>从事过现货市场、虚拟电厂业务或具有电力市场资源者</w:t>
            </w:r>
            <w:r>
              <w:rPr>
                <w:rFonts w:hint="eastAsia" w:ascii="仿宋_GB2312" w:hAnsi="仿宋_GB2312" w:eastAsia="仿宋_GB2312" w:cs="仿宋_GB2312"/>
                <w:bCs/>
                <w:color w:val="auto"/>
                <w:sz w:val="24"/>
                <w:szCs w:val="24"/>
                <w:shd w:val="clear" w:color="auto" w:fill="auto"/>
                <w:lang w:val="en-US" w:eastAsia="zh-CN"/>
              </w:rPr>
              <w:t>可适当放宽条件。</w:t>
            </w:r>
          </w:p>
        </w:tc>
        <w:tc>
          <w:tcPr>
            <w:tcW w:w="1808" w:type="dxa"/>
            <w:shd w:val="clear" w:color="auto" w:fill="auto"/>
            <w:vAlign w:val="center"/>
          </w:tcPr>
          <w:p>
            <w:pPr>
              <w:spacing w:line="240" w:lineRule="atLeast"/>
              <w:jc w:val="center"/>
              <w:rPr>
                <w:rFonts w:hint="eastAsia" w:ascii="仿宋_GB2312" w:eastAsia="仿宋_GB2312" w:cs="Times New Roman" w:hAnsiTheme="minorHAnsi"/>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668" w:type="dxa"/>
            <w:shd w:val="clear" w:color="auto" w:fill="auto"/>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kern w:val="2"/>
                <w:sz w:val="24"/>
                <w:szCs w:val="22"/>
                <w:lang w:val="en-US" w:eastAsia="zh-CN" w:bidi="ar-SA"/>
              </w:rPr>
              <w:t>26</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color w:val="auto"/>
                <w:sz w:val="24"/>
                <w:highlight w:val="none"/>
                <w:shd w:val="clear" w:color="auto" w:fill="auto"/>
                <w:lang w:val="en-US" w:eastAsia="zh-CN"/>
              </w:rPr>
            </w:pPr>
            <w:r>
              <w:rPr>
                <w:rFonts w:hint="eastAsia" w:ascii="仿宋_GB2312" w:eastAsia="仿宋_GB2312" w:cs="Times New Roman"/>
                <w:color w:val="auto"/>
                <w:sz w:val="24"/>
                <w:highlight w:val="none"/>
                <w:shd w:val="clear" w:color="auto" w:fill="auto"/>
                <w:lang w:val="en-US" w:eastAsia="zh-CN"/>
              </w:rPr>
              <w:t>数智科技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Times New Roman"/>
                <w:color w:val="auto"/>
                <w:sz w:val="24"/>
                <w:shd w:val="clear" w:color="auto" w:fill="auto"/>
                <w:lang w:val="en-US" w:eastAsia="zh-CN"/>
              </w:rPr>
            </w:pPr>
            <w:r>
              <w:rPr>
                <w:rFonts w:hint="eastAsia" w:ascii="仿宋_GB2312" w:eastAsia="仿宋_GB2312" w:cs="Times New Roman"/>
                <w:color w:val="auto"/>
                <w:sz w:val="24"/>
                <w:shd w:val="clear" w:color="auto" w:fill="auto"/>
                <w:lang w:val="en-US" w:eastAsia="zh-CN"/>
              </w:rPr>
              <w:t>下属子公司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color w:val="auto"/>
                <w:sz w:val="24"/>
                <w:shd w:val="clear" w:color="auto" w:fill="auto"/>
                <w:lang w:val="en-US" w:eastAsia="zh-CN"/>
              </w:rPr>
            </w:pPr>
            <w:r>
              <w:rPr>
                <w:rFonts w:hint="eastAsia" w:ascii="仿宋_GB2312" w:eastAsia="仿宋_GB2312" w:cs="Times New Roman"/>
                <w:color w:val="auto"/>
                <w:sz w:val="24"/>
                <w:shd w:val="clear" w:color="auto" w:fill="auto"/>
                <w:lang w:val="en-US" w:eastAsia="zh-CN"/>
              </w:rPr>
              <w:t>技术岗</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auto"/>
                <w:kern w:val="2"/>
                <w:sz w:val="24"/>
                <w:szCs w:val="22"/>
                <w:shd w:val="clear" w:color="auto" w:fill="auto"/>
                <w:lang w:val="en-US" w:eastAsia="zh-CN" w:bidi="ar-SA"/>
              </w:rPr>
            </w:pPr>
            <w:r>
              <w:rPr>
                <w:rFonts w:hint="eastAsia" w:ascii="仿宋_GB2312" w:eastAsia="仿宋_GB2312" w:cs="Times New Roman"/>
                <w:color w:val="auto"/>
                <w:sz w:val="24"/>
                <w:shd w:val="clear" w:color="auto" w:fill="auto"/>
                <w:lang w:val="en-US" w:eastAsia="zh-CN"/>
              </w:rPr>
              <w:t>社会招聘</w:t>
            </w:r>
          </w:p>
        </w:tc>
        <w:tc>
          <w:tcPr>
            <w:tcW w:w="1112" w:type="dxa"/>
            <w:vAlign w:val="center"/>
          </w:tcPr>
          <w:p>
            <w:pPr>
              <w:overflowPunct w:val="0"/>
              <w:adjustRightInd w:val="0"/>
              <w:snapToGrid w:val="0"/>
              <w:jc w:val="center"/>
              <w:rPr>
                <w:rFonts w:hint="eastAsia" w:ascii="宋体" w:cs="宋体" w:hAnsiTheme="minorHAnsi" w:eastAsiaTheme="minorEastAsia"/>
                <w:bCs/>
                <w:color w:val="auto"/>
                <w:kern w:val="2"/>
                <w:sz w:val="24"/>
                <w:szCs w:val="24"/>
                <w:shd w:val="clear" w:color="auto" w:fill="auto"/>
                <w:lang w:val="en-US" w:eastAsia="zh-CN" w:bidi="ar-SA"/>
              </w:rPr>
            </w:pPr>
            <w:r>
              <w:rPr>
                <w:rFonts w:hint="eastAsia" w:ascii="宋体" w:cs="宋体"/>
                <w:bCs/>
                <w:color w:val="auto"/>
                <w:sz w:val="24"/>
                <w:szCs w:val="24"/>
                <w:shd w:val="clear" w:color="auto" w:fill="auto"/>
                <w:lang w:val="en-US" w:eastAsia="zh-CN"/>
              </w:rPr>
              <w:t>2</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s="Times New Roman" w:hAnsiTheme="minorHAnsi"/>
                <w:color w:val="auto"/>
                <w:kern w:val="2"/>
                <w:sz w:val="24"/>
                <w:szCs w:val="24"/>
                <w:u w:val="none"/>
                <w:shd w:val="clear" w:color="auto" w:fill="auto"/>
                <w:lang w:val="en-US" w:eastAsia="zh-CN" w:bidi="ar-SA"/>
              </w:rPr>
            </w:pPr>
            <w:bookmarkStart w:id="2" w:name="OLE_LINK3"/>
            <w:r>
              <w:rPr>
                <w:rFonts w:hint="eastAsia" w:ascii="仿宋_GB2312" w:eastAsia="仿宋_GB2312" w:cs="Times New Roman"/>
                <w:color w:val="auto"/>
                <w:kern w:val="2"/>
                <w:sz w:val="24"/>
                <w:szCs w:val="24"/>
                <w:u w:val="none"/>
                <w:shd w:val="clear" w:color="auto" w:fill="auto"/>
                <w:lang w:val="en-US" w:eastAsia="zh-CN" w:bidi="ar-SA"/>
              </w:rPr>
              <w:t>1989年2月1日以后出生，</w:t>
            </w:r>
            <w:bookmarkEnd w:id="2"/>
            <w:r>
              <w:rPr>
                <w:rFonts w:hint="eastAsia" w:ascii="仿宋_GB2312" w:eastAsia="仿宋_GB2312" w:cs="Times New Roman"/>
                <w:color w:val="auto"/>
                <w:kern w:val="2"/>
                <w:sz w:val="24"/>
                <w:szCs w:val="24"/>
                <w:u w:val="none"/>
                <w:shd w:val="clear" w:color="auto" w:fill="auto"/>
                <w:lang w:val="en-US" w:eastAsia="zh-CN" w:bidi="ar-SA"/>
              </w:rPr>
              <w:t>本科及以上学历，计算机、信息工程相关专业，具有5年及以上系统运维、云灾备运维等相关行业工作。</w:t>
            </w:r>
            <w:r>
              <w:rPr>
                <w:rFonts w:hint="eastAsia" w:ascii="仿宋_GB2312" w:hAnsi="仿宋_GB2312" w:eastAsia="仿宋_GB2312" w:cs="仿宋_GB2312"/>
                <w:bCs/>
                <w:color w:val="auto"/>
                <w:sz w:val="24"/>
                <w:szCs w:val="24"/>
                <w:shd w:val="clear" w:color="auto" w:fill="auto"/>
                <w:lang w:val="en-US" w:eastAsia="zh-CN"/>
              </w:rPr>
              <w:t>（用工形式为劳务派遣）</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68" w:type="dxa"/>
            <w:vAlign w:val="center"/>
          </w:tcPr>
          <w:p>
            <w:pPr>
              <w:spacing w:line="240" w:lineRule="atLeast"/>
              <w:jc w:val="center"/>
              <w:rPr>
                <w:rFonts w:hint="default" w:ascii="仿宋_GB2312" w:eastAsia="仿宋_GB2312" w:cs="Times New Roman" w:hAnsiTheme="minorHAnsi"/>
                <w:color w:val="auto"/>
                <w:kern w:val="2"/>
                <w:sz w:val="24"/>
                <w:szCs w:val="22"/>
                <w:lang w:val="en-US" w:eastAsia="zh-CN" w:bidi="ar-SA"/>
              </w:rPr>
            </w:pPr>
            <w:r>
              <w:rPr>
                <w:rFonts w:hint="eastAsia" w:ascii="仿宋_GB2312" w:eastAsia="仿宋_GB2312" w:cs="Times New Roman"/>
                <w:color w:val="auto"/>
                <w:kern w:val="2"/>
                <w:sz w:val="24"/>
                <w:szCs w:val="22"/>
                <w:lang w:val="en-US" w:eastAsia="zh-CN" w:bidi="ar-SA"/>
              </w:rPr>
              <w:t>27</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s="Times New Roman"/>
                <w:color w:val="auto"/>
                <w:sz w:val="24"/>
                <w:shd w:val="clear" w:color="auto" w:fill="auto"/>
                <w:lang w:val="en-US" w:eastAsia="zh-CN"/>
              </w:rPr>
            </w:pPr>
            <w:r>
              <w:rPr>
                <w:rFonts w:hint="eastAsia" w:ascii="仿宋_GB2312" w:eastAsia="仿宋_GB2312" w:cs="Times New Roman"/>
                <w:color w:val="auto"/>
                <w:sz w:val="24"/>
                <w:shd w:val="clear" w:color="auto" w:fill="auto"/>
                <w:lang w:val="en-US" w:eastAsia="zh-CN"/>
              </w:rPr>
              <w:t>生态农业</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Times New Roman"/>
                <w:color w:val="auto"/>
                <w:sz w:val="24"/>
                <w:lang w:val="en-US" w:eastAsia="zh-CN"/>
              </w:rPr>
            </w:pPr>
            <w:r>
              <w:rPr>
                <w:rFonts w:hint="eastAsia" w:ascii="仿宋_GB2312" w:eastAsia="仿宋_GB2312" w:cs="Times New Roman"/>
                <w:color w:val="auto"/>
                <w:sz w:val="24"/>
                <w:lang w:val="en-US" w:eastAsia="zh-CN"/>
              </w:rPr>
              <w:t>销售管理岗</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Times New Roman"/>
                <w:color w:val="auto"/>
                <w:sz w:val="24"/>
                <w:lang w:val="en-US" w:eastAsia="zh-CN"/>
              </w:rPr>
            </w:pPr>
            <w:r>
              <w:rPr>
                <w:rFonts w:hint="eastAsia" w:ascii="仿宋_GB2312" w:eastAsia="仿宋_GB2312" w:cs="Times New Roman"/>
                <w:color w:val="auto"/>
                <w:sz w:val="24"/>
                <w:lang w:val="en-US" w:eastAsia="zh-CN"/>
              </w:rPr>
              <w:t>社会招聘</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Times New Roman"/>
                <w:color w:val="auto"/>
                <w:sz w:val="24"/>
                <w:lang w:val="en-US" w:eastAsia="zh-CN"/>
              </w:rPr>
            </w:pPr>
            <w:r>
              <w:rPr>
                <w:rFonts w:hint="eastAsia" w:ascii="仿宋_GB2312" w:eastAsia="仿宋_GB2312" w:cs="Times New Roman"/>
                <w:color w:val="auto"/>
                <w:sz w:val="24"/>
                <w:lang w:val="en-US" w:eastAsia="zh-CN"/>
              </w:rPr>
              <w:t>1</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s="Times New Roman"/>
                <w:color w:val="auto"/>
                <w:kern w:val="2"/>
                <w:sz w:val="24"/>
                <w:szCs w:val="24"/>
                <w:u w:val="none"/>
                <w:shd w:val="clear" w:color="auto" w:fill="auto"/>
                <w:lang w:val="en-US" w:eastAsia="zh-CN" w:bidi="ar-SA"/>
              </w:rPr>
            </w:pPr>
            <w:r>
              <w:rPr>
                <w:rFonts w:hint="eastAsia" w:ascii="仿宋_GB2312" w:eastAsia="仿宋_GB2312" w:cs="Times New Roman"/>
                <w:color w:val="auto"/>
                <w:kern w:val="2"/>
                <w:sz w:val="24"/>
                <w:szCs w:val="24"/>
                <w:u w:val="none"/>
                <w:shd w:val="clear" w:color="auto" w:fill="auto"/>
                <w:lang w:val="en-US" w:eastAsia="zh-CN" w:bidi="ar-SA"/>
              </w:rPr>
              <w:t>1984年2月1日以后出生，</w:t>
            </w:r>
            <w:r>
              <w:rPr>
                <w:rFonts w:hint="default" w:ascii="仿宋_GB2312" w:hAnsi="Calibri" w:eastAsia="仿宋_GB2312" w:cs="Times New Roman"/>
                <w:color w:val="auto"/>
                <w:kern w:val="2"/>
                <w:sz w:val="24"/>
                <w:szCs w:val="24"/>
                <w:lang w:val="en-US" w:eastAsia="zh-CN" w:bidi="ar"/>
              </w:rPr>
              <w:t>本科及以上学历</w:t>
            </w:r>
            <w:r>
              <w:rPr>
                <w:rFonts w:hint="eastAsia" w:ascii="仿宋_GB2312" w:hAnsi="Calibri" w:eastAsia="仿宋_GB2312" w:cs="Times New Roman"/>
                <w:color w:val="auto"/>
                <w:kern w:val="2"/>
                <w:sz w:val="24"/>
                <w:szCs w:val="24"/>
                <w:lang w:val="en-US" w:eastAsia="zh-CN" w:bidi="ar"/>
              </w:rPr>
              <w:t>，水产养殖或农业相关专业，具有2</w:t>
            </w:r>
            <w:r>
              <w:rPr>
                <w:rFonts w:hint="default" w:ascii="仿宋_GB2312" w:hAnsi="Calibri" w:eastAsia="仿宋_GB2312" w:cs="Times New Roman"/>
                <w:color w:val="auto"/>
                <w:kern w:val="2"/>
                <w:sz w:val="24"/>
                <w:szCs w:val="24"/>
                <w:lang w:val="en-US" w:eastAsia="zh-CN" w:bidi="ar"/>
              </w:rPr>
              <w:t>年</w:t>
            </w:r>
            <w:r>
              <w:rPr>
                <w:rFonts w:hint="eastAsia" w:ascii="仿宋_GB2312" w:hAnsi="Calibri" w:eastAsia="仿宋_GB2312" w:cs="Times New Roman"/>
                <w:color w:val="auto"/>
                <w:kern w:val="2"/>
                <w:sz w:val="24"/>
                <w:szCs w:val="24"/>
                <w:lang w:val="en-US" w:eastAsia="zh-CN" w:bidi="ar"/>
              </w:rPr>
              <w:t>及</w:t>
            </w:r>
            <w:r>
              <w:rPr>
                <w:rFonts w:hint="default" w:ascii="仿宋_GB2312" w:hAnsi="Calibri" w:eastAsia="仿宋_GB2312" w:cs="Times New Roman"/>
                <w:color w:val="auto"/>
                <w:kern w:val="2"/>
                <w:sz w:val="24"/>
                <w:szCs w:val="24"/>
                <w:lang w:val="en-US" w:eastAsia="zh-CN" w:bidi="ar"/>
              </w:rPr>
              <w:t>以上水产</w:t>
            </w:r>
            <w:r>
              <w:rPr>
                <w:rFonts w:hint="eastAsia" w:ascii="仿宋_GB2312" w:hAnsi="Calibri" w:eastAsia="仿宋_GB2312" w:cs="Times New Roman"/>
                <w:color w:val="auto"/>
                <w:kern w:val="2"/>
                <w:sz w:val="24"/>
                <w:szCs w:val="24"/>
                <w:lang w:val="en-US" w:eastAsia="zh-CN" w:bidi="ar"/>
              </w:rPr>
              <w:t>养殖或</w:t>
            </w:r>
            <w:r>
              <w:rPr>
                <w:rFonts w:hint="default" w:ascii="仿宋_GB2312" w:hAnsi="Calibri" w:eastAsia="仿宋_GB2312" w:cs="Times New Roman"/>
                <w:color w:val="auto"/>
                <w:kern w:val="2"/>
                <w:sz w:val="24"/>
                <w:szCs w:val="24"/>
                <w:lang w:val="en-US" w:eastAsia="zh-CN" w:bidi="ar"/>
              </w:rPr>
              <w:t>苗种销售经验</w:t>
            </w:r>
            <w:r>
              <w:rPr>
                <w:rFonts w:hint="eastAsia" w:ascii="仿宋_GB2312" w:hAnsi="Calibri" w:eastAsia="仿宋_GB2312" w:cs="Times New Roman"/>
                <w:color w:val="auto"/>
                <w:kern w:val="2"/>
                <w:sz w:val="24"/>
                <w:szCs w:val="24"/>
                <w:lang w:val="en-US" w:eastAsia="zh-CN" w:bidi="ar"/>
              </w:rPr>
              <w:t>，了解</w:t>
            </w:r>
            <w:r>
              <w:rPr>
                <w:rFonts w:hint="default" w:ascii="仿宋_GB2312" w:hAnsi="Calibri" w:eastAsia="仿宋_GB2312" w:cs="Times New Roman"/>
                <w:color w:val="auto"/>
                <w:kern w:val="2"/>
                <w:sz w:val="24"/>
                <w:szCs w:val="24"/>
                <w:lang w:val="en-US" w:eastAsia="zh-CN" w:bidi="ar"/>
              </w:rPr>
              <w:t>水产养殖行业及苗种市场发展趋势</w:t>
            </w:r>
            <w:r>
              <w:rPr>
                <w:rFonts w:hint="eastAsia" w:ascii="仿宋_GB2312" w:hAnsi="Calibri" w:eastAsia="仿宋_GB2312" w:cs="Times New Roman"/>
                <w:color w:val="auto"/>
                <w:kern w:val="2"/>
                <w:sz w:val="24"/>
                <w:szCs w:val="24"/>
                <w:lang w:val="en-US" w:eastAsia="zh-CN" w:bidi="ar"/>
              </w:rPr>
              <w:t>，具有一定的市场拓展、销售能力</w:t>
            </w:r>
            <w:r>
              <w:rPr>
                <w:rFonts w:hint="default" w:ascii="仿宋_GB2312" w:hAnsi="Calibri" w:eastAsia="仿宋_GB2312" w:cs="Times New Roman"/>
                <w:color w:val="auto"/>
                <w:kern w:val="2"/>
                <w:sz w:val="24"/>
                <w:szCs w:val="24"/>
                <w:lang w:val="en-US" w:eastAsia="zh-CN" w:bidi="ar"/>
              </w:rPr>
              <w:t>。</w:t>
            </w:r>
          </w:p>
        </w:tc>
        <w:tc>
          <w:tcPr>
            <w:tcW w:w="1808" w:type="dxa"/>
            <w:vAlign w:val="center"/>
          </w:tcPr>
          <w:p>
            <w:pPr>
              <w:spacing w:line="240" w:lineRule="atLeast"/>
              <w:jc w:val="center"/>
              <w:rPr>
                <w:rFonts w:hint="default" w:ascii="仿宋_GB2312" w:eastAsia="仿宋_GB2312" w:cs="Times New Roman"/>
                <w:color w:val="auto"/>
                <w:kern w:val="2"/>
                <w:sz w:val="24"/>
                <w:szCs w:val="24"/>
                <w:u w:val="none"/>
                <w:shd w:val="clear" w:color="auto" w:fill="auto"/>
                <w:lang w:val="en-US" w:eastAsia="zh-CN" w:bidi="ar-SA"/>
              </w:rPr>
            </w:pPr>
          </w:p>
        </w:tc>
      </w:tr>
    </w:tbl>
    <w:p>
      <w:pPr>
        <w:widowControl/>
        <w:jc w:val="both"/>
        <w:rPr>
          <w:rFonts w:hint="eastAsia" w:ascii="方正小标宋简体" w:hAnsi="方正小标宋简体" w:eastAsia="方正小标宋简体" w:cs="方正小标宋简体"/>
          <w:color w:val="auto"/>
          <w:kern w:val="0"/>
          <w:sz w:val="36"/>
          <w:szCs w:val="36"/>
          <w:lang w:val="en-US" w:eastAsia="zh-CN"/>
        </w:rPr>
        <w:sectPr>
          <w:pgSz w:w="16838" w:h="11906" w:orient="landscape"/>
          <w:pgMar w:top="1440" w:right="1800" w:bottom="1440" w:left="1800" w:header="851" w:footer="992" w:gutter="0"/>
          <w:cols w:space="0" w:num="1"/>
          <w:rtlGutter w:val="0"/>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C9554"/>
    <w:multiLevelType w:val="singleLevel"/>
    <w:tmpl w:val="532C9554"/>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求理">
    <w15:presenceInfo w15:providerId="None" w15:userId="求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06541"/>
    <w:rsid w:val="09B25495"/>
    <w:rsid w:val="0B1858B2"/>
    <w:rsid w:val="0FD30293"/>
    <w:rsid w:val="14B25E35"/>
    <w:rsid w:val="155F548B"/>
    <w:rsid w:val="18363B15"/>
    <w:rsid w:val="19F34C75"/>
    <w:rsid w:val="1DB45946"/>
    <w:rsid w:val="27606541"/>
    <w:rsid w:val="286871E3"/>
    <w:rsid w:val="31E40EF0"/>
    <w:rsid w:val="37CA2051"/>
    <w:rsid w:val="383075D6"/>
    <w:rsid w:val="3CF54F8A"/>
    <w:rsid w:val="3DBD0411"/>
    <w:rsid w:val="486D13E8"/>
    <w:rsid w:val="4A705E58"/>
    <w:rsid w:val="4B080CD4"/>
    <w:rsid w:val="5216115A"/>
    <w:rsid w:val="54E24A91"/>
    <w:rsid w:val="5B4D7057"/>
    <w:rsid w:val="618E40E1"/>
    <w:rsid w:val="64B31834"/>
    <w:rsid w:val="687D78F7"/>
    <w:rsid w:val="6CDD64FD"/>
    <w:rsid w:val="70443974"/>
    <w:rsid w:val="71BC1234"/>
    <w:rsid w:val="7697292A"/>
    <w:rsid w:val="779C019D"/>
    <w:rsid w:val="7A4F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2025-01-24T07:13:00Z</dcterms:created>
  <dc:creator>求理</dc:creator>
  <cp:lastModifiedBy>求理</cp:lastModifiedBy>
  <cp:lastPrinted>2025-01-26T02:33:21Z</cp:lastPrinted>
  <dcterms:modified xsi:type="dcterms:W3CDTF">2025-01-26T03:10:27Z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