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3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center"/>
        <w:textAlignment w:val="auto"/>
        <w:rPr>
          <w:rFonts w:ascii="方正小标宋简体" w:hAnsi="方正小标宋简体" w:eastAsia="方正小标宋简体" w:cs="Times New Roman"/>
          <w:kern w:val="2"/>
          <w:sz w:val="36"/>
          <w:szCs w:val="36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highlight w:val="none"/>
          <w:shd w:val="clear" w:color="auto" w:fill="FFFFFF"/>
        </w:rPr>
        <w:t>厦门海洋职业技术学院引进人才待遇一览表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2" w:firstLineChars="200"/>
        <w:textAlignment w:val="auto"/>
        <w:rPr>
          <w:rStyle w:val="7"/>
          <w:rFonts w:hint="eastAsia" w:ascii="宋体" w:hAnsi="宋体" w:eastAsia="宋体" w:cs="宋体"/>
          <w:color w:val="000000"/>
          <w:spacing w:val="0"/>
          <w:sz w:val="28"/>
          <w:szCs w:val="28"/>
          <w:highlight w:val="none"/>
          <w:shd w:val="clear" w:color="auto" w:fill="FFFFFF"/>
          <w:lang w:eastAsia="zh-CN"/>
        </w:rPr>
      </w:pPr>
      <w:r>
        <w:rPr>
          <w:rStyle w:val="7"/>
          <w:rFonts w:hint="eastAsia" w:ascii="宋体" w:hAnsi="宋体" w:eastAsia="宋体" w:cs="宋体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1、学校</w:t>
      </w:r>
      <w:r>
        <w:rPr>
          <w:rStyle w:val="7"/>
          <w:rFonts w:hint="eastAsia" w:ascii="宋体" w:hAnsi="宋体" w:eastAsia="宋体" w:cs="宋体"/>
          <w:color w:val="000000"/>
          <w:spacing w:val="0"/>
          <w:sz w:val="28"/>
          <w:szCs w:val="28"/>
          <w:highlight w:val="none"/>
          <w:shd w:val="clear" w:color="auto" w:fill="FFFFFF"/>
          <w:lang w:eastAsia="zh-CN"/>
        </w:rPr>
        <w:t>待遇</w:t>
      </w:r>
    </w:p>
    <w:tbl>
      <w:tblPr>
        <w:tblStyle w:val="4"/>
        <w:tblW w:w="8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1"/>
        <w:gridCol w:w="1766"/>
        <w:gridCol w:w="1354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项目类别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科研启动费</w:t>
            </w:r>
          </w:p>
        </w:tc>
        <w:tc>
          <w:tcPr>
            <w:tcW w:w="13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购房补贴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及安家费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过渡房或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租金补贴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51" w:type="dxa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领军人才</w:t>
            </w:r>
          </w:p>
        </w:tc>
        <w:tc>
          <w:tcPr>
            <w:tcW w:w="5125" w:type="dxa"/>
            <w:gridSpan w:val="3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2951" w:type="dxa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正高级职称且具有博</w:t>
            </w:r>
          </w:p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士学位</w:t>
            </w:r>
          </w:p>
        </w:tc>
        <w:tc>
          <w:tcPr>
            <w:tcW w:w="1766" w:type="dxa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工科20万元</w:t>
            </w:r>
          </w:p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理科16万元</w:t>
            </w:r>
          </w:p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文科12万元</w:t>
            </w:r>
          </w:p>
        </w:tc>
        <w:tc>
          <w:tcPr>
            <w:tcW w:w="1354" w:type="dxa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40万元</w:t>
            </w:r>
          </w:p>
        </w:tc>
        <w:tc>
          <w:tcPr>
            <w:tcW w:w="2005" w:type="dxa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校内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公寓</w:t>
            </w:r>
          </w:p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或3000元/月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2951" w:type="dxa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正高级职称</w:t>
            </w:r>
          </w:p>
        </w:tc>
        <w:tc>
          <w:tcPr>
            <w:tcW w:w="1766" w:type="dxa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工科16万元</w:t>
            </w:r>
          </w:p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理科12万元</w:t>
            </w:r>
          </w:p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文科8万元</w:t>
            </w:r>
          </w:p>
        </w:tc>
        <w:tc>
          <w:tcPr>
            <w:tcW w:w="1354" w:type="dxa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32万元</w:t>
            </w:r>
          </w:p>
        </w:tc>
        <w:tc>
          <w:tcPr>
            <w:tcW w:w="2005" w:type="dxa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校内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公寓</w:t>
            </w:r>
          </w:p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或300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951" w:type="dxa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副高级职称且具有博</w:t>
            </w:r>
          </w:p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士学位、博士后</w:t>
            </w:r>
          </w:p>
        </w:tc>
        <w:tc>
          <w:tcPr>
            <w:tcW w:w="1766" w:type="dxa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工科14万元</w:t>
            </w:r>
          </w:p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理科10万元</w:t>
            </w:r>
          </w:p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文科6万元</w:t>
            </w:r>
          </w:p>
        </w:tc>
        <w:tc>
          <w:tcPr>
            <w:tcW w:w="1354" w:type="dxa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20万元</w:t>
            </w:r>
          </w:p>
        </w:tc>
        <w:tc>
          <w:tcPr>
            <w:tcW w:w="2005" w:type="dxa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校内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公寓</w:t>
            </w:r>
          </w:p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或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2951" w:type="dxa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default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博士研究生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副高级职称</w:t>
            </w:r>
          </w:p>
        </w:tc>
        <w:tc>
          <w:tcPr>
            <w:tcW w:w="1766" w:type="dxa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工科12万元</w:t>
            </w:r>
          </w:p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理科8万元</w:t>
            </w:r>
          </w:p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文科5万元</w:t>
            </w:r>
          </w:p>
        </w:tc>
        <w:tc>
          <w:tcPr>
            <w:tcW w:w="1354" w:type="dxa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16万元</w:t>
            </w:r>
          </w:p>
        </w:tc>
        <w:tc>
          <w:tcPr>
            <w:tcW w:w="2005" w:type="dxa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校内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公寓</w:t>
            </w:r>
          </w:p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或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51" w:type="dxa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产业人才</w:t>
            </w:r>
          </w:p>
        </w:tc>
        <w:tc>
          <w:tcPr>
            <w:tcW w:w="5125" w:type="dxa"/>
            <w:gridSpan w:val="3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51" w:type="dxa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创新创业团队</w:t>
            </w:r>
          </w:p>
        </w:tc>
        <w:tc>
          <w:tcPr>
            <w:tcW w:w="5125" w:type="dxa"/>
            <w:gridSpan w:val="3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面议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2" w:firstLineChars="200"/>
        <w:textAlignment w:val="auto"/>
        <w:rPr>
          <w:rStyle w:val="7"/>
          <w:rFonts w:hint="eastAsia" w:ascii="宋体" w:hAnsi="宋体" w:eastAsia="宋体" w:cs="宋体"/>
          <w:color w:val="000000"/>
          <w:spacing w:val="0"/>
          <w:sz w:val="28"/>
          <w:szCs w:val="28"/>
          <w:highlight w:val="none"/>
          <w:shd w:val="clear" w:color="auto" w:fill="FFFFFF"/>
          <w:lang w:eastAsia="zh-CN"/>
        </w:rPr>
      </w:pPr>
      <w:r>
        <w:rPr>
          <w:rStyle w:val="7"/>
          <w:rFonts w:hint="eastAsia" w:ascii="宋体" w:hAnsi="宋体" w:eastAsia="宋体" w:cs="宋体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2、</w:t>
      </w:r>
      <w:r>
        <w:rPr>
          <w:rStyle w:val="7"/>
          <w:rFonts w:hint="eastAsia" w:ascii="宋体" w:hAnsi="宋体" w:eastAsia="宋体" w:cs="宋体"/>
          <w:color w:val="000000"/>
          <w:spacing w:val="0"/>
          <w:sz w:val="28"/>
          <w:szCs w:val="28"/>
          <w:highlight w:val="none"/>
          <w:shd w:val="clear" w:color="auto" w:fill="FFFFFF"/>
          <w:lang w:eastAsia="zh-CN"/>
        </w:rPr>
        <w:t>省、市待遇</w:t>
      </w:r>
    </w:p>
    <w:tbl>
      <w:tblPr>
        <w:tblStyle w:val="4"/>
        <w:tblW w:w="8085" w:type="dxa"/>
        <w:tblInd w:w="2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2"/>
        <w:gridCol w:w="1800"/>
        <w:gridCol w:w="1680"/>
        <w:gridCol w:w="14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人才项目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生活津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（补）贴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住房补贴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安家补助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福建省年度紧缺急需人才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/>
              </w:rPr>
              <w:t>2000-5000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元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月发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/>
              </w:rPr>
              <w:t>14-18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万元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年发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福建省引进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/>
              </w:rPr>
              <w:t>A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/>
              </w:rPr>
              <w:t>B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/>
              </w:rPr>
              <w:t>C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类高层次人才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/>
              </w:rPr>
              <w:t>25-200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厦门市新引进人才</w:t>
            </w:r>
          </w:p>
        </w:tc>
        <w:tc>
          <w:tcPr>
            <w:tcW w:w="4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博士（不超过40周岁）8万；硕士（不超过35周岁）5万；“双一流”建设高校（学科）及世界最新排名前200名大学本科（不超过30周岁）3万元；其他高校应届本科生1万。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厦门市高层次及骨干人才</w:t>
            </w:r>
          </w:p>
        </w:tc>
        <w:tc>
          <w:tcPr>
            <w:tcW w:w="4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根据政策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申请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厦门市人才住房、厦门市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保障性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商品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仿宋" w:hAnsi="仿宋" w:eastAsia="仿宋" w:cs="仿宋"/>
          <w:sz w:val="24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highlight w:val="none"/>
          <w:lang w:val="en-US" w:eastAsia="zh-CN"/>
        </w:rPr>
        <w:t>备注：省、市、学校相关待遇若有变化，需以最新文件/规定为准。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Theme="minorEastAsia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文黑-55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xNzhlMDIwNWQwY2I3YjI0NWFhMDczYzI1ZGJiZWEifQ=="/>
    <w:docVar w:name="KSO_WPS_MARK_KEY" w:val="473a1bb4-6bd3-45ac-b772-2a6080871386"/>
  </w:docVars>
  <w:rsids>
    <w:rsidRoot w:val="001659A3"/>
    <w:rsid w:val="001659A3"/>
    <w:rsid w:val="001D03E8"/>
    <w:rsid w:val="00297A1F"/>
    <w:rsid w:val="0045159F"/>
    <w:rsid w:val="006F5587"/>
    <w:rsid w:val="0247780F"/>
    <w:rsid w:val="026C7E63"/>
    <w:rsid w:val="03337DDA"/>
    <w:rsid w:val="043B3E52"/>
    <w:rsid w:val="046D4638"/>
    <w:rsid w:val="06151A4D"/>
    <w:rsid w:val="0680600F"/>
    <w:rsid w:val="06BA1CD8"/>
    <w:rsid w:val="06F329D6"/>
    <w:rsid w:val="074568B3"/>
    <w:rsid w:val="08045E8A"/>
    <w:rsid w:val="082C696C"/>
    <w:rsid w:val="08E1376D"/>
    <w:rsid w:val="09732882"/>
    <w:rsid w:val="09B907C2"/>
    <w:rsid w:val="09F95422"/>
    <w:rsid w:val="0A8A693C"/>
    <w:rsid w:val="0BC3085D"/>
    <w:rsid w:val="0BDD30C4"/>
    <w:rsid w:val="0C6736F5"/>
    <w:rsid w:val="0E4D3F08"/>
    <w:rsid w:val="0E526B59"/>
    <w:rsid w:val="0FBA58A5"/>
    <w:rsid w:val="10806817"/>
    <w:rsid w:val="10E14224"/>
    <w:rsid w:val="111F00B2"/>
    <w:rsid w:val="11E0161C"/>
    <w:rsid w:val="1380559D"/>
    <w:rsid w:val="13FC3737"/>
    <w:rsid w:val="14222034"/>
    <w:rsid w:val="14BF2EF8"/>
    <w:rsid w:val="14D26F15"/>
    <w:rsid w:val="14E530B3"/>
    <w:rsid w:val="14FB217D"/>
    <w:rsid w:val="151D3CA2"/>
    <w:rsid w:val="162E461F"/>
    <w:rsid w:val="16CD508D"/>
    <w:rsid w:val="174B6FB0"/>
    <w:rsid w:val="18956BD8"/>
    <w:rsid w:val="191C07AD"/>
    <w:rsid w:val="198A39DF"/>
    <w:rsid w:val="1B5C6FF2"/>
    <w:rsid w:val="1BCC2910"/>
    <w:rsid w:val="1C44694B"/>
    <w:rsid w:val="1CD77329"/>
    <w:rsid w:val="1CD95D78"/>
    <w:rsid w:val="1D4A4435"/>
    <w:rsid w:val="1EC40A0C"/>
    <w:rsid w:val="20816A83"/>
    <w:rsid w:val="21260D15"/>
    <w:rsid w:val="225639C9"/>
    <w:rsid w:val="243A23AD"/>
    <w:rsid w:val="24CC572F"/>
    <w:rsid w:val="25211964"/>
    <w:rsid w:val="259972F3"/>
    <w:rsid w:val="272A498F"/>
    <w:rsid w:val="27AF41D3"/>
    <w:rsid w:val="27C2106B"/>
    <w:rsid w:val="27CA56E0"/>
    <w:rsid w:val="280E2503"/>
    <w:rsid w:val="286923D0"/>
    <w:rsid w:val="28DB2838"/>
    <w:rsid w:val="295D5E79"/>
    <w:rsid w:val="2A174B84"/>
    <w:rsid w:val="2A357113"/>
    <w:rsid w:val="2BCB17F8"/>
    <w:rsid w:val="2DF647B2"/>
    <w:rsid w:val="2E905A1F"/>
    <w:rsid w:val="2FCF4067"/>
    <w:rsid w:val="32EB5EBF"/>
    <w:rsid w:val="335220D0"/>
    <w:rsid w:val="3512713F"/>
    <w:rsid w:val="361402CC"/>
    <w:rsid w:val="36306EF3"/>
    <w:rsid w:val="385C0255"/>
    <w:rsid w:val="38D831EA"/>
    <w:rsid w:val="39FA5E3D"/>
    <w:rsid w:val="3A173CF6"/>
    <w:rsid w:val="3ABD0599"/>
    <w:rsid w:val="3C3F0A85"/>
    <w:rsid w:val="3D4F4B0A"/>
    <w:rsid w:val="3DC343E7"/>
    <w:rsid w:val="3E5C729F"/>
    <w:rsid w:val="3EB014D4"/>
    <w:rsid w:val="3FB61005"/>
    <w:rsid w:val="40724DB5"/>
    <w:rsid w:val="410D6592"/>
    <w:rsid w:val="411E6CC0"/>
    <w:rsid w:val="4143258B"/>
    <w:rsid w:val="417141D0"/>
    <w:rsid w:val="43143440"/>
    <w:rsid w:val="43842CD9"/>
    <w:rsid w:val="4571063A"/>
    <w:rsid w:val="47202CA5"/>
    <w:rsid w:val="491F7C74"/>
    <w:rsid w:val="498B1AD3"/>
    <w:rsid w:val="498C5CB0"/>
    <w:rsid w:val="4A9166C1"/>
    <w:rsid w:val="4ADE7A5B"/>
    <w:rsid w:val="4B274610"/>
    <w:rsid w:val="4B726781"/>
    <w:rsid w:val="4D8C1650"/>
    <w:rsid w:val="4E672AAE"/>
    <w:rsid w:val="4EFF2211"/>
    <w:rsid w:val="51040ACB"/>
    <w:rsid w:val="510B7361"/>
    <w:rsid w:val="51124BFE"/>
    <w:rsid w:val="51B919D3"/>
    <w:rsid w:val="534D108E"/>
    <w:rsid w:val="5454111A"/>
    <w:rsid w:val="55B66725"/>
    <w:rsid w:val="564B7BB3"/>
    <w:rsid w:val="56E11607"/>
    <w:rsid w:val="57AE4517"/>
    <w:rsid w:val="580764F9"/>
    <w:rsid w:val="58570F94"/>
    <w:rsid w:val="5965462B"/>
    <w:rsid w:val="5A9C55A3"/>
    <w:rsid w:val="5B4B48F9"/>
    <w:rsid w:val="5CEA5A0D"/>
    <w:rsid w:val="5D2031A1"/>
    <w:rsid w:val="5D2C0EEE"/>
    <w:rsid w:val="5D6E21A5"/>
    <w:rsid w:val="5F2E6ABA"/>
    <w:rsid w:val="5F602839"/>
    <w:rsid w:val="5FE25847"/>
    <w:rsid w:val="6017124D"/>
    <w:rsid w:val="60B91909"/>
    <w:rsid w:val="61612122"/>
    <w:rsid w:val="6594749A"/>
    <w:rsid w:val="65FA3932"/>
    <w:rsid w:val="67756971"/>
    <w:rsid w:val="67882585"/>
    <w:rsid w:val="68FC7232"/>
    <w:rsid w:val="690D32F6"/>
    <w:rsid w:val="6A650B8F"/>
    <w:rsid w:val="6A721420"/>
    <w:rsid w:val="6A901333"/>
    <w:rsid w:val="6B1D593F"/>
    <w:rsid w:val="6C0D3B30"/>
    <w:rsid w:val="6C1C2905"/>
    <w:rsid w:val="6CEC20F5"/>
    <w:rsid w:val="6DCD7D1E"/>
    <w:rsid w:val="6E203329"/>
    <w:rsid w:val="6F493C1E"/>
    <w:rsid w:val="6FE56C72"/>
    <w:rsid w:val="71453E6C"/>
    <w:rsid w:val="727F0BC7"/>
    <w:rsid w:val="72AF6EDA"/>
    <w:rsid w:val="72C406CD"/>
    <w:rsid w:val="733B2DB9"/>
    <w:rsid w:val="73E63F7E"/>
    <w:rsid w:val="74DD4E5C"/>
    <w:rsid w:val="75970780"/>
    <w:rsid w:val="76BB24E0"/>
    <w:rsid w:val="76F7033C"/>
    <w:rsid w:val="7A2C7387"/>
    <w:rsid w:val="7A6C3233"/>
    <w:rsid w:val="7D0312D3"/>
    <w:rsid w:val="7D8B2EFB"/>
    <w:rsid w:val="7DC7258E"/>
    <w:rsid w:val="7DD41AF7"/>
    <w:rsid w:val="7E7F6883"/>
    <w:rsid w:val="7F3E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540" w:firstLineChars="180"/>
    </w:pPr>
    <w:rPr>
      <w:rFonts w:ascii="仿宋_GB2312" w:hAnsi="Times New Roman" w:eastAsia="仿宋_GB2312"/>
      <w:sz w:val="30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4545</Words>
  <Characters>4800</Characters>
  <Lines>24</Lines>
  <Paragraphs>6</Paragraphs>
  <TotalTime>4</TotalTime>
  <ScaleCrop>false</ScaleCrop>
  <LinksUpToDate>false</LinksUpToDate>
  <CharactersWithSpaces>4823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2021-12-28T03:51:00Z</dcterms:created>
  <dc:creator>晓晓</dc:creator>
  <cp:lastModifiedBy>一步之遥</cp:lastModifiedBy>
  <cp:lastPrinted>2024-02-05T07:47:00Z</cp:lastPrinted>
  <dcterms:modified xsi:type="dcterms:W3CDTF">2025-01-24T00:16:50Z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83782578318C4C8E90217E3F38A554C8</vt:lpwstr>
  </property>
  <property fmtid="{D5CDD505-2E9C-101B-9397-08002B2CF9AE}" pid="4" name="KSOTemplateDocerSaveRecord">
    <vt:lpwstr>eyJoZGlkIjoiMzEwNTM5NzYwMDRjMzkwZTVkZjY2ODkwMGIxNGU0OTUiLCJ1c2VySWQiOiIzMzYzNzU4MTkifQ==</vt:lpwstr>
  </property>
</Properties>
</file>