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社会在职人员公开招聘岗位信息</w:t>
      </w:r>
    </w:p>
    <w:tbl>
      <w:tblPr>
        <w:tblStyle w:val="7"/>
        <w:tblW w:w="15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56"/>
        <w:gridCol w:w="900"/>
        <w:gridCol w:w="4544"/>
        <w:gridCol w:w="4133"/>
        <w:gridCol w:w="3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高级分析师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1、掌握产业发展趋势、剖析产业链供应链现状，能够独立编制面向工业化和信息化领域的调研、分析、咨询等报告；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2、能够独立围绕工业化和信息化领域产业园区等载体的发展需求，编制规划方案、研究指标体系，独立完成高水平的方案报告；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3、围绕业务需求，能够独立完成数据整理、统计分析等工作，支持数字化平台的建设。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4、完成领导交办的其他工作。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1.具有中华人民共和国国籍，北京户籍，中共党员优先；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2.年龄不超过40周岁（含）（1983年10月30日之后出生）；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3.具有博士研究生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学历、学位。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1.具有党政机关或国有企事业单位8年及以上工作经验；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2.高级专业技术职称；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3.具有较强的数据分析和产业研究能力；具有较强的文字表达能力，独立完成规划、报告等编制；具备项目管理经验，较强的执行力和协作力；勇于承担和挑战高强度、创新性工作；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4.在工信相关领域有工作经验优先。</w:t>
            </w:r>
          </w:p>
        </w:tc>
      </w:tr>
    </w:tbl>
    <w:p/>
    <w:p>
      <w:pPr>
        <w:pStyle w:val="3"/>
        <w:spacing w:line="480" w:lineRule="exact"/>
        <w:ind w:firstLine="64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A04B7-F3AD-41E6-ABFA-EEC12CCC6C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DA0B17-4A6A-43AA-AD7C-05D4C00D19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3FB01BDE"/>
    <w:rsid w:val="03506D2E"/>
    <w:rsid w:val="044D4A13"/>
    <w:rsid w:val="04B544BB"/>
    <w:rsid w:val="089C4BF9"/>
    <w:rsid w:val="0B4A2452"/>
    <w:rsid w:val="0BAA50B0"/>
    <w:rsid w:val="0E0F7400"/>
    <w:rsid w:val="102B1E1A"/>
    <w:rsid w:val="199F055B"/>
    <w:rsid w:val="1B4B0061"/>
    <w:rsid w:val="1FDD4968"/>
    <w:rsid w:val="22C939C3"/>
    <w:rsid w:val="22EA5890"/>
    <w:rsid w:val="2A443D7A"/>
    <w:rsid w:val="2D1B36F8"/>
    <w:rsid w:val="2E7527DA"/>
    <w:rsid w:val="30FA0692"/>
    <w:rsid w:val="37D04148"/>
    <w:rsid w:val="3C7F185A"/>
    <w:rsid w:val="3D766728"/>
    <w:rsid w:val="3FB01BDE"/>
    <w:rsid w:val="4004626D"/>
    <w:rsid w:val="41B96BE3"/>
    <w:rsid w:val="446A5D24"/>
    <w:rsid w:val="49E8648F"/>
    <w:rsid w:val="53EB2D0C"/>
    <w:rsid w:val="56B01471"/>
    <w:rsid w:val="581A47D7"/>
    <w:rsid w:val="59730C7E"/>
    <w:rsid w:val="5C9B3AF1"/>
    <w:rsid w:val="5DEA26E1"/>
    <w:rsid w:val="5FDC6A41"/>
    <w:rsid w:val="626D36C4"/>
    <w:rsid w:val="646A1BAD"/>
    <w:rsid w:val="6978506A"/>
    <w:rsid w:val="6A021200"/>
    <w:rsid w:val="6E511DA8"/>
    <w:rsid w:val="7D462447"/>
    <w:rsid w:val="7F5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2980</Words>
  <Characters>3114</Characters>
  <Lines>0</Lines>
  <Paragraphs>0</Paragraphs>
  <TotalTime>3</TotalTime>
  <ScaleCrop>false</ScaleCrop>
  <LinksUpToDate>false</LinksUpToDate>
  <CharactersWithSpaces>3115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AndreiHuski</dc:creator>
  <cp:lastModifiedBy>冯冰(综合处核稿)</cp:lastModifiedBy>
  <cp:lastPrinted>2024-11-08T09:29:00Z</cp:lastPrinted>
  <dcterms:modified xsi:type="dcterms:W3CDTF">2024-11-25T08:53:52Z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59A87F6965DB48529A4E5A9BC906A374</vt:lpwstr>
  </property>
</Properties>
</file>