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57DE">
      <w:pPr>
        <w:tabs>
          <w:tab w:val="left" w:pos="6915"/>
        </w:tabs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</w:p>
    <w:p w14:paraId="05152841">
      <w:pPr>
        <w:tabs>
          <w:tab w:val="left" w:pos="6915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年公开招聘岗位需求明细表</w:t>
      </w:r>
    </w:p>
    <w:p w14:paraId="278EDB1A">
      <w:pPr>
        <w:pStyle w:val="2"/>
      </w:pPr>
    </w:p>
    <w:tbl>
      <w:tblPr>
        <w:tblStyle w:val="4"/>
        <w:tblW w:w="15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74"/>
        <w:gridCol w:w="938"/>
        <w:gridCol w:w="961"/>
        <w:gridCol w:w="1845"/>
        <w:gridCol w:w="1020"/>
        <w:gridCol w:w="6915"/>
        <w:gridCol w:w="1440"/>
        <w:gridCol w:w="870"/>
      </w:tblGrid>
      <w:tr w14:paraId="7C1D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拟招聘人数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学历要求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C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专业要求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职称资格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岗位要求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薪酬待遇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（年/万元）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lang w:val="en-US" w:eastAsia="zh-CN" w:bidi="ar"/>
              </w:rPr>
              <w:t>用工方式</w:t>
            </w:r>
          </w:p>
        </w:tc>
      </w:tr>
      <w:tr w14:paraId="429A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生产部审方复核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大专及以上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中药学、药学、药剂学、护理学等相关专业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8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执业药师资格证书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岗位职责：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1.负责审核调剂处方是否符合要求；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2.负责复核已调剂的中药饮片是否与处方规定一致；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 xml:space="preserve">3.协助主管对过程控制、突发异常处理和纠正措施的落实。                                                   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任职要求：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1.年龄35岁及以下；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2.熟悉中药相关知识，热爱中药行业；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3.具有药品调剂或药房工作经验者优先。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5万元/起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4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劳动合同</w:t>
            </w:r>
          </w:p>
        </w:tc>
      </w:tr>
      <w:tr w14:paraId="3333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质量部QC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大专及以上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中药学、药学、药剂学、应用化工技术、化学等相关专业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岗位职责：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1.对原辅料、包装材料、中间体、成品进行检验，并出具检验报告书；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2.负责起草修订仪器、设备的使用、维护保养及检修，并保障SOP文件的准确性、适用性；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3.负责标准溶液、滴定液的配制、标定、复标及定期复标和管理；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4.负责实验室化学试剂、易燃、易爆及其它危险品试剂、剧毒试剂的管理。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任职要求：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1.年龄35岁及以下；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2.具备1年以上化工类检测工作经验；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3.具有中药检测工作经验优先。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4.5万元/起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劳务派遣</w:t>
            </w:r>
          </w:p>
        </w:tc>
      </w:tr>
      <w:tr w14:paraId="6EDD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储运部内勤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大专及以上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岗位职责：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1.负责部门各项台账的管理工作；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2.负责单据的核实、录入工作；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3.负责部门收货、发货、退货、报损、调配等物料数据变更的统计工作。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任职要求：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1.年龄35岁及以下；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2.熟练运用办公软件、ERP；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3.具备1年以上统计或内勤工作经验；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4.物流管理、会计、统计等相关专业优先。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4.5万元/起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劳务派遣</w:t>
            </w:r>
          </w:p>
        </w:tc>
      </w:tr>
      <w:tr w14:paraId="361F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储运部成品库管员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大专及以上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不限</w:t>
            </w:r>
            <w:bookmarkStart w:id="0" w:name="_GoBack"/>
            <w:bookmarkEnd w:id="0"/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岗位职责：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1.负责物料的验收入库及台账登记；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2.核实物料申领单据的真实性并按按单发放，保障公司物料安全；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3.负责退库、报废、报损物料的上报和处理。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任职要求：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1.年龄35岁及以下；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2.具备1年以上仓储工作经验；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2.物流管理等管理类相关专业优先。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4.5万元/起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劳务派遣</w:t>
            </w:r>
          </w:p>
        </w:tc>
      </w:tr>
    </w:tbl>
    <w:p w14:paraId="529F4443">
      <w:pPr>
        <w:pStyle w:val="2"/>
        <w:ind w:left="0" w:leftChars="0" w:firstLine="0" w:firstLineChars="0"/>
      </w:pPr>
    </w:p>
    <w:sectPr>
      <w:pgSz w:w="16838" w:h="11906" w:orient="landscape"/>
      <w:pgMar w:top="737" w:right="794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lZmM2YjdjZjUyMDNmNDA0MjEzYjQ0NGRmOWZiMmEifQ=="/>
  </w:docVars>
  <w:rsids>
    <w:rsidRoot w:val="00AD7D04"/>
    <w:rsid w:val="00064981"/>
    <w:rsid w:val="00AD7D04"/>
    <w:rsid w:val="00F53B1C"/>
    <w:rsid w:val="05E64E00"/>
    <w:rsid w:val="08CF197E"/>
    <w:rsid w:val="0B82463C"/>
    <w:rsid w:val="0D0504FC"/>
    <w:rsid w:val="0E002A71"/>
    <w:rsid w:val="0E193E2F"/>
    <w:rsid w:val="0F194F45"/>
    <w:rsid w:val="0FDB7DF1"/>
    <w:rsid w:val="12244A5C"/>
    <w:rsid w:val="144C686A"/>
    <w:rsid w:val="146012CA"/>
    <w:rsid w:val="15630FC0"/>
    <w:rsid w:val="157D3325"/>
    <w:rsid w:val="15891CCA"/>
    <w:rsid w:val="15B14D7D"/>
    <w:rsid w:val="164D0257"/>
    <w:rsid w:val="165B2F3A"/>
    <w:rsid w:val="16B359C2"/>
    <w:rsid w:val="19B06428"/>
    <w:rsid w:val="1A750A6F"/>
    <w:rsid w:val="1B5002CC"/>
    <w:rsid w:val="1C573332"/>
    <w:rsid w:val="1E6E1383"/>
    <w:rsid w:val="1FDF698A"/>
    <w:rsid w:val="20A5211B"/>
    <w:rsid w:val="21B3662F"/>
    <w:rsid w:val="220A597B"/>
    <w:rsid w:val="22A301F1"/>
    <w:rsid w:val="28065090"/>
    <w:rsid w:val="281C69CE"/>
    <w:rsid w:val="294A30C6"/>
    <w:rsid w:val="2B976F30"/>
    <w:rsid w:val="2D3922B9"/>
    <w:rsid w:val="2F1E5623"/>
    <w:rsid w:val="2FE93C88"/>
    <w:rsid w:val="31A73F76"/>
    <w:rsid w:val="31B77A8D"/>
    <w:rsid w:val="32981347"/>
    <w:rsid w:val="33B12550"/>
    <w:rsid w:val="33B9486D"/>
    <w:rsid w:val="34803424"/>
    <w:rsid w:val="349C3383"/>
    <w:rsid w:val="35FE7713"/>
    <w:rsid w:val="36413AA3"/>
    <w:rsid w:val="3B6913AE"/>
    <w:rsid w:val="3DB942AC"/>
    <w:rsid w:val="3E4203B8"/>
    <w:rsid w:val="3EA66B6F"/>
    <w:rsid w:val="3F8C066E"/>
    <w:rsid w:val="40B0765E"/>
    <w:rsid w:val="413C640F"/>
    <w:rsid w:val="4179397F"/>
    <w:rsid w:val="41A801A3"/>
    <w:rsid w:val="41CB3359"/>
    <w:rsid w:val="43B70489"/>
    <w:rsid w:val="44EE03F2"/>
    <w:rsid w:val="45612B4E"/>
    <w:rsid w:val="45F13B3D"/>
    <w:rsid w:val="461E0E61"/>
    <w:rsid w:val="462A715A"/>
    <w:rsid w:val="479C322F"/>
    <w:rsid w:val="49547248"/>
    <w:rsid w:val="4B4F1AB0"/>
    <w:rsid w:val="4B9523FB"/>
    <w:rsid w:val="4D563F36"/>
    <w:rsid w:val="4DCE1C69"/>
    <w:rsid w:val="4E82436A"/>
    <w:rsid w:val="4ED50D55"/>
    <w:rsid w:val="50D71A33"/>
    <w:rsid w:val="51BE5F5B"/>
    <w:rsid w:val="52F21E12"/>
    <w:rsid w:val="545E47C7"/>
    <w:rsid w:val="546C3108"/>
    <w:rsid w:val="54D7378E"/>
    <w:rsid w:val="54E63D3C"/>
    <w:rsid w:val="56B35ECF"/>
    <w:rsid w:val="58AB6E2E"/>
    <w:rsid w:val="5A093387"/>
    <w:rsid w:val="5A6026F8"/>
    <w:rsid w:val="5A951B44"/>
    <w:rsid w:val="5B430433"/>
    <w:rsid w:val="5DBB1313"/>
    <w:rsid w:val="5E260C9F"/>
    <w:rsid w:val="5EB03A1B"/>
    <w:rsid w:val="60243B59"/>
    <w:rsid w:val="6138591F"/>
    <w:rsid w:val="634C47E8"/>
    <w:rsid w:val="66DB4D83"/>
    <w:rsid w:val="686F7E78"/>
    <w:rsid w:val="6BFC36AF"/>
    <w:rsid w:val="6C454C7B"/>
    <w:rsid w:val="6DAA3701"/>
    <w:rsid w:val="6E10237F"/>
    <w:rsid w:val="6F7C57D6"/>
    <w:rsid w:val="6FF7598D"/>
    <w:rsid w:val="721E46BD"/>
    <w:rsid w:val="73FC7840"/>
    <w:rsid w:val="743160CE"/>
    <w:rsid w:val="74E90FB2"/>
    <w:rsid w:val="74F900F2"/>
    <w:rsid w:val="76A55731"/>
    <w:rsid w:val="76EE1F8A"/>
    <w:rsid w:val="7A2B7977"/>
    <w:rsid w:val="7A9B68CD"/>
    <w:rsid w:val="7D0036FD"/>
    <w:rsid w:val="7D1435EF"/>
    <w:rsid w:val="7F5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9">
    <w:name w:val="font10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795</Characters>
  <Lines>1</Lines>
  <Paragraphs>1</Paragraphs>
  <TotalTime>0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2023-03-29T07:04:00Z</dcterms:created>
  <dc:creator>张凤萍</dc:creator>
  <cp:lastModifiedBy>王棉棉</cp:lastModifiedBy>
  <cp:lastPrinted>2023-07-20T07:01:00Z</cp:lastPrinted>
  <dcterms:modified xsi:type="dcterms:W3CDTF">2024-12-19T01:35:46Z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AC93DAA3B9B7447386DFF050462361FD_13</vt:lpwstr>
  </property>
</Properties>
</file>