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53BD2"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 w14:paraId="446423E1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省安科公司2025年人员招聘计划</w:t>
      </w:r>
      <w:bookmarkEnd w:id="0"/>
    </w:p>
    <w:tbl>
      <w:tblPr>
        <w:tblStyle w:val="5"/>
        <w:tblW w:w="14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78"/>
        <w:gridCol w:w="1523"/>
        <w:gridCol w:w="1701"/>
        <w:gridCol w:w="3118"/>
        <w:gridCol w:w="2552"/>
        <w:gridCol w:w="886"/>
        <w:gridCol w:w="2622"/>
      </w:tblGrid>
      <w:tr w14:paraId="19ED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9" w:type="dxa"/>
            <w:tcBorders>
              <w:top w:val="single" w:color="auto" w:sz="4" w:space="0"/>
            </w:tcBorders>
            <w:vAlign w:val="center"/>
          </w:tcPr>
          <w:p w14:paraId="7D31DE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 w14:paraId="2099F4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团队名称</w:t>
            </w:r>
          </w:p>
        </w:tc>
        <w:tc>
          <w:tcPr>
            <w:tcW w:w="1523" w:type="dxa"/>
            <w:tcBorders>
              <w:top w:val="single" w:color="auto" w:sz="4" w:space="0"/>
            </w:tcBorders>
            <w:vAlign w:val="center"/>
          </w:tcPr>
          <w:p w14:paraId="19D208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专业方向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38E593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岗位意向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vAlign w:val="center"/>
          </w:tcPr>
          <w:p w14:paraId="706146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资格要求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331252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要求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 w14:paraId="148286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招聘人数</w:t>
            </w:r>
          </w:p>
        </w:tc>
        <w:tc>
          <w:tcPr>
            <w:tcW w:w="2622" w:type="dxa"/>
            <w:tcBorders>
              <w:top w:val="single" w:color="auto" w:sz="4" w:space="0"/>
            </w:tcBorders>
            <w:vAlign w:val="center"/>
          </w:tcPr>
          <w:p w14:paraId="6A9862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  <w:tr w14:paraId="6C16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59" w:type="dxa"/>
            <w:vMerge w:val="restart"/>
            <w:vAlign w:val="center"/>
          </w:tcPr>
          <w:p w14:paraId="64457C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14:paraId="612103E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消防安全</w:t>
            </w:r>
          </w:p>
        </w:tc>
        <w:tc>
          <w:tcPr>
            <w:tcW w:w="1523" w:type="dxa"/>
            <w:vAlign w:val="center"/>
          </w:tcPr>
          <w:p w14:paraId="75AD4FE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消防设计</w:t>
            </w:r>
          </w:p>
        </w:tc>
        <w:tc>
          <w:tcPr>
            <w:tcW w:w="1701" w:type="dxa"/>
            <w:vMerge w:val="restart"/>
            <w:vAlign w:val="center"/>
          </w:tcPr>
          <w:p w14:paraId="5734237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消防专业隐患排查、消防隐患工程治理、消防工程设计评估、检查指导手册编制</w:t>
            </w:r>
          </w:p>
        </w:tc>
        <w:tc>
          <w:tcPr>
            <w:tcW w:w="3118" w:type="dxa"/>
            <w:vAlign w:val="center"/>
          </w:tcPr>
          <w:p w14:paraId="5B54668E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一级注册消防工程师证书</w:t>
            </w:r>
            <w:r>
              <w:rPr>
                <w:rFonts w:ascii="仿宋" w:hAnsi="仿宋" w:eastAsia="仿宋"/>
                <w:sz w:val="24"/>
              </w:rPr>
              <w:t>或中级及以上消防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  <w:r>
              <w:rPr>
                <w:rFonts w:ascii="仿宋" w:hAnsi="仿宋" w:eastAsia="仿宋"/>
                <w:sz w:val="24"/>
              </w:rPr>
              <w:t>（消防检测、</w:t>
            </w:r>
            <w:r>
              <w:rPr>
                <w:rFonts w:hint="eastAsia" w:ascii="仿宋" w:hAnsi="仿宋" w:eastAsia="仿宋"/>
                <w:sz w:val="24"/>
              </w:rPr>
              <w:t>评估、设计</w:t>
            </w:r>
            <w:r>
              <w:rPr>
                <w:rFonts w:ascii="仿宋" w:hAnsi="仿宋" w:eastAsia="仿宋"/>
                <w:sz w:val="24"/>
              </w:rPr>
              <w:t>方向）</w:t>
            </w:r>
          </w:p>
        </w:tc>
        <w:tc>
          <w:tcPr>
            <w:tcW w:w="2552" w:type="dxa"/>
            <w:vMerge w:val="restart"/>
            <w:vAlign w:val="center"/>
          </w:tcPr>
          <w:p w14:paraId="4F48506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1.年龄40周岁以下；</w:t>
            </w:r>
          </w:p>
          <w:p w14:paraId="01493E8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2.能适应省内出差；</w:t>
            </w:r>
          </w:p>
          <w:p w14:paraId="1024810B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3.本科及以上学历；</w:t>
            </w:r>
          </w:p>
          <w:p w14:paraId="4F63D44F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三年以上相关工作经验；</w:t>
            </w:r>
          </w:p>
          <w:p w14:paraId="5EF9EE9C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.具有良好的沟通能力、团队协作能力。</w:t>
            </w:r>
          </w:p>
          <w:p w14:paraId="502859C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1E56A8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3103ABA5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有消防技术服务机构或消防设施设计工作经历者优先</w:t>
            </w:r>
          </w:p>
        </w:tc>
      </w:tr>
      <w:tr w14:paraId="5E04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vMerge w:val="continue"/>
            <w:vAlign w:val="center"/>
          </w:tcPr>
          <w:p w14:paraId="367FF1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0BD2899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E9A7EA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消防工程</w:t>
            </w:r>
          </w:p>
        </w:tc>
        <w:tc>
          <w:tcPr>
            <w:tcW w:w="1701" w:type="dxa"/>
            <w:vMerge w:val="continue"/>
            <w:vAlign w:val="center"/>
          </w:tcPr>
          <w:p w14:paraId="308D911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0365C38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一级注册消防工程师证书</w:t>
            </w:r>
            <w:r>
              <w:rPr>
                <w:rFonts w:ascii="仿宋" w:hAnsi="仿宋" w:eastAsia="仿宋"/>
                <w:sz w:val="24"/>
              </w:rPr>
              <w:t>或中级及以上消防设施操作员（维保方向）</w:t>
            </w:r>
          </w:p>
        </w:tc>
        <w:tc>
          <w:tcPr>
            <w:tcW w:w="2552" w:type="dxa"/>
            <w:vMerge w:val="continue"/>
            <w:vAlign w:val="center"/>
          </w:tcPr>
          <w:p w14:paraId="3E3F624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EBB15A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238E990C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有消防技术服务机构或消防工程安装调试工作经历者优先</w:t>
            </w:r>
          </w:p>
          <w:p w14:paraId="5CAE08A4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F14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59" w:type="dxa"/>
            <w:vMerge w:val="continue"/>
            <w:vAlign w:val="center"/>
          </w:tcPr>
          <w:p w14:paraId="47049A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58E46D4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A68DAE1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建筑学、给排水、暖通、土木</w:t>
            </w:r>
          </w:p>
        </w:tc>
        <w:tc>
          <w:tcPr>
            <w:tcW w:w="1701" w:type="dxa"/>
            <w:vMerge w:val="continue"/>
            <w:vAlign w:val="center"/>
          </w:tcPr>
          <w:p w14:paraId="542C014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B6B6291"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建造师</w:t>
            </w:r>
            <w:r>
              <w:rPr>
                <w:rFonts w:hint="eastAsia" w:ascii="仿宋" w:hAnsi="仿宋" w:eastAsia="仿宋"/>
                <w:sz w:val="24"/>
              </w:rPr>
              <w:t>、注册</w:t>
            </w:r>
            <w:r>
              <w:rPr>
                <w:rFonts w:ascii="仿宋" w:hAnsi="仿宋" w:eastAsia="仿宋"/>
                <w:sz w:val="24"/>
              </w:rPr>
              <w:t>建筑</w:t>
            </w:r>
            <w:r>
              <w:rPr>
                <w:rFonts w:hint="eastAsia" w:ascii="仿宋" w:hAnsi="仿宋" w:eastAsia="仿宋"/>
                <w:sz w:val="24"/>
              </w:rPr>
              <w:t>设计</w:t>
            </w:r>
            <w:r>
              <w:rPr>
                <w:rFonts w:ascii="仿宋" w:hAnsi="仿宋" w:eastAsia="仿宋"/>
                <w:sz w:val="24"/>
              </w:rPr>
              <w:t>师</w:t>
            </w:r>
            <w:r>
              <w:rPr>
                <w:rFonts w:hint="eastAsia" w:ascii="仿宋" w:hAnsi="仿宋" w:eastAsia="仿宋"/>
                <w:sz w:val="24"/>
              </w:rPr>
              <w:t>、给排水、暖通领域相关工程师及以上人员</w:t>
            </w:r>
          </w:p>
        </w:tc>
        <w:tc>
          <w:tcPr>
            <w:tcW w:w="2552" w:type="dxa"/>
            <w:vMerge w:val="continue"/>
            <w:vAlign w:val="center"/>
          </w:tcPr>
          <w:p w14:paraId="3F9448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31258C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5C5E505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F6A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restart"/>
            <w:vAlign w:val="center"/>
          </w:tcPr>
          <w:p w14:paraId="497A7A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78" w:type="dxa"/>
            <w:vMerge w:val="restart"/>
            <w:vAlign w:val="center"/>
          </w:tcPr>
          <w:p w14:paraId="40B2BD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风险评估</w:t>
            </w:r>
          </w:p>
        </w:tc>
        <w:tc>
          <w:tcPr>
            <w:tcW w:w="1523" w:type="dxa"/>
            <w:vAlign w:val="center"/>
          </w:tcPr>
          <w:p w14:paraId="1361F9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涉燃爆粉尘、有限空间、涉氨等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51464CE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工贸企业风险辨识及隐患排查、隐患整改工程治理、安全设施设计方案编制、检查指导手册编制</w:t>
            </w:r>
          </w:p>
        </w:tc>
        <w:tc>
          <w:tcPr>
            <w:tcW w:w="3118" w:type="dxa"/>
            <w:vMerge w:val="restart"/>
            <w:vAlign w:val="center"/>
          </w:tcPr>
          <w:p w14:paraId="26D2597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安全评价师或注册安全工程师</w:t>
            </w:r>
          </w:p>
        </w:tc>
        <w:tc>
          <w:tcPr>
            <w:tcW w:w="2552" w:type="dxa"/>
            <w:vMerge w:val="continue"/>
            <w:vAlign w:val="center"/>
          </w:tcPr>
          <w:p w14:paraId="65D12F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CCBCC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202CD218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有涉燃爆粉尘、有限空间、涉氨等工贸企业安全评估、风险辨识或企业安全管理工作经历者优先</w:t>
            </w:r>
          </w:p>
        </w:tc>
      </w:tr>
      <w:tr w14:paraId="27DF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continue"/>
            <w:vAlign w:val="center"/>
          </w:tcPr>
          <w:p w14:paraId="4D9A0A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27D1CB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9CC95D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工贸企业安全评估、电气工程及自动化安全管理、风险辨识、企业标准化或企业安全管理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continue"/>
            <w:vAlign w:val="center"/>
          </w:tcPr>
          <w:p w14:paraId="6D20CED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0AEEF9C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6EE3B6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CB588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60658BA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有工贸企业安全技术服务机构或企业安全管理工作经历者优先</w:t>
            </w:r>
          </w:p>
        </w:tc>
      </w:tr>
      <w:tr w14:paraId="3819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59" w:type="dxa"/>
            <w:vMerge w:val="continue"/>
            <w:vAlign w:val="center"/>
          </w:tcPr>
          <w:p w14:paraId="42D3E4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4F1D3A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80D45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工贸（</w:t>
            </w:r>
            <w:r>
              <w:rPr>
                <w:rFonts w:hint="eastAsia" w:ascii="仿宋" w:hAnsi="仿宋" w:eastAsia="仿宋"/>
                <w:sz w:val="24"/>
              </w:rPr>
              <w:t>船舶修造企业安全评估、管理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  <w:tc>
          <w:tcPr>
            <w:tcW w:w="1701" w:type="dxa"/>
            <w:vMerge w:val="continue"/>
            <w:vAlign w:val="center"/>
          </w:tcPr>
          <w:p w14:paraId="6E5BCE3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075C9E4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44F79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61933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2A867FC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有船舶</w:t>
            </w:r>
            <w:r>
              <w:rPr>
                <w:rFonts w:hint="eastAsia" w:ascii="仿宋" w:hAnsi="仿宋" w:eastAsia="仿宋"/>
                <w:sz w:val="24"/>
              </w:rPr>
              <w:t>修造</w:t>
            </w:r>
            <w:r>
              <w:rPr>
                <w:rFonts w:ascii="仿宋" w:hAnsi="仿宋" w:eastAsia="仿宋"/>
                <w:sz w:val="24"/>
              </w:rPr>
              <w:t>企业安全技术服务机构或企业安全管理经历者优先</w:t>
            </w:r>
          </w:p>
        </w:tc>
      </w:tr>
      <w:tr w14:paraId="7370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6F4833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49E925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DAFD0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工贸（金属熔融）</w:t>
            </w:r>
          </w:p>
        </w:tc>
        <w:tc>
          <w:tcPr>
            <w:tcW w:w="1701" w:type="dxa"/>
            <w:vMerge w:val="continue"/>
            <w:vAlign w:val="center"/>
          </w:tcPr>
          <w:p w14:paraId="737BC55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20AA6A0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0ABA57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31F14A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672B1AAD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有冶金、有色、机械（金属熔融）安全评价或企业工作经历者优先</w:t>
            </w:r>
          </w:p>
        </w:tc>
      </w:tr>
      <w:tr w14:paraId="76AF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389645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394BEA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0F1786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规划编制</w:t>
            </w:r>
          </w:p>
        </w:tc>
        <w:tc>
          <w:tcPr>
            <w:tcW w:w="1701" w:type="dxa"/>
            <w:vMerge w:val="continue"/>
            <w:vAlign w:val="center"/>
          </w:tcPr>
          <w:p w14:paraId="5268F9F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6629823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1A1651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3D08B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0612691D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有相关规划编制工作经历者优先</w:t>
            </w:r>
          </w:p>
        </w:tc>
      </w:tr>
      <w:tr w14:paraId="6404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7A3420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1BE705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34E9D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政策规划</w:t>
            </w:r>
          </w:p>
        </w:tc>
        <w:tc>
          <w:tcPr>
            <w:tcW w:w="1701" w:type="dxa"/>
            <w:vMerge w:val="continue"/>
            <w:vAlign w:val="center"/>
          </w:tcPr>
          <w:p w14:paraId="2EA2E936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10F55DE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2E867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6EE8EA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0E8568C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有相关政策规划工作经历者优先</w:t>
            </w:r>
          </w:p>
        </w:tc>
      </w:tr>
      <w:tr w14:paraId="7081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6B1D97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533A557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356DE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危化（设计）</w:t>
            </w:r>
          </w:p>
        </w:tc>
        <w:tc>
          <w:tcPr>
            <w:tcW w:w="1701" w:type="dxa"/>
            <w:vMerge w:val="restart"/>
            <w:vAlign w:val="center"/>
          </w:tcPr>
          <w:p w14:paraId="295F242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危化企业二级标准化咨询、危化生产使用储存环节风险辨识及隐患排查、检查指导手册编制</w:t>
            </w:r>
          </w:p>
        </w:tc>
        <w:tc>
          <w:tcPr>
            <w:tcW w:w="3118" w:type="dxa"/>
            <w:vMerge w:val="continue"/>
            <w:vAlign w:val="center"/>
          </w:tcPr>
          <w:p w14:paraId="1F9EA2E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3E323C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91CBC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74DCC518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有危化设计、安全评价、HAZOP分析或危化企业安全工作经历者优先</w:t>
            </w:r>
          </w:p>
        </w:tc>
      </w:tr>
      <w:tr w14:paraId="053E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20D454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152768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453161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危化（评估）</w:t>
            </w:r>
          </w:p>
        </w:tc>
        <w:tc>
          <w:tcPr>
            <w:tcW w:w="1701" w:type="dxa"/>
            <w:vMerge w:val="continue"/>
            <w:vAlign w:val="center"/>
          </w:tcPr>
          <w:p w14:paraId="0463214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03032A8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2C6E7A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7F0BD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177F10A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有危化设计、安全评价或危化企业安全工作经历者优先</w:t>
            </w:r>
          </w:p>
        </w:tc>
      </w:tr>
      <w:tr w14:paraId="0B15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9" w:type="dxa"/>
            <w:vMerge w:val="continue"/>
            <w:vAlign w:val="center"/>
          </w:tcPr>
          <w:p w14:paraId="54302F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1C8EB4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7D3F2E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危化（仪控）</w:t>
            </w:r>
          </w:p>
        </w:tc>
        <w:tc>
          <w:tcPr>
            <w:tcW w:w="1701" w:type="dxa"/>
            <w:vMerge w:val="continue"/>
            <w:vAlign w:val="center"/>
          </w:tcPr>
          <w:p w14:paraId="1236F7A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 w14:paraId="2A1D4BC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40E765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68E099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106B88B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有危化企业仪表设计、DCS设计、管理、维护等工作经历者优先</w:t>
            </w:r>
          </w:p>
        </w:tc>
      </w:tr>
      <w:tr w14:paraId="3D1E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1E8BA6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7FAC43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E5EBEE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特种设备</w:t>
            </w:r>
          </w:p>
        </w:tc>
        <w:tc>
          <w:tcPr>
            <w:tcW w:w="1701" w:type="dxa"/>
            <w:vAlign w:val="center"/>
          </w:tcPr>
          <w:p w14:paraId="0F7577E5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特种设备风险辨识及隐患排查、治理</w:t>
            </w:r>
          </w:p>
        </w:tc>
        <w:tc>
          <w:tcPr>
            <w:tcW w:w="3118" w:type="dxa"/>
            <w:vAlign w:val="center"/>
          </w:tcPr>
          <w:p w14:paraId="418F5198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特种设备工程</w:t>
            </w:r>
            <w:r>
              <w:rPr>
                <w:rFonts w:hint="eastAsia" w:ascii="仿宋" w:hAnsi="仿宋" w:eastAsia="仿宋"/>
                <w:sz w:val="24"/>
              </w:rPr>
              <w:t>、机电工程，注册安全工程师及中级以上职称</w:t>
            </w:r>
          </w:p>
        </w:tc>
        <w:tc>
          <w:tcPr>
            <w:tcW w:w="2552" w:type="dxa"/>
            <w:vMerge w:val="continue"/>
            <w:vAlign w:val="center"/>
          </w:tcPr>
          <w:p w14:paraId="4C47BD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E820B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0A38158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有无损检测三级证书者优先</w:t>
            </w:r>
          </w:p>
        </w:tc>
      </w:tr>
      <w:tr w14:paraId="0060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restart"/>
            <w:vAlign w:val="center"/>
          </w:tcPr>
          <w:p w14:paraId="229667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14:paraId="0707F1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矿山安全</w:t>
            </w:r>
          </w:p>
        </w:tc>
        <w:tc>
          <w:tcPr>
            <w:tcW w:w="1523" w:type="dxa"/>
            <w:vAlign w:val="center"/>
          </w:tcPr>
          <w:p w14:paraId="4D9666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矿山安全管理（安评、检测）</w:t>
            </w:r>
          </w:p>
        </w:tc>
        <w:tc>
          <w:tcPr>
            <w:tcW w:w="1701" w:type="dxa"/>
            <w:vMerge w:val="restart"/>
            <w:vAlign w:val="center"/>
          </w:tcPr>
          <w:p w14:paraId="1FB8BF2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矿山企业二级标准化咨询、风险辨识及隐患排查、检查指导手册编制</w:t>
            </w:r>
          </w:p>
        </w:tc>
        <w:tc>
          <w:tcPr>
            <w:tcW w:w="3118" w:type="dxa"/>
            <w:vAlign w:val="center"/>
          </w:tcPr>
          <w:p w14:paraId="4DF5EC6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安全评价师或注册安全工程师（矿山地质）</w:t>
            </w:r>
          </w:p>
        </w:tc>
        <w:tc>
          <w:tcPr>
            <w:tcW w:w="2552" w:type="dxa"/>
            <w:vMerge w:val="continue"/>
            <w:vAlign w:val="center"/>
          </w:tcPr>
          <w:p w14:paraId="21B6FA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695994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57305EC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有矿山设计、安全评价或矿山企业安全管理工作经历者优先</w:t>
            </w:r>
          </w:p>
        </w:tc>
      </w:tr>
      <w:tr w14:paraId="569C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Merge w:val="continue"/>
            <w:vAlign w:val="center"/>
          </w:tcPr>
          <w:p w14:paraId="4D82DE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" w:type="dxa"/>
            <w:vMerge w:val="continue"/>
            <w:vAlign w:val="center"/>
          </w:tcPr>
          <w:p w14:paraId="339649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 w14:paraId="6436B0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矿山设备管理（设计、检测）</w:t>
            </w:r>
          </w:p>
        </w:tc>
        <w:tc>
          <w:tcPr>
            <w:tcW w:w="1701" w:type="dxa"/>
            <w:vMerge w:val="continue"/>
            <w:vAlign w:val="center"/>
          </w:tcPr>
          <w:p w14:paraId="5CB2725D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BDC054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安全评价师或注册安全工程师（矿山机电）</w:t>
            </w:r>
          </w:p>
        </w:tc>
        <w:tc>
          <w:tcPr>
            <w:tcW w:w="2552" w:type="dxa"/>
            <w:vMerge w:val="continue"/>
            <w:vAlign w:val="center"/>
          </w:tcPr>
          <w:p w14:paraId="1B9BBD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54469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01643D26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有矿山设计、安全评价或矿山企业安全管理工作经历者优先</w:t>
            </w:r>
          </w:p>
        </w:tc>
      </w:tr>
      <w:tr w14:paraId="444B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 w14:paraId="30F538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878" w:type="dxa"/>
            <w:vAlign w:val="center"/>
          </w:tcPr>
          <w:p w14:paraId="04C8C3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安全技术服务</w:t>
            </w:r>
          </w:p>
        </w:tc>
        <w:tc>
          <w:tcPr>
            <w:tcW w:w="1523" w:type="dxa"/>
            <w:vAlign w:val="center"/>
          </w:tcPr>
          <w:p w14:paraId="48C90A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449FE1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各地市办事处业务负责人</w:t>
            </w:r>
          </w:p>
        </w:tc>
        <w:tc>
          <w:tcPr>
            <w:tcW w:w="3118" w:type="dxa"/>
            <w:vAlign w:val="center"/>
          </w:tcPr>
          <w:p w14:paraId="251C84E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安全评价师或注册安全工程师</w:t>
            </w:r>
          </w:p>
        </w:tc>
        <w:tc>
          <w:tcPr>
            <w:tcW w:w="2552" w:type="dxa"/>
            <w:vAlign w:val="center"/>
          </w:tcPr>
          <w:p w14:paraId="0746B008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大专及以上学历，安全相关专业；</w:t>
            </w:r>
          </w:p>
          <w:p w14:paraId="2A46774D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有政府服务工作或驻点技术服务经历；</w:t>
            </w:r>
          </w:p>
          <w:p w14:paraId="2CA8186D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适应派驻到地市办事处工作；</w:t>
            </w:r>
          </w:p>
          <w:p w14:paraId="29CD6EA2"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年龄40周岁以下</w:t>
            </w:r>
          </w:p>
        </w:tc>
        <w:tc>
          <w:tcPr>
            <w:tcW w:w="886" w:type="dxa"/>
            <w:vAlign w:val="center"/>
          </w:tcPr>
          <w:p w14:paraId="46D5CB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622" w:type="dxa"/>
            <w:vAlign w:val="center"/>
          </w:tcPr>
          <w:p w14:paraId="6743EFE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注重协调交流能力；能力优者年龄可适当放宽至45周岁</w:t>
            </w:r>
          </w:p>
        </w:tc>
      </w:tr>
    </w:tbl>
    <w:p w14:paraId="0466E0B8"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color w:val="333333"/>
          <w:sz w:val="32"/>
          <w:szCs w:val="32"/>
        </w:rPr>
      </w:pPr>
    </w:p>
    <w:p w14:paraId="051BEE18">
      <w:pPr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5FFA76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C2789"/>
    <w:multiLevelType w:val="singleLevel"/>
    <w:tmpl w:val="70EC2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0321"/>
    <w:rsid w:val="1A7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2024-12-19T07:42:00Z</dcterms:created>
  <dc:creator>winnie</dc:creator>
  <cp:lastModifiedBy>winnie</cp:lastModifiedBy>
  <dcterms:modified xsi:type="dcterms:W3CDTF">2024-12-19T07:43:05Z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C33F3379145D4A28B067FD3FB73054DC_11</vt:lpwstr>
  </property>
</Properties>
</file>