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台州创谷运营有限公司</w:t>
      </w:r>
      <w:r>
        <w:rPr>
          <w:rFonts w:hint="eastAsia" w:ascii="黑体" w:hAnsi="黑体" w:eastAsia="黑体"/>
          <w:sz w:val="36"/>
          <w:szCs w:val="36"/>
        </w:rPr>
        <w:t>招聘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劳务派遣用工</w:t>
      </w:r>
      <w:r>
        <w:rPr>
          <w:rFonts w:hint="eastAsia" w:ascii="黑体" w:hAnsi="黑体" w:eastAsia="黑体"/>
          <w:sz w:val="36"/>
          <w:szCs w:val="36"/>
        </w:rPr>
        <w:t>岗位表</w:t>
      </w:r>
    </w:p>
    <w:tbl>
      <w:tblPr>
        <w:tblStyle w:val="3"/>
        <w:tblW w:w="13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41"/>
        <w:gridCol w:w="585"/>
        <w:gridCol w:w="975"/>
        <w:gridCol w:w="3491"/>
        <w:gridCol w:w="1317"/>
        <w:gridCol w:w="3883"/>
        <w:gridCol w:w="101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序号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岗位名称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人数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学历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专业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年龄</w:t>
            </w: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其他要求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宋体" w:eastAsia="仿宋_GB2312" w:cs="宋体"/>
                <w:b/>
                <w:spacing w:val="-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pacing w:val="-10"/>
                <w:lang w:val="en-US" w:eastAsia="zh-CN"/>
              </w:rPr>
              <w:t>所属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b/>
                <w:spacing w:val="-1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pacing w:val="-1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 w:bidi="ar-SA"/>
              </w:rPr>
              <w:t>运营专员岗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left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专科</w:t>
            </w:r>
            <w:r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  <w:t>：二级专业门类：财经商贸大类、文化艺术大类、新闻传播大类、教育与体育大类、公共管理与服务大类</w:t>
            </w:r>
          </w:p>
          <w:p>
            <w:pPr>
              <w:pStyle w:val="2"/>
              <w:spacing w:before="0" w:beforeAutospacing="0" w:after="0" w:afterAutospacing="0" w:line="300" w:lineRule="exact"/>
              <w:jc w:val="left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本科</w:t>
            </w:r>
            <w:r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  <w:t>：二级专业门类：管理学门类、艺术学门类、哲学门类、经济学门类、法学门类、教育学门类、文学门类、历史学门类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left"/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 w:bidi="ar-SA"/>
              </w:rPr>
              <w:t>1.台州户籍；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300" w:lineRule="exact"/>
              <w:ind w:left="0" w:leftChars="0" w:firstLine="0" w:firstLineChars="0"/>
              <w:jc w:val="left"/>
              <w:rPr>
                <w:rFonts w:hint="default" w:ascii="仿宋_GB2312" w:hAnsi="仿宋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 w:bidi="ar-SA"/>
              </w:rPr>
              <w:t>2.需具备较强的沟通能力；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300" w:lineRule="exact"/>
              <w:ind w:left="0" w:leftChars="0" w:firstLine="0" w:firstLineChars="0"/>
              <w:jc w:val="left"/>
              <w:rPr>
                <w:rFonts w:hint="eastAsia" w:ascii="仿宋_GB2312" w:hAnsi="仿宋" w:eastAsia="仿宋_GB2312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highlight w:val="none"/>
                <w:lang w:val="en-US" w:eastAsia="zh-CN" w:bidi="ar-SA"/>
              </w:rPr>
              <w:t>3.普通话二级乙等及以上；</w:t>
            </w:r>
          </w:p>
          <w:p>
            <w:pPr>
              <w:pStyle w:val="2"/>
              <w:numPr>
                <w:ilvl w:val="0"/>
                <w:numId w:val="0"/>
              </w:numPr>
              <w:spacing w:before="0" w:beforeAutospacing="0" w:after="0" w:afterAutospacing="0" w:line="300" w:lineRule="exact"/>
              <w:ind w:left="0" w:leftChars="0" w:firstLine="0" w:firstLineChars="0"/>
              <w:jc w:val="left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highlight w:val="none"/>
                <w:lang w:val="en-US" w:eastAsia="zh-CN" w:bidi="ar-SA"/>
              </w:rPr>
              <w:t>4.播音主持或有讲解经验的优先。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创谷运营公司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default" w:ascii="仿宋_GB2312" w:hAnsi="宋体" w:eastAsia="仿宋_GB2312" w:cs="宋体"/>
                <w:b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spacing w:val="-10"/>
                <w:kern w:val="2"/>
                <w:sz w:val="24"/>
                <w:szCs w:val="24"/>
                <w:lang w:val="en-US" w:eastAsia="zh-CN" w:bidi="ar-SA"/>
              </w:rPr>
              <w:t>笔试+面试</w:t>
            </w:r>
          </w:p>
        </w:tc>
      </w:tr>
    </w:tbl>
    <w:p>
      <w:pPr>
        <w:pStyle w:val="2"/>
        <w:spacing w:before="0" w:beforeAutospacing="0" w:after="0" w:afterAutospacing="0" w:line="300" w:lineRule="exact"/>
        <w:jc w:val="left"/>
        <w:rPr>
          <w:rFonts w:hint="eastAsia" w:ascii="仿宋_GB2312" w:hAnsi="仿宋" w:eastAsia="仿宋_GB2312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spacing w:before="0" w:beforeAutospacing="0" w:after="0" w:afterAutospacing="0" w:line="300" w:lineRule="exact"/>
        <w:jc w:val="left"/>
        <w:rPr>
          <w:rFonts w:hint="default" w:ascii="仿宋_GB2312" w:hAnsi="仿宋" w:eastAsia="仿宋_GB2312" w:cs="宋体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kern w:val="2"/>
          <w:sz w:val="24"/>
          <w:szCs w:val="24"/>
          <w:lang w:val="en-US" w:eastAsia="zh-CN" w:bidi="ar-SA"/>
        </w:rPr>
        <w:t>注：招聘岗位专业参照《2024年浙江省公务员录用考试专业参考目录》。</w:t>
      </w: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95221E2"/>
    <w:rsid w:val="51251DB4"/>
    <w:rsid w:val="595221E2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2024-10-31T09:04:00Z</dcterms:created>
  <dc:creator>吴婷婷</dc:creator>
  <cp:lastModifiedBy>吴婷婷</cp:lastModifiedBy>
  <dcterms:modified xsi:type="dcterms:W3CDTF">2024-10-31T09:04:44Z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2325D8D809414D92814CCA3139356CA8_11</vt:lpwstr>
  </property>
</Properties>
</file>