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8B19">
      <w:pPr>
        <w:spacing w:line="560" w:lineRule="exact"/>
        <w:ind w:left="-960" w:leftChars="-300" w:firstLine="957" w:firstLineChars="311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ascii="Times New Roman" w:hAnsi="Times New Roman" w:eastAsia="黑体"/>
          <w:spacing w:val="-6"/>
          <w:sz w:val="32"/>
          <w:szCs w:val="32"/>
        </w:rPr>
        <w:t>附件1</w:t>
      </w:r>
    </w:p>
    <w:p w14:paraId="1942DE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岗位简介表</w:t>
      </w:r>
    </w:p>
    <w:p w14:paraId="2FB5001E">
      <w:pPr>
        <w:rPr>
          <w:vanish/>
        </w:rPr>
      </w:pPr>
    </w:p>
    <w:tbl>
      <w:tblPr>
        <w:tblStyle w:val="10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406"/>
        <w:gridCol w:w="901"/>
        <w:gridCol w:w="901"/>
        <w:gridCol w:w="3407"/>
      </w:tblGrid>
      <w:tr w14:paraId="55C9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57" w:type="dxa"/>
            <w:noWrap w:val="0"/>
            <w:vAlign w:val="center"/>
          </w:tcPr>
          <w:p w14:paraId="491C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单位</w:t>
            </w:r>
          </w:p>
        </w:tc>
        <w:tc>
          <w:tcPr>
            <w:tcW w:w="2271" w:type="dxa"/>
            <w:noWrap w:val="0"/>
            <w:vAlign w:val="center"/>
          </w:tcPr>
          <w:p w14:paraId="24F1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招聘岗位</w:t>
            </w:r>
          </w:p>
        </w:tc>
        <w:tc>
          <w:tcPr>
            <w:tcW w:w="850" w:type="dxa"/>
            <w:noWrap w:val="0"/>
            <w:vAlign w:val="center"/>
          </w:tcPr>
          <w:p w14:paraId="6CA5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招聘</w:t>
            </w:r>
          </w:p>
          <w:p w14:paraId="3CD6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人数</w:t>
            </w:r>
          </w:p>
        </w:tc>
        <w:tc>
          <w:tcPr>
            <w:tcW w:w="850" w:type="dxa"/>
            <w:noWrap w:val="0"/>
            <w:vAlign w:val="center"/>
          </w:tcPr>
          <w:p w14:paraId="2346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岗位</w:t>
            </w:r>
          </w:p>
          <w:p w14:paraId="23CD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代码</w:t>
            </w:r>
          </w:p>
        </w:tc>
        <w:tc>
          <w:tcPr>
            <w:tcW w:w="3215" w:type="dxa"/>
            <w:noWrap w:val="0"/>
            <w:vAlign w:val="center"/>
          </w:tcPr>
          <w:p w14:paraId="294B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相关要求</w:t>
            </w:r>
          </w:p>
        </w:tc>
      </w:tr>
      <w:tr w14:paraId="35FC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757" w:type="dxa"/>
            <w:noWrap w:val="0"/>
            <w:vAlign w:val="center"/>
          </w:tcPr>
          <w:p w14:paraId="7F0D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豫新街道</w:t>
            </w:r>
          </w:p>
        </w:tc>
        <w:tc>
          <w:tcPr>
            <w:tcW w:w="2271" w:type="dxa"/>
            <w:vMerge w:val="restart"/>
            <w:noWrap w:val="0"/>
            <w:vAlign w:val="center"/>
          </w:tcPr>
          <w:p w14:paraId="4C56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城市社区工作者</w:t>
            </w:r>
          </w:p>
        </w:tc>
        <w:tc>
          <w:tcPr>
            <w:tcW w:w="850" w:type="dxa"/>
            <w:noWrap w:val="0"/>
            <w:vAlign w:val="center"/>
          </w:tcPr>
          <w:p w14:paraId="1C82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7749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 w14:paraId="4E5C1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具有宿豫区户籍（含本人曾有宿豫户籍，因外出学习或工作将户口暂时迁出的；配偶为宿豫户籍的）或工作居住生活在宿豫区1年以上（需提供相应证明材料）。</w:t>
            </w:r>
          </w:p>
        </w:tc>
      </w:tr>
      <w:tr w14:paraId="5FDA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757" w:type="dxa"/>
            <w:noWrap w:val="0"/>
            <w:vAlign w:val="center"/>
          </w:tcPr>
          <w:p w14:paraId="3981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下相街道</w:t>
            </w:r>
          </w:p>
        </w:tc>
        <w:tc>
          <w:tcPr>
            <w:tcW w:w="2271" w:type="dxa"/>
            <w:vMerge w:val="continue"/>
            <w:noWrap w:val="0"/>
            <w:vAlign w:val="center"/>
          </w:tcPr>
          <w:p w14:paraId="0D48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C4E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6D61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3215" w:type="dxa"/>
            <w:vMerge w:val="continue"/>
            <w:noWrap w:val="0"/>
            <w:vAlign w:val="center"/>
          </w:tcPr>
          <w:p w14:paraId="739F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07A0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7" w:type="dxa"/>
            <w:noWrap w:val="0"/>
            <w:vAlign w:val="center"/>
          </w:tcPr>
          <w:p w14:paraId="336A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顺河街道</w:t>
            </w:r>
          </w:p>
        </w:tc>
        <w:tc>
          <w:tcPr>
            <w:tcW w:w="2271" w:type="dxa"/>
            <w:vMerge w:val="restart"/>
            <w:noWrap w:val="0"/>
            <w:vAlign w:val="center"/>
          </w:tcPr>
          <w:p w14:paraId="6FE9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返乡兴村新村干</w:t>
            </w:r>
          </w:p>
        </w:tc>
        <w:tc>
          <w:tcPr>
            <w:tcW w:w="850" w:type="dxa"/>
            <w:noWrap w:val="0"/>
            <w:vAlign w:val="center"/>
          </w:tcPr>
          <w:p w14:paraId="7B27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0478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 w14:paraId="30B4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有招聘乡镇（街道）户籍（含本人曾有招聘乡镇（街道）户籍，因外出学习或工作将户口暂时迁出的；配偶为招聘乡镇（街道）户籍的）或工作居住生活在招聘乡镇（街道）辖区1年以上（需提供相应证明材料）。</w:t>
            </w:r>
          </w:p>
        </w:tc>
      </w:tr>
      <w:tr w14:paraId="5D9D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7" w:type="dxa"/>
            <w:noWrap w:val="0"/>
            <w:vAlign w:val="center"/>
          </w:tcPr>
          <w:p w14:paraId="3C3F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陆集街道</w:t>
            </w:r>
          </w:p>
        </w:tc>
        <w:tc>
          <w:tcPr>
            <w:tcW w:w="2271" w:type="dxa"/>
            <w:vMerge w:val="continue"/>
            <w:noWrap w:val="0"/>
            <w:vAlign w:val="center"/>
          </w:tcPr>
          <w:p w14:paraId="286F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D29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2DDA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3215" w:type="dxa"/>
            <w:vMerge w:val="continue"/>
            <w:noWrap w:val="0"/>
            <w:vAlign w:val="center"/>
          </w:tcPr>
          <w:p w14:paraId="4EAD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30BC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7" w:type="dxa"/>
            <w:noWrap w:val="0"/>
            <w:vAlign w:val="center"/>
          </w:tcPr>
          <w:p w14:paraId="683E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大兴镇</w:t>
            </w:r>
          </w:p>
        </w:tc>
        <w:tc>
          <w:tcPr>
            <w:tcW w:w="2271" w:type="dxa"/>
            <w:vMerge w:val="continue"/>
            <w:noWrap w:val="0"/>
            <w:vAlign w:val="center"/>
          </w:tcPr>
          <w:p w14:paraId="51A6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17F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7EAB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3215" w:type="dxa"/>
            <w:vMerge w:val="continue"/>
            <w:noWrap w:val="0"/>
            <w:vAlign w:val="center"/>
          </w:tcPr>
          <w:p w14:paraId="2DEE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0EB8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7" w:type="dxa"/>
            <w:noWrap w:val="0"/>
            <w:vAlign w:val="center"/>
          </w:tcPr>
          <w:p w14:paraId="3E21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来龙镇</w:t>
            </w:r>
          </w:p>
        </w:tc>
        <w:tc>
          <w:tcPr>
            <w:tcW w:w="2271" w:type="dxa"/>
            <w:vMerge w:val="continue"/>
            <w:noWrap w:val="0"/>
            <w:vAlign w:val="center"/>
          </w:tcPr>
          <w:p w14:paraId="3D50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0D8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494C4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3215" w:type="dxa"/>
            <w:vMerge w:val="continue"/>
            <w:noWrap w:val="0"/>
            <w:vAlign w:val="center"/>
          </w:tcPr>
          <w:p w14:paraId="5FA1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361B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7" w:type="dxa"/>
            <w:noWrap w:val="0"/>
            <w:vAlign w:val="center"/>
          </w:tcPr>
          <w:p w14:paraId="2E08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仰化镇</w:t>
            </w:r>
          </w:p>
        </w:tc>
        <w:tc>
          <w:tcPr>
            <w:tcW w:w="2271" w:type="dxa"/>
            <w:vMerge w:val="continue"/>
            <w:noWrap w:val="0"/>
            <w:vAlign w:val="center"/>
          </w:tcPr>
          <w:p w14:paraId="6BDC7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270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6E13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3215" w:type="dxa"/>
            <w:vMerge w:val="continue"/>
            <w:noWrap w:val="0"/>
            <w:vAlign w:val="center"/>
          </w:tcPr>
          <w:p w14:paraId="5691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0976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7" w:type="dxa"/>
            <w:noWrap w:val="0"/>
            <w:vAlign w:val="center"/>
          </w:tcPr>
          <w:p w14:paraId="43DE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关庙镇</w:t>
            </w:r>
          </w:p>
        </w:tc>
        <w:tc>
          <w:tcPr>
            <w:tcW w:w="2271" w:type="dxa"/>
            <w:vMerge w:val="continue"/>
            <w:noWrap w:val="0"/>
            <w:vAlign w:val="center"/>
          </w:tcPr>
          <w:p w14:paraId="5ED3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1A3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58DC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3215" w:type="dxa"/>
            <w:vMerge w:val="continue"/>
            <w:noWrap w:val="0"/>
            <w:vAlign w:val="center"/>
          </w:tcPr>
          <w:p w14:paraId="40D6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18A9CA0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00" w:right="1440" w:bottom="1800" w:left="1440" w:header="851" w:footer="1418" w:gutter="0"/>
      <w:pgNumType w:fmt="decimal"/>
      <w:cols w:space="425" w:num="1"/>
      <w:docGrid w:type="linesAndChars" w:linePitch="5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DBAD3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19A3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1C8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0BDD9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A5C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43C5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WEyMThlMTRiNjNjYTBmYmY5NWQ2YjgwYzZlN2YifQ=="/>
  </w:docVars>
  <w:rsids>
    <w:rsidRoot w:val="47561CA8"/>
    <w:rsid w:val="02A52864"/>
    <w:rsid w:val="05F6352F"/>
    <w:rsid w:val="108D3635"/>
    <w:rsid w:val="20E73203"/>
    <w:rsid w:val="237042B5"/>
    <w:rsid w:val="36F2567B"/>
    <w:rsid w:val="47561CA8"/>
    <w:rsid w:val="48226466"/>
    <w:rsid w:val="4A8E7FF8"/>
    <w:rsid w:val="76BA5AD5"/>
    <w:rsid w:val="7BD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172" w:firstLineChars="200"/>
    </w:pPr>
    <w:rPr>
      <w:rFonts w:ascii="Times New Roman" w:hAnsi="Times New Roman" w:eastAsia="方正仿宋_GBK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7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8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方正仿宋简体" w:cs="Times New Roman"/>
      <w:sz w:val="18"/>
      <w:szCs w:val="18"/>
    </w:rPr>
  </w:style>
  <w:style w:type="paragraph" w:styleId="9">
    <w:name w:val="Title"/>
    <w:basedOn w:val="1"/>
    <w:next w:val="6"/>
    <w:qFormat/>
    <w:uiPriority w:val="99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12">
    <w:name w:val="楷体注释"/>
    <w:basedOn w:val="1"/>
    <w:next w:val="1"/>
    <w:uiPriority w:val="0"/>
    <w:pPr>
      <w:keepNext/>
      <w:keepLines/>
      <w:spacing w:beforeLines="0" w:afterLines="0" w:line="560" w:lineRule="exact"/>
      <w:ind w:firstLine="883" w:firstLineChars="200"/>
      <w:jc w:val="center"/>
      <w:outlineLvl w:val="4"/>
    </w:pPr>
    <w:rPr>
      <w:rFonts w:hint="eastAsia" w:eastAsia="方正楷体_GBK"/>
      <w:b/>
      <w:kern w:val="44"/>
      <w:sz w:val="28"/>
      <w:szCs w:val="28"/>
    </w:rPr>
  </w:style>
  <w:style w:type="character" w:customStyle="1" w:styleId="13">
    <w:name w:val="NormalCharacter"/>
    <w:semiHidden/>
    <w:qFormat/>
    <w:uiPriority w:val="99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2024-10-09T07:13:00Z</dcterms:created>
  <dc:creator>不过六级不改网名！</dc:creator>
  <cp:lastModifiedBy>不过六级不改网名！</cp:lastModifiedBy>
  <dcterms:modified xsi:type="dcterms:W3CDTF">2024-10-09T07:18:05Z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0C7121590C724FA6805F8595860D7C83_11</vt:lpwstr>
  </property>
</Properties>
</file>