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DC7B2CE">
      <w:pPr>
        <w:spacing w:line="580" w:lineRule="exact"/>
        <w:rPr>
          <w:rFonts w:hint="eastAsia" w:ascii="方正仿宋简体" w:eastAsia="方正仿宋简体"/>
          <w:sz w:val="32"/>
          <w:szCs w:val="32"/>
          <w:lang w:val="en-US" w:eastAsia="zh-CN"/>
        </w:rPr>
      </w:pPr>
      <w:r>
        <w:rPr>
          <w:rFonts w:hint="eastAsia" w:ascii="方正仿宋简体" w:eastAsia="方正仿宋简体"/>
          <w:sz w:val="32"/>
          <w:szCs w:val="32"/>
          <w:lang w:val="en-US" w:eastAsia="zh-CN"/>
        </w:rPr>
        <w:t>附件：</w:t>
      </w:r>
    </w:p>
    <w:p w14:paraId="19A1CF1E">
      <w:pPr>
        <w:spacing w:line="580" w:lineRule="exact"/>
        <w:ind w:firstLine="880" w:firstLineChars="200"/>
        <w:jc w:val="center"/>
        <w:rPr>
          <w:rFonts w:hint="eastAsia" w:ascii="方正小标宋简体" w:eastAsia="方正小标宋简体"/>
          <w:sz w:val="44"/>
          <w:szCs w:val="44"/>
        </w:rPr>
      </w:pPr>
    </w:p>
    <w:p w14:paraId="1F78C0E4">
      <w:pPr>
        <w:spacing w:line="580" w:lineRule="exact"/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大弯街道</w:t>
      </w:r>
      <w:r>
        <w:rPr>
          <w:rFonts w:hint="eastAsia" w:ascii="方正小标宋简体" w:eastAsia="方正小标宋简体"/>
          <w:sz w:val="44"/>
          <w:szCs w:val="44"/>
          <w:lang w:eastAsia="zh-CN"/>
        </w:rPr>
        <w:t>红阳社区</w:t>
      </w:r>
      <w:r>
        <w:rPr>
          <w:rFonts w:hint="eastAsia" w:ascii="方正小标宋简体" w:eastAsia="方正小标宋简体"/>
          <w:sz w:val="44"/>
          <w:szCs w:val="44"/>
        </w:rPr>
        <w:t>居民委员会公益性岗位信息发布表</w:t>
      </w:r>
    </w:p>
    <w:tbl>
      <w:tblPr>
        <w:tblStyle w:val="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5"/>
        <w:gridCol w:w="1050"/>
        <w:gridCol w:w="1065"/>
        <w:gridCol w:w="1545"/>
        <w:gridCol w:w="1794"/>
        <w:gridCol w:w="1423"/>
        <w:gridCol w:w="1463"/>
        <w:gridCol w:w="1635"/>
        <w:gridCol w:w="1275"/>
        <w:gridCol w:w="1259"/>
      </w:tblGrid>
      <w:tr w14:paraId="53872D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5" w:type="dxa"/>
            <w:noWrap w:val="0"/>
            <w:vAlign w:val="top"/>
          </w:tcPr>
          <w:p w14:paraId="4742D18A">
            <w:pPr>
              <w:spacing w:line="580" w:lineRule="exact"/>
              <w:jc w:val="center"/>
              <w:rPr>
                <w:rFonts w:hint="eastAsia"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用人</w:t>
            </w:r>
          </w:p>
          <w:p w14:paraId="31881BEB">
            <w:pPr>
              <w:spacing w:line="580" w:lineRule="exact"/>
              <w:jc w:val="center"/>
              <w:rPr>
                <w:rFonts w:hint="eastAsia"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单位</w:t>
            </w:r>
          </w:p>
        </w:tc>
        <w:tc>
          <w:tcPr>
            <w:tcW w:w="1050" w:type="dxa"/>
            <w:noWrap w:val="0"/>
            <w:vAlign w:val="top"/>
          </w:tcPr>
          <w:p w14:paraId="4E56B8E7">
            <w:pPr>
              <w:spacing w:line="580" w:lineRule="exact"/>
              <w:jc w:val="center"/>
              <w:rPr>
                <w:rFonts w:hint="eastAsia"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岗位</w:t>
            </w:r>
          </w:p>
          <w:p w14:paraId="71C2F9DA">
            <w:pPr>
              <w:spacing w:line="580" w:lineRule="exact"/>
              <w:jc w:val="center"/>
              <w:rPr>
                <w:rFonts w:hint="eastAsia"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名称</w:t>
            </w:r>
          </w:p>
        </w:tc>
        <w:tc>
          <w:tcPr>
            <w:tcW w:w="1065" w:type="dxa"/>
            <w:noWrap w:val="0"/>
            <w:vAlign w:val="top"/>
          </w:tcPr>
          <w:p w14:paraId="3D1DB5BB">
            <w:pPr>
              <w:spacing w:line="580" w:lineRule="exact"/>
              <w:jc w:val="center"/>
              <w:rPr>
                <w:rFonts w:hint="eastAsia"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岗位</w:t>
            </w:r>
          </w:p>
          <w:p w14:paraId="6BBB9C66">
            <w:pPr>
              <w:spacing w:line="580" w:lineRule="exact"/>
              <w:jc w:val="center"/>
              <w:rPr>
                <w:rFonts w:hint="eastAsia"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数量</w:t>
            </w:r>
          </w:p>
        </w:tc>
        <w:tc>
          <w:tcPr>
            <w:tcW w:w="1545" w:type="dxa"/>
            <w:noWrap w:val="0"/>
            <w:vAlign w:val="top"/>
          </w:tcPr>
          <w:p w14:paraId="32071F24">
            <w:pPr>
              <w:spacing w:line="580" w:lineRule="exact"/>
              <w:jc w:val="center"/>
              <w:rPr>
                <w:rFonts w:hint="eastAsia"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薪酬</w:t>
            </w:r>
          </w:p>
          <w:p w14:paraId="39306C8F">
            <w:pPr>
              <w:spacing w:line="580" w:lineRule="exact"/>
              <w:jc w:val="center"/>
              <w:rPr>
                <w:rFonts w:hint="eastAsia"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待遇</w:t>
            </w:r>
          </w:p>
        </w:tc>
        <w:tc>
          <w:tcPr>
            <w:tcW w:w="1794" w:type="dxa"/>
            <w:noWrap w:val="0"/>
            <w:vAlign w:val="top"/>
          </w:tcPr>
          <w:p w14:paraId="564EDEFC">
            <w:pPr>
              <w:spacing w:line="580" w:lineRule="exact"/>
              <w:jc w:val="center"/>
              <w:rPr>
                <w:rFonts w:hint="eastAsia"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工作</w:t>
            </w:r>
          </w:p>
          <w:p w14:paraId="76CC9BA1">
            <w:pPr>
              <w:spacing w:line="580" w:lineRule="exact"/>
              <w:jc w:val="center"/>
              <w:rPr>
                <w:rFonts w:hint="eastAsia"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内容</w:t>
            </w:r>
          </w:p>
        </w:tc>
        <w:tc>
          <w:tcPr>
            <w:tcW w:w="1423" w:type="dxa"/>
            <w:noWrap w:val="0"/>
            <w:vAlign w:val="top"/>
          </w:tcPr>
          <w:p w14:paraId="148FE635">
            <w:pPr>
              <w:spacing w:line="580" w:lineRule="exact"/>
              <w:jc w:val="center"/>
              <w:rPr>
                <w:rFonts w:hint="eastAsia"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工作</w:t>
            </w:r>
          </w:p>
          <w:p w14:paraId="3ACB488B">
            <w:pPr>
              <w:spacing w:line="580" w:lineRule="exact"/>
              <w:jc w:val="center"/>
              <w:rPr>
                <w:rFonts w:hint="eastAsia"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要求</w:t>
            </w:r>
          </w:p>
        </w:tc>
        <w:tc>
          <w:tcPr>
            <w:tcW w:w="1463" w:type="dxa"/>
            <w:noWrap w:val="0"/>
            <w:vAlign w:val="top"/>
          </w:tcPr>
          <w:p w14:paraId="2DE5EC9A">
            <w:pPr>
              <w:spacing w:line="580" w:lineRule="exact"/>
              <w:jc w:val="center"/>
              <w:rPr>
                <w:rFonts w:hint="eastAsia"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工作</w:t>
            </w:r>
          </w:p>
          <w:p w14:paraId="1CF28912">
            <w:pPr>
              <w:spacing w:line="580" w:lineRule="exact"/>
              <w:jc w:val="center"/>
              <w:rPr>
                <w:rFonts w:hint="eastAsia"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地点</w:t>
            </w:r>
          </w:p>
        </w:tc>
        <w:tc>
          <w:tcPr>
            <w:tcW w:w="1635" w:type="dxa"/>
            <w:noWrap w:val="0"/>
            <w:vAlign w:val="top"/>
          </w:tcPr>
          <w:p w14:paraId="543B8BDF">
            <w:pPr>
              <w:spacing w:line="580" w:lineRule="exact"/>
              <w:jc w:val="center"/>
              <w:rPr>
                <w:rFonts w:hint="eastAsia"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报名</w:t>
            </w:r>
          </w:p>
          <w:p w14:paraId="529F4739">
            <w:pPr>
              <w:spacing w:line="580" w:lineRule="exact"/>
              <w:jc w:val="center"/>
              <w:rPr>
                <w:rFonts w:hint="eastAsia"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地点</w:t>
            </w:r>
          </w:p>
        </w:tc>
        <w:tc>
          <w:tcPr>
            <w:tcW w:w="1275" w:type="dxa"/>
            <w:noWrap w:val="0"/>
            <w:vAlign w:val="center"/>
          </w:tcPr>
          <w:p w14:paraId="7AD5FB7E">
            <w:pPr>
              <w:spacing w:line="580" w:lineRule="exact"/>
              <w:jc w:val="center"/>
              <w:rPr>
                <w:rFonts w:hint="eastAsia"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联系人</w:t>
            </w:r>
          </w:p>
        </w:tc>
        <w:tc>
          <w:tcPr>
            <w:tcW w:w="1259" w:type="dxa"/>
            <w:noWrap w:val="0"/>
            <w:vAlign w:val="top"/>
          </w:tcPr>
          <w:p w14:paraId="57074A81">
            <w:pPr>
              <w:spacing w:line="580" w:lineRule="exact"/>
              <w:jc w:val="center"/>
              <w:rPr>
                <w:rFonts w:hint="eastAsia"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联系</w:t>
            </w:r>
          </w:p>
          <w:p w14:paraId="3A4B812F">
            <w:pPr>
              <w:spacing w:line="580" w:lineRule="exact"/>
              <w:jc w:val="center"/>
              <w:rPr>
                <w:rFonts w:hint="eastAsia"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电话</w:t>
            </w:r>
          </w:p>
        </w:tc>
      </w:tr>
      <w:tr w14:paraId="6E6E5B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20" w:hRule="atLeast"/>
        </w:trPr>
        <w:tc>
          <w:tcPr>
            <w:tcW w:w="1665" w:type="dxa"/>
            <w:noWrap w:val="0"/>
            <w:vAlign w:val="center"/>
          </w:tcPr>
          <w:p w14:paraId="1F03F1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kern w:val="2"/>
                <w:sz w:val="18"/>
                <w:szCs w:val="18"/>
                <w:lang w:val="en-US" w:eastAsia="zh-CN" w:bidi="ar-SA"/>
              </w:rPr>
            </w:pPr>
            <w:bookmarkStart w:id="0" w:name="_GoBack" w:colFirst="0" w:colLast="9"/>
            <w:r>
              <w:rPr>
                <w:rFonts w:hint="eastAsia" w:ascii="方正仿宋简体" w:hAnsi="方正仿宋简体" w:eastAsia="方正仿宋简体" w:cs="方正仿宋简体"/>
                <w:sz w:val="18"/>
                <w:szCs w:val="18"/>
              </w:rPr>
              <w:t>大弯街道</w:t>
            </w:r>
            <w:r>
              <w:rPr>
                <w:rFonts w:hint="eastAsia" w:ascii="方正仿宋简体" w:hAnsi="方正仿宋简体" w:eastAsia="方正仿宋简体" w:cs="方正仿宋简体"/>
                <w:sz w:val="18"/>
                <w:szCs w:val="18"/>
                <w:lang w:eastAsia="zh-CN"/>
              </w:rPr>
              <w:t>红阳</w:t>
            </w:r>
            <w:r>
              <w:rPr>
                <w:rFonts w:hint="eastAsia" w:ascii="方正仿宋简体" w:hAnsi="方正仿宋简体" w:eastAsia="方正仿宋简体" w:cs="方正仿宋简体"/>
                <w:sz w:val="18"/>
                <w:szCs w:val="18"/>
              </w:rPr>
              <w:t>社区居民委员会</w:t>
            </w:r>
          </w:p>
        </w:tc>
        <w:tc>
          <w:tcPr>
            <w:tcW w:w="1050" w:type="dxa"/>
            <w:noWrap w:val="0"/>
            <w:vAlign w:val="center"/>
          </w:tcPr>
          <w:p w14:paraId="665325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简体" w:hAnsi="方正仿宋简体" w:eastAsia="方正仿宋简体" w:cs="方正仿宋简体"/>
                <w:sz w:val="18"/>
                <w:szCs w:val="18"/>
                <w:lang w:eastAsia="zh-CN"/>
              </w:rPr>
              <w:t>保安</w:t>
            </w:r>
          </w:p>
        </w:tc>
        <w:tc>
          <w:tcPr>
            <w:tcW w:w="1065" w:type="dxa"/>
            <w:noWrap w:val="0"/>
            <w:vAlign w:val="center"/>
          </w:tcPr>
          <w:p w14:paraId="6CE994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简体" w:hAnsi="方正仿宋简体" w:eastAsia="方正仿宋简体" w:cs="方正仿宋简体"/>
                <w:sz w:val="18"/>
                <w:szCs w:val="18"/>
                <w:lang w:val="en-US" w:eastAsia="zh-CN"/>
              </w:rPr>
              <w:t>2名</w:t>
            </w:r>
          </w:p>
        </w:tc>
        <w:tc>
          <w:tcPr>
            <w:tcW w:w="1545" w:type="dxa"/>
            <w:noWrap w:val="0"/>
            <w:vAlign w:val="center"/>
          </w:tcPr>
          <w:p w14:paraId="4CBCBC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18"/>
                <w:szCs w:val="18"/>
                <w:lang w:val="en-US" w:eastAsia="zh-CN"/>
              </w:rPr>
            </w:pPr>
          </w:p>
          <w:p w14:paraId="6F61BC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简体" w:hAnsi="方正仿宋简体" w:eastAsia="方正仿宋简体" w:cs="方正仿宋简体"/>
                <w:sz w:val="18"/>
                <w:szCs w:val="18"/>
                <w:lang w:val="en-US" w:eastAsia="zh-CN"/>
              </w:rPr>
              <w:t>2100</w:t>
            </w:r>
            <w:r>
              <w:rPr>
                <w:rFonts w:hint="eastAsia" w:ascii="方正仿宋简体" w:hAnsi="方正仿宋简体" w:eastAsia="方正仿宋简体" w:cs="方正仿宋简体"/>
                <w:sz w:val="18"/>
                <w:szCs w:val="18"/>
              </w:rPr>
              <w:t>.00元（不含个人缴纳</w:t>
            </w:r>
            <w:r>
              <w:rPr>
                <w:rFonts w:hint="eastAsia" w:ascii="方正仿宋简体" w:hAnsi="方正仿宋简体" w:eastAsia="方正仿宋简体" w:cs="方正仿宋简体"/>
                <w:sz w:val="18"/>
                <w:szCs w:val="18"/>
                <w:lang w:eastAsia="zh-CN"/>
              </w:rPr>
              <w:t>社保部分</w:t>
            </w:r>
            <w:r>
              <w:rPr>
                <w:rFonts w:hint="eastAsia" w:ascii="方正仿宋简体" w:hAnsi="方正仿宋简体" w:eastAsia="方正仿宋简体" w:cs="方正仿宋简体"/>
                <w:sz w:val="18"/>
                <w:szCs w:val="18"/>
                <w:lang w:val="en-US" w:eastAsia="zh-CN"/>
              </w:rPr>
              <w:t>）</w:t>
            </w:r>
          </w:p>
        </w:tc>
        <w:tc>
          <w:tcPr>
            <w:tcW w:w="1794" w:type="dxa"/>
            <w:noWrap w:val="0"/>
            <w:vAlign w:val="center"/>
          </w:tcPr>
          <w:p w14:paraId="21A735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18"/>
                <w:szCs w:val="18"/>
                <w:lang w:eastAsia="zh-CN"/>
              </w:rPr>
            </w:pPr>
          </w:p>
          <w:p w14:paraId="0DC772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18"/>
                <w:szCs w:val="18"/>
                <w:lang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sz w:val="18"/>
                <w:szCs w:val="18"/>
                <w:lang w:eastAsia="zh-CN"/>
              </w:rPr>
              <w:t>维护小区公共秩序，排查可疑人员，登记来访人员，不得让他人随意出入。</w:t>
            </w:r>
          </w:p>
          <w:p w14:paraId="049AF4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423" w:type="dxa"/>
            <w:noWrap w:val="0"/>
            <w:vAlign w:val="center"/>
          </w:tcPr>
          <w:p w14:paraId="4339CA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简体" w:hAnsi="方正仿宋简体" w:eastAsia="方正仿宋简体" w:cs="方正仿宋简体"/>
                <w:sz w:val="18"/>
                <w:szCs w:val="18"/>
              </w:rPr>
              <w:t>工作认真，吃苦耐劳，有较强的沟通能力和协调能力</w:t>
            </w:r>
          </w:p>
        </w:tc>
        <w:tc>
          <w:tcPr>
            <w:tcW w:w="1463" w:type="dxa"/>
            <w:noWrap w:val="0"/>
            <w:vAlign w:val="center"/>
          </w:tcPr>
          <w:p w14:paraId="5375EF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18"/>
                <w:szCs w:val="18"/>
                <w:lang w:eastAsia="zh-CN"/>
              </w:rPr>
            </w:pPr>
          </w:p>
          <w:p w14:paraId="63B5AF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18"/>
                <w:szCs w:val="18"/>
                <w:lang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sz w:val="18"/>
                <w:szCs w:val="18"/>
                <w:lang w:eastAsia="zh-CN"/>
              </w:rPr>
              <w:t>凤祥兴居</w:t>
            </w:r>
          </w:p>
          <w:p w14:paraId="41BDA3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简体" w:hAnsi="方正仿宋简体" w:eastAsia="方正仿宋简体" w:cs="方正仿宋简体"/>
                <w:sz w:val="18"/>
                <w:szCs w:val="18"/>
                <w:lang w:eastAsia="zh-CN"/>
              </w:rPr>
              <w:t>安置小区</w:t>
            </w:r>
          </w:p>
        </w:tc>
        <w:tc>
          <w:tcPr>
            <w:tcW w:w="1635" w:type="dxa"/>
            <w:noWrap w:val="0"/>
            <w:vAlign w:val="center"/>
          </w:tcPr>
          <w:p w14:paraId="7C9D5D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18"/>
                <w:szCs w:val="18"/>
                <w:lang w:eastAsia="zh-CN"/>
              </w:rPr>
            </w:pPr>
          </w:p>
          <w:p w14:paraId="0AFEFB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简体" w:hAnsi="方正仿宋简体" w:eastAsia="方正仿宋简体" w:cs="方正仿宋简体"/>
                <w:sz w:val="18"/>
                <w:szCs w:val="18"/>
                <w:lang w:eastAsia="zh-CN"/>
              </w:rPr>
              <w:t>红阳</w:t>
            </w:r>
            <w:r>
              <w:rPr>
                <w:rFonts w:hint="eastAsia" w:ascii="方正仿宋简体" w:hAnsi="方正仿宋简体" w:eastAsia="方正仿宋简体" w:cs="方正仿宋简体"/>
                <w:sz w:val="18"/>
                <w:szCs w:val="18"/>
              </w:rPr>
              <w:t>社区居民委员会</w:t>
            </w:r>
          </w:p>
        </w:tc>
        <w:tc>
          <w:tcPr>
            <w:tcW w:w="1275" w:type="dxa"/>
            <w:noWrap w:val="0"/>
            <w:vAlign w:val="center"/>
          </w:tcPr>
          <w:p w14:paraId="0D6447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18"/>
                <w:szCs w:val="18"/>
                <w:lang w:eastAsia="zh-CN"/>
              </w:rPr>
            </w:pPr>
          </w:p>
          <w:p w14:paraId="0389ED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简体" w:hAnsi="方正仿宋简体" w:eastAsia="方正仿宋简体" w:cs="方正仿宋简体"/>
                <w:sz w:val="18"/>
                <w:szCs w:val="18"/>
                <w:lang w:eastAsia="zh-CN"/>
              </w:rPr>
              <w:t>肖荣</w:t>
            </w:r>
          </w:p>
        </w:tc>
        <w:tc>
          <w:tcPr>
            <w:tcW w:w="1259" w:type="dxa"/>
            <w:noWrap w:val="0"/>
            <w:vAlign w:val="center"/>
          </w:tcPr>
          <w:p w14:paraId="014D08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18"/>
                <w:szCs w:val="18"/>
                <w:lang w:val="en-US" w:eastAsia="zh-CN"/>
              </w:rPr>
            </w:pPr>
          </w:p>
          <w:p w14:paraId="612224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简体" w:hAnsi="方正仿宋简体" w:eastAsia="方正仿宋简体" w:cs="方正仿宋简体"/>
                <w:sz w:val="18"/>
                <w:szCs w:val="18"/>
                <w:lang w:val="en-US" w:eastAsia="zh-CN"/>
              </w:rPr>
              <w:t>18982263271</w:t>
            </w:r>
          </w:p>
        </w:tc>
      </w:tr>
      <w:tr w14:paraId="6D8F7E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5" w:type="dxa"/>
            <w:shd w:val="clear" w:color="auto" w:fill="auto"/>
            <w:noWrap w:val="0"/>
            <w:vAlign w:val="center"/>
          </w:tcPr>
          <w:p w14:paraId="7EE67E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简体" w:hAnsi="方正仿宋简体" w:eastAsia="方正仿宋简体" w:cs="方正仿宋简体"/>
                <w:sz w:val="18"/>
                <w:szCs w:val="18"/>
              </w:rPr>
              <w:t>大弯街道</w:t>
            </w:r>
            <w:r>
              <w:rPr>
                <w:rFonts w:hint="eastAsia" w:ascii="方正仿宋简体" w:hAnsi="方正仿宋简体" w:eastAsia="方正仿宋简体" w:cs="方正仿宋简体"/>
                <w:sz w:val="18"/>
                <w:szCs w:val="18"/>
                <w:lang w:eastAsia="zh-CN"/>
              </w:rPr>
              <w:t>红阳</w:t>
            </w:r>
            <w:r>
              <w:rPr>
                <w:rFonts w:hint="eastAsia" w:ascii="方正仿宋简体" w:hAnsi="方正仿宋简体" w:eastAsia="方正仿宋简体" w:cs="方正仿宋简体"/>
                <w:sz w:val="18"/>
                <w:szCs w:val="18"/>
              </w:rPr>
              <w:t>社区居民委员会</w:t>
            </w:r>
          </w:p>
        </w:tc>
        <w:tc>
          <w:tcPr>
            <w:tcW w:w="1050" w:type="dxa"/>
            <w:shd w:val="clear" w:color="auto" w:fill="auto"/>
            <w:noWrap w:val="0"/>
            <w:vAlign w:val="center"/>
          </w:tcPr>
          <w:p w14:paraId="3FCA24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简体" w:hAnsi="方正仿宋简体" w:eastAsia="方正仿宋简体" w:cs="方正仿宋简体"/>
                <w:sz w:val="18"/>
                <w:szCs w:val="18"/>
                <w:lang w:eastAsia="zh-CN"/>
              </w:rPr>
              <w:t>保洁</w:t>
            </w:r>
          </w:p>
        </w:tc>
        <w:tc>
          <w:tcPr>
            <w:tcW w:w="1065" w:type="dxa"/>
            <w:shd w:val="clear" w:color="auto" w:fill="auto"/>
            <w:noWrap w:val="0"/>
            <w:vAlign w:val="center"/>
          </w:tcPr>
          <w:p w14:paraId="2857B7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简体" w:hAnsi="方正仿宋简体" w:eastAsia="方正仿宋简体" w:cs="方正仿宋简体"/>
                <w:sz w:val="18"/>
                <w:szCs w:val="18"/>
                <w:lang w:val="en-US" w:eastAsia="zh-CN"/>
              </w:rPr>
              <w:t>1名</w:t>
            </w:r>
          </w:p>
        </w:tc>
        <w:tc>
          <w:tcPr>
            <w:tcW w:w="1545" w:type="dxa"/>
            <w:shd w:val="clear" w:color="auto" w:fill="auto"/>
            <w:noWrap w:val="0"/>
            <w:vAlign w:val="center"/>
          </w:tcPr>
          <w:p w14:paraId="06175D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简体" w:hAnsi="方正仿宋简体" w:eastAsia="方正仿宋简体" w:cs="方正仿宋简体"/>
                <w:sz w:val="18"/>
                <w:szCs w:val="18"/>
                <w:lang w:val="en-US" w:eastAsia="zh-CN"/>
              </w:rPr>
              <w:t>2100</w:t>
            </w:r>
            <w:r>
              <w:rPr>
                <w:rFonts w:hint="eastAsia" w:ascii="方正仿宋简体" w:hAnsi="方正仿宋简体" w:eastAsia="方正仿宋简体" w:cs="方正仿宋简体"/>
                <w:sz w:val="18"/>
                <w:szCs w:val="18"/>
              </w:rPr>
              <w:t>.00元（不含个人缴纳</w:t>
            </w:r>
            <w:r>
              <w:rPr>
                <w:rFonts w:hint="eastAsia" w:ascii="方正仿宋简体" w:hAnsi="方正仿宋简体" w:eastAsia="方正仿宋简体" w:cs="方正仿宋简体"/>
                <w:sz w:val="18"/>
                <w:szCs w:val="18"/>
                <w:lang w:eastAsia="zh-CN"/>
              </w:rPr>
              <w:t>社保部分</w:t>
            </w:r>
            <w:r>
              <w:rPr>
                <w:rFonts w:hint="eastAsia" w:ascii="方正仿宋简体" w:hAnsi="方正仿宋简体" w:eastAsia="方正仿宋简体" w:cs="方正仿宋简体"/>
                <w:sz w:val="18"/>
                <w:szCs w:val="18"/>
                <w:lang w:val="en-US" w:eastAsia="zh-CN"/>
              </w:rPr>
              <w:t>）</w:t>
            </w:r>
          </w:p>
        </w:tc>
        <w:tc>
          <w:tcPr>
            <w:tcW w:w="1794" w:type="dxa"/>
            <w:shd w:val="clear" w:color="auto" w:fill="auto"/>
            <w:noWrap w:val="0"/>
            <w:vAlign w:val="center"/>
          </w:tcPr>
          <w:p w14:paraId="0DB113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简体" w:hAnsi="方正仿宋简体" w:eastAsia="方正仿宋简体" w:cs="方正仿宋简体"/>
                <w:sz w:val="18"/>
                <w:szCs w:val="18"/>
                <w:lang w:eastAsia="zh-CN"/>
              </w:rPr>
              <w:t>小区保洁工作</w:t>
            </w:r>
          </w:p>
        </w:tc>
        <w:tc>
          <w:tcPr>
            <w:tcW w:w="1423" w:type="dxa"/>
            <w:shd w:val="clear" w:color="auto" w:fill="auto"/>
            <w:noWrap w:val="0"/>
            <w:vAlign w:val="center"/>
          </w:tcPr>
          <w:p w14:paraId="1AB95C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简体" w:hAnsi="方正仿宋简体" w:eastAsia="方正仿宋简体" w:cs="方正仿宋简体"/>
                <w:sz w:val="18"/>
                <w:szCs w:val="18"/>
              </w:rPr>
              <w:t>工作认真，吃苦耐劳</w:t>
            </w:r>
          </w:p>
        </w:tc>
        <w:tc>
          <w:tcPr>
            <w:tcW w:w="1463" w:type="dxa"/>
            <w:shd w:val="clear" w:color="auto" w:fill="auto"/>
            <w:noWrap w:val="0"/>
            <w:vAlign w:val="center"/>
          </w:tcPr>
          <w:p w14:paraId="76F80B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sz w:val="18"/>
                <w:szCs w:val="18"/>
                <w:lang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sz w:val="18"/>
                <w:szCs w:val="18"/>
                <w:lang w:eastAsia="zh-CN"/>
              </w:rPr>
              <w:t>凤祥兴居</w:t>
            </w:r>
          </w:p>
          <w:p w14:paraId="4A11F1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简体" w:hAnsi="方正仿宋简体" w:eastAsia="方正仿宋简体" w:cs="方正仿宋简体"/>
                <w:sz w:val="18"/>
                <w:szCs w:val="18"/>
                <w:lang w:eastAsia="zh-CN"/>
              </w:rPr>
              <w:t>安置小区</w:t>
            </w:r>
          </w:p>
        </w:tc>
        <w:tc>
          <w:tcPr>
            <w:tcW w:w="1635" w:type="dxa"/>
            <w:shd w:val="clear" w:color="auto" w:fill="auto"/>
            <w:noWrap w:val="0"/>
            <w:vAlign w:val="center"/>
          </w:tcPr>
          <w:p w14:paraId="09B967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简体" w:hAnsi="方正仿宋简体" w:eastAsia="方正仿宋简体" w:cs="方正仿宋简体"/>
                <w:sz w:val="18"/>
                <w:szCs w:val="18"/>
                <w:lang w:eastAsia="zh-CN"/>
              </w:rPr>
              <w:t>红阳</w:t>
            </w:r>
            <w:r>
              <w:rPr>
                <w:rFonts w:hint="eastAsia" w:ascii="方正仿宋简体" w:hAnsi="方正仿宋简体" w:eastAsia="方正仿宋简体" w:cs="方正仿宋简体"/>
                <w:sz w:val="18"/>
                <w:szCs w:val="18"/>
              </w:rPr>
              <w:t>社区居民委员会</w:t>
            </w:r>
          </w:p>
        </w:tc>
        <w:tc>
          <w:tcPr>
            <w:tcW w:w="1275" w:type="dxa"/>
            <w:shd w:val="clear" w:color="auto" w:fill="auto"/>
            <w:noWrap w:val="0"/>
            <w:vAlign w:val="center"/>
          </w:tcPr>
          <w:p w14:paraId="56140E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简体" w:hAnsi="方正仿宋简体" w:eastAsia="方正仿宋简体" w:cs="方正仿宋简体"/>
                <w:sz w:val="18"/>
                <w:szCs w:val="18"/>
                <w:lang w:eastAsia="zh-CN"/>
              </w:rPr>
              <w:t>肖荣</w:t>
            </w:r>
          </w:p>
        </w:tc>
        <w:tc>
          <w:tcPr>
            <w:tcW w:w="1259" w:type="dxa"/>
            <w:shd w:val="clear" w:color="auto" w:fill="auto"/>
            <w:noWrap w:val="0"/>
            <w:vAlign w:val="center"/>
          </w:tcPr>
          <w:p w14:paraId="7957A7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简体" w:hAnsi="方正仿宋简体" w:eastAsia="方正仿宋简体" w:cs="方正仿宋简体"/>
                <w:sz w:val="18"/>
                <w:szCs w:val="18"/>
                <w:lang w:val="en-US" w:eastAsia="zh-CN"/>
              </w:rPr>
              <w:t>18982263271</w:t>
            </w:r>
          </w:p>
        </w:tc>
      </w:tr>
      <w:bookmarkEnd w:id="0"/>
    </w:tbl>
    <w:p w14:paraId="369F1095">
      <w:pPr>
        <w:spacing w:line="580" w:lineRule="exact"/>
        <w:rPr>
          <w:rFonts w:ascii="方正仿宋简体" w:eastAsia="方正仿宋简体"/>
          <w:sz w:val="32"/>
          <w:szCs w:val="32"/>
        </w:rPr>
        <w:sectPr>
          <w:pgSz w:w="16838" w:h="11906" w:orient="landscape"/>
          <w:pgMar w:top="720" w:right="720" w:bottom="720" w:left="720" w:header="851" w:footer="992" w:gutter="0"/>
          <w:cols w:space="720" w:num="1"/>
          <w:docGrid w:type="linesAndChars" w:linePitch="312" w:charSpace="0"/>
        </w:sectPr>
      </w:pPr>
    </w:p>
    <w:p w14:paraId="6021D9C4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黑体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M1NmNiNjYyZGMxNWZkZDU3M2E4YWQ1NTI2YjUxODAifQ=="/>
  </w:docVars>
  <w:rsids>
    <w:rsidRoot w:val="00000000"/>
    <w:rsid w:val="0D876AFE"/>
    <w:rsid w:val="629F5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238</Words>
  <Characters>270</Characters>
  <Lines>0</Lines>
  <Paragraphs>0</Paragraphs>
  <TotalTime>1</TotalTime>
  <ScaleCrop>false</ScaleCrop>
  <LinksUpToDate>false</LinksUpToDate>
  <CharactersWithSpaces>270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2024-09-10T03:14:00Z</dcterms:created>
  <dc:creator>Dell</dc:creator>
  <cp:lastModifiedBy>sweet.</cp:lastModifiedBy>
  <dcterms:modified xsi:type="dcterms:W3CDTF">2024-09-10T03:22:09Z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FD703EEC41B6437EB235AAAB503E2C8C_12</vt:lpwstr>
  </property>
</Properties>
</file>