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eastAsia="zh-CN"/>
        </w:rPr>
        <w:t>龙川县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/>
        </w:rPr>
        <w:t>启德学校公开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eastAsia="zh-CN"/>
        </w:rPr>
        <w:t>招聘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/>
        </w:rPr>
        <w:t>驻校教官</w:t>
      </w:r>
    </w:p>
    <w:p>
      <w:pPr>
        <w:widowControl/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color w:val="000000"/>
          <w:kern w:val="0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val="en-US" w:eastAsia="zh-CN"/>
        </w:rPr>
        <w:t>军体</w:t>
      </w:r>
      <w:r>
        <w:rPr>
          <w:rFonts w:hint="eastAsia" w:ascii="宋体" w:hAnsi="宋体" w:eastAsia="宋体" w:cs="宋体"/>
          <w:b/>
          <w:color w:val="000000"/>
          <w:kern w:val="0"/>
          <w:sz w:val="44"/>
          <w:szCs w:val="44"/>
          <w:lang w:eastAsia="zh-CN"/>
        </w:rPr>
        <w:t>测试项目说明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 w:val="0"/>
          <w:snapToGrid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 w:val="28"/>
          <w:szCs w:val="28"/>
        </w:rPr>
        <w:t>考试项目、方法及计分办法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napToGrid w:val="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snapToGrid w:val="0"/>
          <w:kern w:val="0"/>
          <w:sz w:val="28"/>
          <w:szCs w:val="28"/>
        </w:rPr>
        <w:t>（一）单个军人队列动作</w:t>
      </w:r>
      <w:r>
        <w:rPr>
          <w:rFonts w:hint="eastAsia" w:ascii="黑体" w:hAnsi="黑体" w:eastAsia="黑体" w:cs="黑体"/>
          <w:b/>
          <w:bCs/>
          <w:snapToGrid w:val="0"/>
          <w:kern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napToGrid w:val="0"/>
          <w:kern w:val="0"/>
          <w:sz w:val="28"/>
          <w:szCs w:val="28"/>
          <w:lang w:val="en-US" w:eastAsia="zh-CN"/>
        </w:rPr>
        <w:t>不计入总分，只作参考，但必须达到合格以上</w:t>
      </w:r>
      <w:r>
        <w:rPr>
          <w:rFonts w:hint="eastAsia" w:ascii="黑体" w:hAnsi="黑体" w:eastAsia="黑体" w:cs="黑体"/>
          <w:b/>
          <w:bCs/>
          <w:snapToGrid w:val="0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黑体" w:hAnsi="黑体" w:eastAsia="仿宋" w:cs="黑体"/>
          <w:b/>
          <w:bCs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(1)单个军人队列动作项目:①立正、稍息、跨立;②停止间转法;③齐步行进与立定;④跑步行进与立定;⑤敬礼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snapToGrid w:val="0"/>
          <w:kern w:val="0"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（</w:t>
      </w:r>
      <w:r>
        <w:rPr>
          <w:rFonts w:hint="eastAsia" w:ascii="黑体" w:hAnsi="黑体" w:eastAsia="黑体"/>
          <w:b/>
          <w:bCs/>
          <w:sz w:val="28"/>
          <w:szCs w:val="28"/>
          <w:lang w:eastAsia="zh-CN"/>
        </w:rPr>
        <w:t>二</w:t>
      </w:r>
      <w:r>
        <w:rPr>
          <w:rFonts w:hint="eastAsia" w:ascii="黑体" w:hAnsi="黑体" w:eastAsia="黑体"/>
          <w:b/>
          <w:bCs/>
          <w:sz w:val="28"/>
          <w:szCs w:val="28"/>
        </w:rPr>
        <w:t>）</w:t>
      </w:r>
      <w:r>
        <w:rPr>
          <w:rFonts w:hint="eastAsia" w:ascii="黑体" w:hAnsi="黑体" w:eastAsia="黑体" w:cs="黑体"/>
          <w:b/>
          <w:bCs/>
          <w:snapToGrid w:val="0"/>
          <w:kern w:val="0"/>
          <w:sz w:val="28"/>
          <w:szCs w:val="28"/>
        </w:rPr>
        <w:t>队列指挥及“四会”教学</w:t>
      </w:r>
      <w:r>
        <w:rPr>
          <w:rFonts w:hint="eastAsia" w:ascii="黑体" w:hAnsi="黑体" w:eastAsia="黑体" w:cs="黑体"/>
          <w:b/>
          <w:bCs/>
          <w:snapToGrid w:val="0"/>
          <w:kern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napToGrid w:val="0"/>
          <w:kern w:val="0"/>
          <w:sz w:val="28"/>
          <w:szCs w:val="28"/>
          <w:lang w:val="en-US" w:eastAsia="zh-CN"/>
        </w:rPr>
        <w:t>不计入总分，只作参考，但必须达到合格以上</w:t>
      </w:r>
      <w:r>
        <w:rPr>
          <w:rFonts w:hint="eastAsia" w:ascii="黑体" w:hAnsi="黑体" w:eastAsia="黑体" w:cs="黑体"/>
          <w:b/>
          <w:bCs/>
          <w:snapToGrid w:val="0"/>
          <w:kern w:val="0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队列指挥项目:班队列指挥及教学法。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（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eastAsia="zh-CN"/>
        </w:rPr>
        <w:t>三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）</w:t>
      </w:r>
      <w:r>
        <w:rPr>
          <w:rFonts w:hint="eastAsia" w:ascii="黑体" w:hAnsi="黑体" w:eastAsia="黑体" w:cs="黑体"/>
          <w:b/>
          <w:bCs/>
          <w:snapToGrid w:val="0"/>
          <w:kern w:val="0"/>
          <w:sz w:val="28"/>
          <w:szCs w:val="28"/>
        </w:rPr>
        <w:t>体能测试项目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1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.1</w:t>
      </w:r>
      <w:r>
        <w:rPr>
          <w:rFonts w:hint="eastAsia" w:ascii="黑体" w:hAnsi="黑体" w:eastAsia="黑体" w:cs="黑体"/>
          <w:b/>
          <w:bCs/>
          <w:kern w:val="0"/>
          <w:sz w:val="28"/>
          <w:szCs w:val="28"/>
        </w:rPr>
        <w:t>000米跑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①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场地及器材：原则上在</w:t>
      </w:r>
      <w:r>
        <w:rPr>
          <w:rFonts w:hint="eastAsia" w:ascii="仿宋" w:hAnsi="仿宋" w:eastAsia="仿宋" w:cs="仿宋"/>
          <w:kern w:val="0"/>
          <w:sz w:val="28"/>
          <w:szCs w:val="28"/>
        </w:rPr>
        <w:t>200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米以上田径场上进行。若人工计时采用一道三表，使用前应校正。用发令枪或发令旗发令。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napToGrid w:val="0"/>
          <w:kern w:val="0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②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  <w:lang w:eastAsia="zh-CN"/>
        </w:rPr>
        <w:t>测</w:t>
      </w:r>
      <w:r>
        <w:rPr>
          <w:rFonts w:hint="eastAsia" w:ascii="仿宋" w:hAnsi="仿宋" w:eastAsia="仿宋" w:cs="仿宋"/>
          <w:snapToGrid w:val="0"/>
          <w:kern w:val="0"/>
          <w:sz w:val="28"/>
          <w:szCs w:val="28"/>
        </w:rPr>
        <w:t>试方法：起跑姿势不限，可采用胶鞋、钉鞋或赤脚跑步。其他按田径规则执行。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2" w:firstLineChars="200"/>
        <w:textAlignment w:val="auto"/>
        <w:outlineLvl w:val="9"/>
        <w:rPr>
          <w:rFonts w:hint="eastAsia" w:eastAsia="黑体"/>
          <w:b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kern w:val="0"/>
          <w:sz w:val="28"/>
          <w:szCs w:val="28"/>
          <w:lang w:val="en-US" w:eastAsia="zh-CN"/>
        </w:rPr>
        <w:t>2.</w:t>
      </w:r>
      <w:r>
        <w:rPr>
          <w:rFonts w:hint="eastAsia" w:ascii="黑体" w:hAnsi="黑体" w:eastAsia="黑体"/>
          <w:b/>
          <w:bCs/>
          <w:sz w:val="28"/>
          <w:szCs w:val="28"/>
          <w:lang w:val="en-US" w:eastAsia="zh-CN"/>
        </w:rPr>
        <w:t>俯卧撑(2分钟)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①</w:t>
      </w:r>
      <w:r>
        <w:rPr>
          <w:rFonts w:hint="eastAsia" w:ascii="仿宋" w:hAnsi="仿宋" w:eastAsia="仿宋" w:cs="仿宋"/>
          <w:sz w:val="28"/>
          <w:szCs w:val="28"/>
        </w:rPr>
        <w:t>场地：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原则上在平阔地面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进行俯卧撑测试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②</w:t>
      </w:r>
      <w:r>
        <w:rPr>
          <w:rFonts w:hint="eastAsia" w:ascii="仿宋" w:hAnsi="仿宋" w:eastAsia="仿宋" w:cs="仿宋"/>
          <w:sz w:val="28"/>
          <w:szCs w:val="28"/>
        </w:rPr>
        <w:t>动作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规范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（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）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eastAsia="zh-CN"/>
        </w:rPr>
        <w:t>计分办法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本次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军体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测试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满分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，其中单个军人队列动作、队列指挥及“四会”教学、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kern w:val="0"/>
          <w:sz w:val="28"/>
          <w:szCs w:val="28"/>
        </w:rPr>
        <w:t>000米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跑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俯</w:t>
      </w:r>
      <w:r>
        <w:rPr>
          <w:rStyle w:val="8"/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8"/>
          <w:sz w:val="28"/>
          <w:szCs w:val="28"/>
          <w:shd w:val="clear" w:fill="FFFFFF"/>
          <w:lang w:val="en-US" w:eastAsia="zh-CN"/>
        </w:rPr>
        <w:t>卧撑(2分钟)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项各占比例为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20%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20%、30%、30%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2.军体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测试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项目评分标准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详见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表1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</w:rPr>
        <w:t>《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eastAsia="zh-CN"/>
        </w:rPr>
        <w:t>龙川县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/>
        </w:rPr>
        <w:t>启德学校公开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eastAsia="zh-CN"/>
        </w:rPr>
        <w:t>招聘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  <w:lang w:val="en-US" w:eastAsia="zh-CN"/>
        </w:rPr>
        <w:t>驻校教官军体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none"/>
        </w:rPr>
        <w:t>测试项目评分标准》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（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）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  <w:t>实行公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  <w:lang w:eastAsia="zh-CN"/>
        </w:rPr>
        <w:t>开</w:t>
      </w:r>
      <w:r>
        <w:rPr>
          <w:rFonts w:hint="eastAsia" w:ascii="黑体" w:hAnsi="黑体" w:eastAsia="黑体" w:cs="黑体"/>
          <w:b/>
          <w:bCs/>
          <w:color w:val="000000"/>
          <w:kern w:val="0"/>
          <w:sz w:val="28"/>
          <w:szCs w:val="28"/>
        </w:rPr>
        <w:t>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为了体现公平、公正、公开的原则，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每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考完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一项体能测试，考生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成绩即时由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考生、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主考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、监察员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签字确认。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（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  <w:lang w:eastAsia="zh-CN"/>
        </w:rPr>
        <w:t>六</w:t>
      </w:r>
      <w:r>
        <w:rPr>
          <w:rFonts w:hint="eastAsia" w:ascii="黑体" w:hAnsi="黑体" w:eastAsia="黑体" w:cs="黑体"/>
          <w:b/>
          <w:color w:val="000000"/>
          <w:kern w:val="0"/>
          <w:sz w:val="28"/>
          <w:szCs w:val="28"/>
        </w:rPr>
        <w:t>）</w:t>
      </w:r>
      <w:r>
        <w:rPr>
          <w:rFonts w:hint="eastAsia" w:ascii="黑体" w:hAnsi="黑体" w:eastAsia="黑体" w:cs="黑体"/>
          <w:b/>
          <w:bCs w:val="0"/>
          <w:color w:val="000000"/>
          <w:kern w:val="0"/>
          <w:sz w:val="28"/>
          <w:szCs w:val="28"/>
        </w:rPr>
        <w:t>组织工作和保障措施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考场设主考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员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考务工作人员、监考员若干人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考生须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携带身份证进入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考场，经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核实身份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后进行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体能测试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outlineLvl w:val="9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280" w:firstLineChars="100"/>
        <w:jc w:val="left"/>
        <w:outlineLvl w:val="9"/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360" w:firstLineChars="100"/>
        <w:jc w:val="left"/>
        <w:outlineLvl w:val="9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360" w:firstLineChars="100"/>
        <w:jc w:val="left"/>
        <w:outlineLvl w:val="9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360" w:firstLineChars="100"/>
        <w:jc w:val="left"/>
        <w:outlineLvl w:val="9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360" w:firstLineChars="100"/>
        <w:jc w:val="left"/>
        <w:outlineLvl w:val="9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outlineLvl w:val="9"/>
        <w:rPr>
          <w:rFonts w:hint="eastAsia" w:ascii="仿宋_GB2312" w:hAnsi="宋体" w:eastAsia="仿宋_GB2312" w:cs="宋体"/>
          <w:color w:val="000000"/>
          <w:kern w:val="0"/>
          <w:sz w:val="84"/>
          <w:szCs w:val="8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left"/>
        <w:outlineLvl w:val="9"/>
        <w:rPr>
          <w:rFonts w:hint="eastAsia" w:ascii="仿宋_GB2312" w:hAnsi="宋体" w:eastAsia="仿宋_GB2312" w:cs="宋体"/>
          <w:color w:val="000000"/>
          <w:kern w:val="0"/>
          <w:sz w:val="84"/>
          <w:szCs w:val="8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360" w:firstLineChars="10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eastAsia="zh-CN"/>
        </w:rPr>
        <w:t>表</w:t>
      </w:r>
      <w:r>
        <w:rPr>
          <w:rFonts w:hint="eastAsia" w:ascii="仿宋_GB2312" w:hAnsi="宋体" w:eastAsia="仿宋_GB2312" w:cs="宋体"/>
          <w:color w:val="000000"/>
          <w:kern w:val="0"/>
          <w:sz w:val="36"/>
          <w:szCs w:val="36"/>
          <w:lang w:val="en-US" w:eastAsia="zh-CN"/>
        </w:rPr>
        <w:t>1：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  <w:lang w:eastAsia="zh-CN"/>
        </w:rPr>
        <w:t>龙川县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  <w:lang w:val="en-US" w:eastAsia="zh-CN"/>
        </w:rPr>
        <w:t>启德学校公开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  <w:lang w:eastAsia="zh-CN"/>
        </w:rPr>
        <w:t>招聘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  <w:lang w:val="en-US" w:eastAsia="zh-CN"/>
        </w:rPr>
        <w:t>驻校教官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rightChars="0"/>
        <w:jc w:val="center"/>
        <w:textAlignment w:val="auto"/>
        <w:outlineLvl w:val="9"/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  <w:lang w:val="en-US" w:eastAsia="zh-CN"/>
        </w:rPr>
        <w:t>军体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36"/>
          <w:szCs w:val="36"/>
          <w:lang w:eastAsia="zh-CN"/>
        </w:rPr>
        <w:t>测试项目评分标准</w:t>
      </w:r>
    </w:p>
    <w:tbl>
      <w:tblPr>
        <w:tblStyle w:val="6"/>
        <w:tblW w:w="805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6"/>
        <w:gridCol w:w="2546"/>
        <w:gridCol w:w="304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2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1000米跑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俯卧撑(2分钟)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2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男（秒）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男（个）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3:00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3:05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3:10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3:15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3:20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3:25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3:30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3:35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3:40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3:45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3:50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3:55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4:00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4:05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4:10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4:15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4:20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4:25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4:30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4:35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4:40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left="0" w:leftChars="0" w:right="0" w:rightChars="0"/>
        <w:jc w:val="left"/>
        <w:outlineLvl w:val="9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yZjVjZTQwMmUzOWRlY2FiMjBkMThjZjk0ZTBiMTAifQ=="/>
  </w:docVars>
  <w:rsids>
    <w:rsidRoot w:val="5A4654FB"/>
    <w:rsid w:val="0500324F"/>
    <w:rsid w:val="07387244"/>
    <w:rsid w:val="0A01451F"/>
    <w:rsid w:val="0A5A31CA"/>
    <w:rsid w:val="10D614FF"/>
    <w:rsid w:val="13C97F3A"/>
    <w:rsid w:val="171D1A43"/>
    <w:rsid w:val="19276EBC"/>
    <w:rsid w:val="196743BE"/>
    <w:rsid w:val="1B0B3C09"/>
    <w:rsid w:val="1C0D537D"/>
    <w:rsid w:val="226168E3"/>
    <w:rsid w:val="23040BE2"/>
    <w:rsid w:val="25AA43E2"/>
    <w:rsid w:val="26637F54"/>
    <w:rsid w:val="26936D36"/>
    <w:rsid w:val="26D77277"/>
    <w:rsid w:val="285A4D44"/>
    <w:rsid w:val="2D491C36"/>
    <w:rsid w:val="2E8C6CCB"/>
    <w:rsid w:val="2FEF3B54"/>
    <w:rsid w:val="31780586"/>
    <w:rsid w:val="31D57F25"/>
    <w:rsid w:val="336A0702"/>
    <w:rsid w:val="365F6471"/>
    <w:rsid w:val="377D15AE"/>
    <w:rsid w:val="3DA02F5E"/>
    <w:rsid w:val="442730B9"/>
    <w:rsid w:val="44A64EFF"/>
    <w:rsid w:val="46DA33E3"/>
    <w:rsid w:val="493F438A"/>
    <w:rsid w:val="49C34FDD"/>
    <w:rsid w:val="4B804BEF"/>
    <w:rsid w:val="4BE3756C"/>
    <w:rsid w:val="55F34962"/>
    <w:rsid w:val="5A4654FB"/>
    <w:rsid w:val="5A4C6CD9"/>
    <w:rsid w:val="5C2E135F"/>
    <w:rsid w:val="5C45785F"/>
    <w:rsid w:val="60C342B2"/>
    <w:rsid w:val="616B024F"/>
    <w:rsid w:val="663C0800"/>
    <w:rsid w:val="6A5407DE"/>
    <w:rsid w:val="6AB15DF7"/>
    <w:rsid w:val="6FF463F0"/>
    <w:rsid w:val="72A95BFC"/>
    <w:rsid w:val="741557AB"/>
    <w:rsid w:val="776F3D0F"/>
    <w:rsid w:val="7C7C07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qFormat/>
    <w:uiPriority w:val="22"/>
    <w:rPr>
      <w:b/>
      <w:bCs/>
      <w:color w:val="858585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556</Words>
  <Characters>796</Characters>
  <Lines>0</Lines>
  <Paragraphs>0</Paragraphs>
  <TotalTime>1</TotalTime>
  <ScaleCrop>false</ScaleCrop>
  <LinksUpToDate>false</LinksUpToDate>
  <CharactersWithSpaces>797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2020-08-13T09:12:00Z</dcterms:created>
  <dc:creator>Administrator</dc:creator>
  <cp:lastModifiedBy>海风雨之余</cp:lastModifiedBy>
  <cp:lastPrinted>2024-09-12T02:07:00Z</cp:lastPrinted>
  <dcterms:modified xsi:type="dcterms:W3CDTF">2024-09-12T08:49:25Z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4C11CABAEE2446BE9781B709A385D6EE</vt:lpwstr>
  </property>
</Properties>
</file>