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3A6C3" w14:textId="4FA86F8A" w:rsidR="005B6858" w:rsidRPr="009D698E" w:rsidRDefault="00551793">
      <w:pPr>
        <w:jc w:val="center"/>
        <w:rPr>
          <w:rFonts w:ascii="宋体" w:hAnsi="宋体"/>
          <w:b/>
          <w:color w:val="000000" w:themeColor="text1"/>
          <w:sz w:val="32"/>
          <w:szCs w:val="36"/>
        </w:rPr>
      </w:pPr>
      <w:r w:rsidRPr="009D698E">
        <w:rPr>
          <w:rFonts w:ascii="宋体" w:hAnsi="宋体" w:hint="eastAsia"/>
          <w:b/>
          <w:color w:val="000000" w:themeColor="text1"/>
          <w:sz w:val="32"/>
          <w:szCs w:val="36"/>
        </w:rPr>
        <w:t>浙江邮电职业技术学院202</w:t>
      </w:r>
      <w:r w:rsidR="00D52570">
        <w:rPr>
          <w:rFonts w:ascii="宋体" w:hAnsi="宋体"/>
          <w:b/>
          <w:color w:val="000000" w:themeColor="text1"/>
          <w:sz w:val="32"/>
          <w:szCs w:val="36"/>
        </w:rPr>
        <w:t>5</w:t>
      </w:r>
      <w:r w:rsidRPr="009D698E">
        <w:rPr>
          <w:rFonts w:ascii="宋体" w:hAnsi="宋体" w:hint="eastAsia"/>
          <w:b/>
          <w:color w:val="000000" w:themeColor="text1"/>
          <w:sz w:val="32"/>
          <w:szCs w:val="36"/>
        </w:rPr>
        <w:t>年</w:t>
      </w:r>
      <w:r w:rsidR="00D52570">
        <w:rPr>
          <w:rFonts w:ascii="宋体" w:hAnsi="宋体" w:hint="eastAsia"/>
          <w:b/>
          <w:color w:val="000000" w:themeColor="text1"/>
          <w:sz w:val="32"/>
          <w:szCs w:val="36"/>
        </w:rPr>
        <w:t>校园</w:t>
      </w:r>
      <w:r w:rsidRPr="009D698E">
        <w:rPr>
          <w:rFonts w:ascii="宋体" w:hAnsi="宋体" w:hint="eastAsia"/>
          <w:b/>
          <w:color w:val="000000" w:themeColor="text1"/>
          <w:sz w:val="32"/>
          <w:szCs w:val="36"/>
        </w:rPr>
        <w:t>招聘</w:t>
      </w:r>
      <w:r w:rsidRPr="009D698E">
        <w:rPr>
          <w:rFonts w:ascii="宋体" w:hAnsi="宋体"/>
          <w:b/>
          <w:color w:val="000000" w:themeColor="text1"/>
          <w:sz w:val="32"/>
          <w:szCs w:val="36"/>
        </w:rPr>
        <w:t>启事</w:t>
      </w:r>
    </w:p>
    <w:p w14:paraId="1C1157D7" w14:textId="17F97270"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因学院发展需要，公开招聘专任教师、学生辅导员</w:t>
      </w:r>
      <w:r w:rsidR="00D70035">
        <w:rPr>
          <w:rFonts w:ascii="宋体" w:hAnsi="宋体" w:hint="eastAsia"/>
          <w:color w:val="000000" w:themeColor="text1"/>
          <w:sz w:val="28"/>
          <w:szCs w:val="28"/>
        </w:rPr>
        <w:t>等岗位</w:t>
      </w:r>
      <w:r w:rsidRPr="009D698E">
        <w:rPr>
          <w:rFonts w:ascii="宋体" w:hAnsi="宋体" w:hint="eastAsia"/>
          <w:color w:val="000000" w:themeColor="text1"/>
          <w:sz w:val="28"/>
          <w:szCs w:val="28"/>
        </w:rPr>
        <w:t>若干名。</w:t>
      </w:r>
    </w:p>
    <w:p w14:paraId="60639424" w14:textId="77777777" w:rsidR="005B6858" w:rsidRPr="009D698E" w:rsidRDefault="00551793">
      <w:pPr>
        <w:ind w:firstLineChars="200" w:firstLine="562"/>
        <w:rPr>
          <w:rFonts w:ascii="宋体" w:hAnsi="宋体"/>
          <w:b/>
          <w:bCs/>
          <w:color w:val="000000" w:themeColor="text1"/>
          <w:sz w:val="28"/>
          <w:szCs w:val="28"/>
        </w:rPr>
      </w:pPr>
      <w:r w:rsidRPr="009D698E">
        <w:rPr>
          <w:rFonts w:ascii="宋体" w:hAnsi="宋体" w:hint="eastAsia"/>
          <w:b/>
          <w:bCs/>
          <w:color w:val="000000" w:themeColor="text1"/>
          <w:sz w:val="28"/>
          <w:szCs w:val="28"/>
        </w:rPr>
        <w:t>一、单位简介</w:t>
      </w:r>
    </w:p>
    <w:p w14:paraId="67371C64"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浙江邮电职业技术学院是省内唯一一所邮政、通信类专业为特色的省属公办全日制普通高等职业院校，“省级文明单位”，始建于1958年。学校主校区坐落于历史文化名城绍兴（浙江四大湾区之一绍兴滨海新区），杭州校区为学生综合实训和职工教育培训中心。学校是国家智慧城市培训基地、国家安全生产培训演练基地、国家专业技术人员继续教育基地、国家邮政局确定的第一批全国邮政行业人才培养基地、中国移动职业技能培训基地、浙江省邮政行业人才培养基地，兼具邮政和通信两大行业特有工种职业技能鉴定资质，被誉为浙江通信行业的“黄埔军校”，全国邮政快递人才培养的五朵金花之一。</w:t>
      </w:r>
    </w:p>
    <w:p w14:paraId="48491712"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学校占地面积500余亩，校舍建筑面积20.8万平方米，固定资产值2.27亿元，教学仪器设备值4309.72万元，图书38.9万册。共设置21个专业，其中中央财政支持重点建设专业2个，教育部交通运输大类示范专业点1个，浙江省高职高水平专业群1个，省级优势专业2个，省级特色专业6个。全日制在籍学生8000余名。</w:t>
      </w:r>
    </w:p>
    <w:p w14:paraId="3706F936"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学校坚持“以素质为核心，以技能为本位”的办学理念，以打造高水平的职业教育品牌、激发高职教育和培训业务活力为整体发展思路，促进教学与培训“双轮驱动”、深化学校与行业“双向融合”、提升创新与创业“双重内核”，成功打造了知行合一的思想教育平台、</w:t>
      </w:r>
      <w:r w:rsidRPr="009D698E">
        <w:rPr>
          <w:rFonts w:ascii="宋体" w:hAnsi="宋体" w:hint="eastAsia"/>
          <w:color w:val="000000" w:themeColor="text1"/>
          <w:sz w:val="28"/>
          <w:szCs w:val="28"/>
        </w:rPr>
        <w:lastRenderedPageBreak/>
        <w:t>学练合一的专业教学平台、全面参与的服务管理平台，借助信息化的时代浪潮，用专业彩绘互联网+的现实图景，在邮政通信类专业教育领域形成了独特的品牌优势。利用行业办学特点，学校不断深化校企合作、产教融合，通过引企入校、合作共建生产性实训基地、订单培养等多种形式，推进专业人才培养模式改革。校内外建有阿里巴巴数据中心培训学院及人才培养基地、浙江电信10000号工学结合实训基地、华为信息与网络技术学院（ICT学院）、中国铁塔（浙江）产业学院及实训基地、万国数据运营技术学院及实训基地、晶盛机电学院、浙邮讯飞人工智能产业学院、安恒网络安全产业学院等。</w:t>
      </w:r>
    </w:p>
    <w:p w14:paraId="21936722"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学校先后牵头（参与）了教育部高等职业学校专业教学标准和《高等职业学校快递运营管理专业教学标准》的修（制）订工作，光通信技术、通信工程设计与监理、移动通信技术、通信技术等专业参与了对应专业的教学标准修（制）订，组织工作和制订质量得到了国家邮政局人事司、职业技能鉴定中心专家的高度肯定，为开设同类专业的高校提供了有效的依据和参考，也进一步扩大了学校通信类、邮政快递类专业在全国院校中的影响力。</w:t>
      </w:r>
    </w:p>
    <w:p w14:paraId="2EE84703"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学校秉承“求是、立德、尚学、精业”的校训，围绕“三全”育人方针，高度重视对学生综合素质的培养，以“中华诵.经典诵读行动国家级试点学校”为依托，积极开展五星文明寝室创建活动，努力打造校园文化品牌，持续优化育人环境。学生先后在全国职业院校技能大赛、全国工业和信息化技术技能大赛、全国大学生移动通信5G技术大赛、全国计算机软件设计比赛、“知行杯”中国通信服务职业</w:t>
      </w:r>
      <w:r w:rsidRPr="009D698E">
        <w:rPr>
          <w:rFonts w:ascii="宋体" w:hAnsi="宋体" w:hint="eastAsia"/>
          <w:color w:val="000000" w:themeColor="text1"/>
          <w:sz w:val="28"/>
          <w:szCs w:val="28"/>
        </w:rPr>
        <w:lastRenderedPageBreak/>
        <w:t>教育联盟学生职业技能大赛、全国“经典诵读”比赛、全国“互联网+”快递大学生创新创业大赛、全国邮政职业教育快递技能大赛、中国大学生服务外包创新创业大赛等各级各类大赛中连续获奖，充分体现了学校专业教学和综合素质教育的成果，为学生多层次全方位锻炼自己、展示自我提供了平台，也为新时期大学校园文化建设注入了新的活力。</w:t>
      </w:r>
    </w:p>
    <w:p w14:paraId="1FF918C1"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学校坚持以就业为导向，注重学生创新创业和职业生涯发展规划的教育引导，强调“一专多能”，鼓励学生多证书多通道发展。学校毕业生就业主要面向中国电信、中国移动、中国联通和中国通服等通信运营商及各通信设计、运行、维护支撑服务企业和邮政快递企业。多年来校企之间良性互动，招聘岗位供需比高达1：4，毕业生因全面的综合职业能力、较高的专业对口率和过硬的专业技能而深受社会和企业的欢迎，毕业生初次就业率连续多年保持在97%以上。一大批毕业生在各大通信邮政企业成为技术骨干，有的走上了中高层管理岗位，充分体现了学校创新人才培养模式的成果，彰显了邮政通信类高职院校的办学特色。</w:t>
      </w:r>
    </w:p>
    <w:p w14:paraId="323775B6" w14:textId="77777777" w:rsidR="005B6858" w:rsidRPr="009D698E" w:rsidRDefault="00551793">
      <w:pPr>
        <w:ind w:firstLineChars="200" w:firstLine="562"/>
        <w:rPr>
          <w:rFonts w:ascii="宋体" w:hAnsi="宋体"/>
          <w:b/>
          <w:bCs/>
          <w:color w:val="000000" w:themeColor="text1"/>
          <w:sz w:val="28"/>
          <w:szCs w:val="28"/>
        </w:rPr>
      </w:pPr>
      <w:r w:rsidRPr="009D698E">
        <w:rPr>
          <w:rFonts w:ascii="宋体" w:hAnsi="宋体" w:hint="eastAsia"/>
          <w:b/>
          <w:bCs/>
          <w:color w:val="000000" w:themeColor="text1"/>
          <w:sz w:val="28"/>
          <w:szCs w:val="28"/>
        </w:rPr>
        <w:t>二、招聘对象</w:t>
      </w:r>
    </w:p>
    <w:p w14:paraId="14AB998B" w14:textId="4C8069EC" w:rsidR="005B6858" w:rsidRPr="009D698E" w:rsidRDefault="00551793">
      <w:pPr>
        <w:ind w:firstLineChars="200" w:firstLine="560"/>
        <w:rPr>
          <w:rFonts w:ascii="宋体" w:hAnsi="宋体"/>
          <w:color w:val="000000" w:themeColor="text1"/>
          <w:sz w:val="28"/>
          <w:szCs w:val="28"/>
        </w:rPr>
      </w:pPr>
      <w:r w:rsidRPr="009D698E">
        <w:rPr>
          <w:rFonts w:ascii="宋体" w:hAnsi="宋体" w:hint="eastAsia"/>
          <w:color w:val="000000" w:themeColor="text1"/>
          <w:sz w:val="28"/>
          <w:szCs w:val="28"/>
        </w:rPr>
        <w:t>（一）202</w:t>
      </w:r>
      <w:r w:rsidR="00A4562D" w:rsidRPr="009D698E">
        <w:rPr>
          <w:rFonts w:ascii="宋体" w:hAnsi="宋体"/>
          <w:color w:val="000000" w:themeColor="text1"/>
          <w:sz w:val="28"/>
          <w:szCs w:val="28"/>
        </w:rPr>
        <w:t>5</w:t>
      </w:r>
      <w:r w:rsidRPr="009D698E">
        <w:rPr>
          <w:rFonts w:ascii="宋体" w:hAnsi="宋体" w:hint="eastAsia"/>
          <w:color w:val="000000" w:themeColor="text1"/>
          <w:sz w:val="28"/>
          <w:szCs w:val="28"/>
        </w:rPr>
        <w:t>届国内外普通高等院校毕业的本科生、硕士生及博士生。海外学生毕业时间：202</w:t>
      </w:r>
      <w:r w:rsidR="00A4562D" w:rsidRPr="009D698E">
        <w:rPr>
          <w:rFonts w:ascii="宋体" w:hAnsi="宋体"/>
          <w:color w:val="000000" w:themeColor="text1"/>
          <w:sz w:val="28"/>
          <w:szCs w:val="28"/>
        </w:rPr>
        <w:t>4</w:t>
      </w:r>
      <w:r w:rsidRPr="009D698E">
        <w:rPr>
          <w:rFonts w:ascii="宋体" w:hAnsi="宋体" w:hint="eastAsia"/>
          <w:color w:val="000000" w:themeColor="text1"/>
          <w:sz w:val="28"/>
          <w:szCs w:val="28"/>
        </w:rPr>
        <w:t>年8月-202</w:t>
      </w:r>
      <w:r w:rsidR="00A4562D" w:rsidRPr="009D698E">
        <w:rPr>
          <w:rFonts w:ascii="宋体" w:hAnsi="宋体"/>
          <w:color w:val="000000" w:themeColor="text1"/>
          <w:sz w:val="28"/>
          <w:szCs w:val="28"/>
        </w:rPr>
        <w:t>5</w:t>
      </w:r>
      <w:r w:rsidRPr="009D698E">
        <w:rPr>
          <w:rFonts w:ascii="宋体" w:hAnsi="宋体" w:hint="eastAsia"/>
          <w:color w:val="000000" w:themeColor="text1"/>
          <w:sz w:val="28"/>
          <w:szCs w:val="28"/>
        </w:rPr>
        <w:t>年7月。2023届国内外普通高等院校毕业未就业的本科生、硕士生及博士生须有就业推荐表、就业协议、报到证、未参保证明材料。</w:t>
      </w:r>
    </w:p>
    <w:p w14:paraId="00FADB11" w14:textId="77777777" w:rsidR="005B6858" w:rsidRPr="009D698E" w:rsidRDefault="00551793">
      <w:pPr>
        <w:ind w:firstLineChars="200" w:firstLine="562"/>
        <w:rPr>
          <w:rFonts w:ascii="宋体" w:hAnsi="宋体"/>
          <w:b/>
          <w:bCs/>
          <w:color w:val="000000" w:themeColor="text1"/>
          <w:sz w:val="28"/>
          <w:szCs w:val="28"/>
        </w:rPr>
      </w:pPr>
      <w:r w:rsidRPr="009D698E">
        <w:rPr>
          <w:rFonts w:ascii="宋体" w:hAnsi="宋体" w:hint="eastAsia"/>
          <w:b/>
          <w:bCs/>
          <w:color w:val="000000" w:themeColor="text1"/>
          <w:sz w:val="28"/>
          <w:szCs w:val="28"/>
        </w:rPr>
        <w:t>三、具体岗位</w:t>
      </w:r>
    </w:p>
    <w:tbl>
      <w:tblPr>
        <w:tblW w:w="10104"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4"/>
        <w:gridCol w:w="1701"/>
        <w:gridCol w:w="2835"/>
        <w:gridCol w:w="425"/>
        <w:gridCol w:w="1417"/>
        <w:gridCol w:w="1882"/>
      </w:tblGrid>
      <w:tr w:rsidR="009D698E" w:rsidRPr="009D698E" w14:paraId="7836E450" w14:textId="77777777" w:rsidTr="00B979F6">
        <w:trPr>
          <w:trHeight w:val="60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B2C450"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b/>
                <w:bCs/>
                <w:color w:val="000000" w:themeColor="text1"/>
                <w:sz w:val="15"/>
                <w:szCs w:val="15"/>
              </w:rPr>
              <w:lastRenderedPageBreak/>
              <w:t>岗位名称</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F220031" w14:textId="494694E5" w:rsidR="005B6858"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任职条件</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66E0F96"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b/>
                <w:bCs/>
                <w:color w:val="000000" w:themeColor="text1"/>
                <w:sz w:val="15"/>
                <w:szCs w:val="15"/>
              </w:rPr>
              <w:t>岗位要求</w:t>
            </w:r>
          </w:p>
        </w:tc>
        <w:tc>
          <w:tcPr>
            <w:tcW w:w="4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758BD07"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b/>
                <w:bCs/>
                <w:color w:val="000000" w:themeColor="text1"/>
                <w:sz w:val="15"/>
                <w:szCs w:val="15"/>
              </w:rPr>
              <w:t>人数</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2589B55"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b/>
                <w:bCs/>
                <w:color w:val="000000" w:themeColor="text1"/>
                <w:sz w:val="15"/>
                <w:szCs w:val="15"/>
              </w:rPr>
              <w:t>工作地点</w:t>
            </w:r>
          </w:p>
        </w:tc>
        <w:tc>
          <w:tcPr>
            <w:tcW w:w="1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4BEFAF"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b/>
                <w:bCs/>
                <w:color w:val="000000" w:themeColor="text1"/>
                <w:sz w:val="15"/>
                <w:szCs w:val="15"/>
              </w:rPr>
              <w:t>联系方式</w:t>
            </w:r>
          </w:p>
        </w:tc>
      </w:tr>
      <w:tr w:rsidR="009D698E" w:rsidRPr="009D698E" w14:paraId="03F94DBD" w14:textId="77777777" w:rsidTr="00B979F6">
        <w:trPr>
          <w:trHeight w:val="480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E1C5CC" w14:textId="420039A9"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高校创业指导员</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FEC4430" w14:textId="0FCCB1FA" w:rsidR="00C314F7" w:rsidRPr="00B979F6" w:rsidRDefault="00C314F7" w:rsidP="00B979F6">
            <w:pPr>
              <w:pStyle w:val="a7"/>
              <w:numPr>
                <w:ilvl w:val="0"/>
                <w:numId w:val="1"/>
              </w:numPr>
              <w:spacing w:line="120" w:lineRule="auto"/>
              <w:jc w:val="center"/>
              <w:rPr>
                <w:color w:val="000000" w:themeColor="text1"/>
                <w:sz w:val="15"/>
                <w:szCs w:val="15"/>
              </w:rPr>
            </w:pPr>
            <w:r w:rsidRPr="00B979F6">
              <w:rPr>
                <w:rFonts w:hint="eastAsia"/>
                <w:color w:val="000000" w:themeColor="text1"/>
                <w:sz w:val="15"/>
                <w:szCs w:val="15"/>
              </w:rPr>
              <w:t>计算机类、经管类、人力资源类、新闻传播类专业；</w:t>
            </w:r>
          </w:p>
          <w:p w14:paraId="1DCA6047" w14:textId="77777777" w:rsidR="00C314F7" w:rsidRPr="00B979F6" w:rsidRDefault="00C314F7" w:rsidP="00B979F6">
            <w:pPr>
              <w:pStyle w:val="a7"/>
              <w:numPr>
                <w:ilvl w:val="0"/>
                <w:numId w:val="1"/>
              </w:numPr>
              <w:spacing w:line="120" w:lineRule="auto"/>
              <w:jc w:val="center"/>
              <w:rPr>
                <w:color w:val="000000" w:themeColor="text1"/>
                <w:sz w:val="15"/>
                <w:szCs w:val="15"/>
              </w:rPr>
            </w:pPr>
            <w:r w:rsidRPr="00B979F6">
              <w:rPr>
                <w:rFonts w:hint="eastAsia"/>
                <w:color w:val="000000" w:themeColor="text1"/>
                <w:sz w:val="15"/>
                <w:szCs w:val="15"/>
              </w:rPr>
              <w:t>硕士研究生学历</w:t>
            </w:r>
          </w:p>
          <w:p w14:paraId="26BBF25E" w14:textId="15E9BDE6" w:rsidR="00C314F7" w:rsidRPr="00B979F6" w:rsidRDefault="00C314F7" w:rsidP="00B979F6">
            <w:pPr>
              <w:pStyle w:val="a7"/>
              <w:numPr>
                <w:ilvl w:val="0"/>
                <w:numId w:val="1"/>
              </w:numPr>
              <w:spacing w:line="120" w:lineRule="auto"/>
              <w:jc w:val="center"/>
              <w:rPr>
                <w:color w:val="000000" w:themeColor="text1"/>
                <w:sz w:val="15"/>
                <w:szCs w:val="15"/>
              </w:rPr>
            </w:pPr>
            <w:r w:rsidRPr="00B979F6">
              <w:rPr>
                <w:rFonts w:hint="eastAsia"/>
                <w:color w:val="000000" w:themeColor="text1"/>
                <w:sz w:val="15"/>
                <w:szCs w:val="15"/>
              </w:rPr>
              <w:t>责任心强，沟通交流协作能力强；</w:t>
            </w:r>
          </w:p>
          <w:p w14:paraId="0581B63E" w14:textId="14AC4C6B" w:rsidR="00C314F7" w:rsidRPr="00B979F6" w:rsidRDefault="00C314F7" w:rsidP="00B979F6">
            <w:pPr>
              <w:pStyle w:val="a7"/>
              <w:numPr>
                <w:ilvl w:val="0"/>
                <w:numId w:val="1"/>
              </w:numPr>
              <w:spacing w:line="120" w:lineRule="auto"/>
              <w:jc w:val="center"/>
              <w:rPr>
                <w:color w:val="000000" w:themeColor="text1"/>
                <w:sz w:val="15"/>
                <w:szCs w:val="15"/>
              </w:rPr>
            </w:pPr>
            <w:r w:rsidRPr="00B979F6">
              <w:rPr>
                <w:rFonts w:hint="eastAsia"/>
                <w:color w:val="000000" w:themeColor="text1"/>
                <w:sz w:val="15"/>
                <w:szCs w:val="15"/>
              </w:rPr>
              <w:t>有较好的写作能力；</w:t>
            </w:r>
          </w:p>
          <w:p w14:paraId="57712507" w14:textId="5BEF46F3" w:rsidR="00C314F7" w:rsidRPr="00B979F6" w:rsidRDefault="00C314F7" w:rsidP="00B979F6">
            <w:pPr>
              <w:pStyle w:val="a7"/>
              <w:numPr>
                <w:ilvl w:val="0"/>
                <w:numId w:val="1"/>
              </w:numPr>
              <w:spacing w:line="120" w:lineRule="auto"/>
              <w:jc w:val="center"/>
              <w:rPr>
                <w:color w:val="000000" w:themeColor="text1"/>
                <w:sz w:val="15"/>
                <w:szCs w:val="15"/>
              </w:rPr>
            </w:pPr>
            <w:r w:rsidRPr="00B979F6">
              <w:rPr>
                <w:rFonts w:hint="eastAsia"/>
                <w:color w:val="000000" w:themeColor="text1"/>
                <w:sz w:val="15"/>
                <w:szCs w:val="15"/>
              </w:rPr>
              <w:t>熟练使用各类办公软件；</w:t>
            </w:r>
          </w:p>
          <w:p w14:paraId="0920D60F" w14:textId="6A638B73" w:rsidR="005B6858" w:rsidRPr="00B979F6" w:rsidRDefault="005B6858" w:rsidP="00B979F6">
            <w:pPr>
              <w:pStyle w:val="a7"/>
              <w:spacing w:before="0" w:beforeAutospacing="0" w:after="0" w:afterAutospacing="0" w:line="120" w:lineRule="auto"/>
              <w:jc w:val="center"/>
              <w:rPr>
                <w:color w:val="000000" w:themeColor="text1"/>
                <w:sz w:val="15"/>
                <w:szCs w:val="15"/>
              </w:rPr>
            </w:pP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8451D4F" w14:textId="59A35793"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主要从事高校就业创业指导工作。需熟悉就业创业政策，具备职业规划与创业指导能力，有良好沟通和组织能力。服务意识强，能创新工作方法，抗压且有持续学习能力，为学生就业创业之路提供有力支持。</w:t>
            </w:r>
          </w:p>
        </w:tc>
        <w:tc>
          <w:tcPr>
            <w:tcW w:w="4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E8227DB"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3FD353"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59AFE08"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76103B84"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67C82326"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733594B9" w14:textId="77777777" w:rsidTr="00B979F6">
        <w:trPr>
          <w:trHeight w:val="2545"/>
        </w:trPr>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27F27A" w14:textId="418864CD"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教学研究员</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BACAF0F"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w:t>
            </w:r>
            <w:r w:rsidRPr="00B979F6">
              <w:rPr>
                <w:color w:val="000000" w:themeColor="text1"/>
                <w:sz w:val="15"/>
                <w:szCs w:val="15"/>
              </w:rPr>
              <w:t>.</w:t>
            </w:r>
            <w:r w:rsidRPr="00B979F6">
              <w:rPr>
                <w:rFonts w:hint="eastAsia"/>
                <w:color w:val="000000" w:themeColor="text1"/>
                <w:sz w:val="15"/>
                <w:szCs w:val="15"/>
              </w:rPr>
              <w:t>硕士研究生学历，研究生阶段毕业于高等教育学、职业技术教育学、教育技术学等教育学相关专业；</w:t>
            </w:r>
          </w:p>
          <w:p w14:paraId="1D6872E4" w14:textId="3113478D"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2、主持或参与（前三）过高等教育、职业教育或教育技术等方面的课题项目研究；</w:t>
            </w:r>
          </w:p>
          <w:p w14:paraId="245481EA" w14:textId="4B0C4408"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3、有从事职业教育研究、管理等工作经验者、通信类相关企业实践（实习）经验</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B7B1A7E"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1、对职业教育政策开展教学研究，并开展职业教育教学工作；2、熟悉教育数字化转型，对大模型、人工智能等数字化新技术开展研究与教学；</w:t>
            </w:r>
          </w:p>
          <w:p w14:paraId="3D838890" w14:textId="77B08F6C" w:rsidR="005B6858"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3、拥有强责任心与抗压能力，以及较强创新思维、沟通表达能力和书面表达能力。</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A1AC045"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F4F0D9A"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C9B492"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432126F8"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69E0E171"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4EFF5B38"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9773E4" w14:textId="67B9C4B9"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心理健康教师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8BBDCC"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1.具有硕士研究生学历</w:t>
            </w:r>
          </w:p>
          <w:p w14:paraId="71A0D22A" w14:textId="78A498ED"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2.心理学、教育学等相关专业；具有心理咨询专业相关认证资格（如国家心理咨询师证书或中国心理学会临床心理学注册心理师资格等）；</w:t>
            </w:r>
          </w:p>
          <w:p w14:paraId="41AB960F"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lastRenderedPageBreak/>
              <w:t>3.中共党员或中共预备党员；</w:t>
            </w:r>
          </w:p>
          <w:p w14:paraId="3851D860" w14:textId="6EA8A094"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4.本科或研究生期间担任过学生干部。</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A44E2E" w14:textId="54B7BF0D"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lastRenderedPageBreak/>
              <w:t>主要面向学生开展心理健康教育相关工作，包括个体咨询、团体辅导、危机干预心理测试、教学培训、指导学生活动等同时，需根据工作安排承担相关行政事务工作。</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5813BA"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F99850"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553BC8" w14:textId="77777777" w:rsidR="005B6858" w:rsidRPr="00B979F6" w:rsidRDefault="00551793" w:rsidP="00B979F6">
            <w:pPr>
              <w:pStyle w:val="a7"/>
              <w:spacing w:before="0" w:beforeAutospacing="0" w:after="0" w:afterAutospacing="0" w:line="120" w:lineRule="auto"/>
              <w:jc w:val="center"/>
              <w:rPr>
                <w:color w:val="000000" w:themeColor="text1"/>
                <w:sz w:val="15"/>
                <w:szCs w:val="15"/>
                <w:shd w:val="clear" w:color="auto" w:fill="FFFFFF"/>
              </w:rPr>
            </w:pPr>
            <w:r w:rsidRPr="00B979F6">
              <w:rPr>
                <w:rFonts w:hint="eastAsia"/>
                <w:color w:val="000000" w:themeColor="text1"/>
                <w:sz w:val="15"/>
                <w:szCs w:val="15"/>
                <w:shd w:val="clear" w:color="auto" w:fill="FFFFFF"/>
              </w:rPr>
              <w:t>周老师</w:t>
            </w:r>
          </w:p>
          <w:p w14:paraId="1BE35847" w14:textId="77777777" w:rsidR="005B6858" w:rsidRPr="00B979F6" w:rsidRDefault="00551793" w:rsidP="00B979F6">
            <w:pPr>
              <w:pStyle w:val="a7"/>
              <w:spacing w:before="0" w:beforeAutospacing="0" w:after="0" w:afterAutospacing="0" w:line="120" w:lineRule="auto"/>
              <w:jc w:val="center"/>
              <w:rPr>
                <w:color w:val="000000" w:themeColor="text1"/>
                <w:sz w:val="15"/>
                <w:szCs w:val="15"/>
                <w:shd w:val="clear" w:color="auto" w:fill="FFFFFF"/>
              </w:rPr>
            </w:pPr>
            <w:r w:rsidRPr="00B979F6">
              <w:rPr>
                <w:rFonts w:hint="eastAsia"/>
                <w:color w:val="000000" w:themeColor="text1"/>
                <w:sz w:val="15"/>
                <w:szCs w:val="15"/>
                <w:shd w:val="clear" w:color="auto" w:fill="FFFFFF"/>
              </w:rPr>
              <w:t>13732253636</w:t>
            </w:r>
          </w:p>
          <w:p w14:paraId="7BBE4F91" w14:textId="77777777" w:rsidR="005B6858" w:rsidRPr="00B979F6" w:rsidRDefault="00551793" w:rsidP="00B979F6">
            <w:pPr>
              <w:pStyle w:val="a7"/>
              <w:spacing w:before="0" w:beforeAutospacing="0" w:after="0" w:afterAutospacing="0" w:line="120" w:lineRule="auto"/>
              <w:jc w:val="center"/>
              <w:rPr>
                <w:color w:val="000000" w:themeColor="text1"/>
                <w:sz w:val="15"/>
                <w:szCs w:val="15"/>
                <w:shd w:val="clear" w:color="auto" w:fill="FFFFFF"/>
              </w:rPr>
            </w:pPr>
            <w:r w:rsidRPr="00B979F6">
              <w:rPr>
                <w:rFonts w:hint="eastAsia"/>
                <w:color w:val="000000" w:themeColor="text1"/>
                <w:sz w:val="15"/>
                <w:szCs w:val="15"/>
                <w:shd w:val="clear" w:color="auto" w:fill="FFFFFF"/>
              </w:rPr>
              <w:t>2581242865@qq.com</w:t>
            </w:r>
          </w:p>
        </w:tc>
      </w:tr>
      <w:tr w:rsidR="009D698E" w:rsidRPr="009D698E" w14:paraId="12D75FB9"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5B62C3" w14:textId="0319A943"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lastRenderedPageBreak/>
              <w:t>体育教师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90A7C7"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1、体育硕士研究生；</w:t>
            </w:r>
          </w:p>
          <w:p w14:paraId="1D815EED"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2、专业方向：网球、足球、田径等方向；</w:t>
            </w:r>
          </w:p>
          <w:p w14:paraId="07237794"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3、本科、硕士阶段均为体育专业；</w:t>
            </w:r>
          </w:p>
          <w:p w14:paraId="76AF1532"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4、中共党员、有学生干部经历者、体育师范生等；</w:t>
            </w:r>
          </w:p>
          <w:p w14:paraId="278E3293" w14:textId="35CD145A"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5、有体育类国家级竞赛获奖、国家一级运动员、国家一级裁判员证书等；</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A9ECD4"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1、完成体育教学任务、科研任务；</w:t>
            </w:r>
          </w:p>
          <w:p w14:paraId="34EF83C4"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2、指导学生体育竞赛；</w:t>
            </w:r>
          </w:p>
          <w:p w14:paraId="1536EE52" w14:textId="639ECEB1"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3、承担部分军事体育相关行政工作</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618D1D"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6F7CC1"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11F59E"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700891D3"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13CF4D5B"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0BD68FB0"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7FF081" w14:textId="21C49EF9"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数学教师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96150B"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1、教育学（数学方向）、数学相关专业也可；</w:t>
            </w:r>
          </w:p>
          <w:p w14:paraId="5CB204E3"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2、硕士研究生及以上学历；</w:t>
            </w:r>
          </w:p>
          <w:p w14:paraId="49C61085" w14:textId="347253A7"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3、丰富专升本辅导教学经验、参加数学建模竞赛、数学竞赛等相关竞赛</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D60705"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1、完成教学任务、科研任务；</w:t>
            </w:r>
          </w:p>
          <w:p w14:paraId="4E748E30" w14:textId="35D82388"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2、指导学生数学竞赛；</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7FB967" w14:textId="5AD1286B"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color w:val="000000" w:themeColor="text1"/>
                <w:sz w:val="15"/>
                <w:szCs w:val="15"/>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F888D3"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A5C96B"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7E2CBB46"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15196F7B"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607A67C5"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5309C9" w14:textId="4DC40582"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云计算教师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3F3087"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1.云计算技术、云计算与大数据、云计算应用、网络工程、计算机科学与技术等专业</w:t>
            </w:r>
          </w:p>
          <w:p w14:paraId="2B359FB5"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2.硕士研究生</w:t>
            </w:r>
          </w:p>
          <w:p w14:paraId="433CB58D"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3.有激情，热爱教师的工作，能够承受相应的工作压力，身体</w:t>
            </w:r>
            <w:r w:rsidRPr="00B979F6">
              <w:rPr>
                <w:rFonts w:hint="eastAsia"/>
                <w:color w:val="000000" w:themeColor="text1"/>
                <w:sz w:val="15"/>
                <w:szCs w:val="15"/>
              </w:rPr>
              <w:lastRenderedPageBreak/>
              <w:t>健康，积极，精力充沛</w:t>
            </w:r>
          </w:p>
          <w:p w14:paraId="2937752F" w14:textId="0B0DB10D"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4.优秀的人际沟通能力和领导力，具有团队合作精神，为人正直，具有良好的职业素养。</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594470"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lastRenderedPageBreak/>
              <w:t>1.完成分配的教学任务认真制定好授课计划，并完整准确地完成课程的备课、授课、课后总结等；</w:t>
            </w:r>
          </w:p>
          <w:p w14:paraId="1EA378FF" w14:textId="77777777" w:rsidR="00C314F7" w:rsidRPr="00B979F6" w:rsidRDefault="00C314F7" w:rsidP="00B979F6">
            <w:pPr>
              <w:pStyle w:val="a7"/>
              <w:spacing w:line="120" w:lineRule="auto"/>
              <w:jc w:val="center"/>
              <w:rPr>
                <w:color w:val="000000" w:themeColor="text1"/>
                <w:sz w:val="15"/>
                <w:szCs w:val="15"/>
              </w:rPr>
            </w:pPr>
            <w:r w:rsidRPr="00B979F6">
              <w:rPr>
                <w:rFonts w:hint="eastAsia"/>
                <w:color w:val="000000" w:themeColor="text1"/>
                <w:sz w:val="15"/>
                <w:szCs w:val="15"/>
              </w:rPr>
              <w:t>2.协助专业负责人完成专业建设任务，尤其是专业实训基地建设和培训课程开发；</w:t>
            </w:r>
          </w:p>
          <w:p w14:paraId="4F9744CB" w14:textId="00658F4E"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完成上级领导交代的其他工作任务。</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370CD7" w14:textId="0BA2EB68" w:rsidR="005B6858" w:rsidRPr="00B979F6" w:rsidRDefault="00C314F7" w:rsidP="00B979F6">
            <w:pPr>
              <w:pStyle w:val="a7"/>
              <w:spacing w:before="0" w:beforeAutospacing="0" w:after="0" w:afterAutospacing="0" w:line="120" w:lineRule="auto"/>
              <w:jc w:val="center"/>
              <w:rPr>
                <w:color w:val="000000" w:themeColor="text1"/>
                <w:sz w:val="15"/>
                <w:szCs w:val="15"/>
              </w:rPr>
            </w:pPr>
            <w:r w:rsidRPr="00B979F6">
              <w:rPr>
                <w:color w:val="000000" w:themeColor="text1"/>
                <w:sz w:val="15"/>
                <w:szCs w:val="15"/>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F47FED"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DC8F9F"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357EAF83"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58200C08" w14:textId="77777777" w:rsidR="005B6858" w:rsidRPr="00B979F6" w:rsidRDefault="00551793"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4D2D4E23"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1705E2" w14:textId="6FB950BD" w:rsidR="00A4562D"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lastRenderedPageBreak/>
              <w:t>现代通信技术教师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2DFED9"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1. 协助专业负责人完成专业建设任务，尤其是专业实训基地建设和培训课程开发、培训课程交付等。</w:t>
            </w:r>
          </w:p>
          <w:p w14:paraId="4096972F"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2. 完成专业相关课程教学任务。</w:t>
            </w:r>
          </w:p>
          <w:p w14:paraId="747BC72F" w14:textId="6C32C36F" w:rsidR="00A4562D"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 完成分院安排的其他工作任务。</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0454EE"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1. 电子信息、电气自动化、控制工程等专业。</w:t>
            </w:r>
          </w:p>
          <w:p w14:paraId="693AFB43"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2. 硕士研究生及以上学历，且有2年节能减排、双碳课题相关工作经历；或本科且有5年节能减排、双碳课题相关工作经历。</w:t>
            </w:r>
          </w:p>
          <w:p w14:paraId="16C61A26"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3. 有激情，热爱教师的工作，能够承受相应的工作压力，身体健康，积极，精力充沛;</w:t>
            </w:r>
          </w:p>
          <w:p w14:paraId="4B9549B0" w14:textId="48E5F15B" w:rsidR="00A4562D"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4.优秀的人际沟通能力和领导力，具有团队合作精神，为人正直，具有良好的职业素养。</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38C944" w14:textId="30AAAE5B" w:rsidR="00A4562D" w:rsidRPr="00B979F6" w:rsidRDefault="00854C25" w:rsidP="00B979F6">
            <w:pPr>
              <w:pStyle w:val="a7"/>
              <w:spacing w:before="0" w:beforeAutospacing="0" w:after="0" w:afterAutospacing="0" w:line="120" w:lineRule="auto"/>
              <w:jc w:val="center"/>
              <w:rPr>
                <w:color w:val="000000" w:themeColor="text1"/>
                <w:sz w:val="15"/>
                <w:szCs w:val="15"/>
              </w:rPr>
            </w:pPr>
            <w:r w:rsidRPr="00B979F6">
              <w:rPr>
                <w:color w:val="000000" w:themeColor="text1"/>
                <w:sz w:val="15"/>
                <w:szCs w:val="15"/>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8E17DC"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362AD0"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291549E0"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30BFE7D3"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507B93E0"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C93EA0" w14:textId="4CA18DB3" w:rsidR="00C314F7"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集成电路教师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137C1E"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1、集成电路或微电子、电子相关专业；</w:t>
            </w:r>
          </w:p>
          <w:p w14:paraId="568D42DE"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2、硕士研究生及以上学历；</w:t>
            </w:r>
          </w:p>
          <w:p w14:paraId="044B32CB"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3、参加过技能竞赛，获得省级及以上荣誉者；</w:t>
            </w:r>
          </w:p>
          <w:p w14:paraId="53E837B0"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4、具有相应项目研发经历者；</w:t>
            </w:r>
          </w:p>
          <w:p w14:paraId="0EAD3FA5"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5、具有集成电路或微电子企业经验；</w:t>
            </w:r>
          </w:p>
          <w:p w14:paraId="4D744788" w14:textId="276F5537" w:rsidR="00C314F7"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6、有良好的沟通能力，能够很好地协同团队完成目标。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091FF6"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1.热爱高等教育事业，身体健康，具有较高的政治素养、良好的职业道德和团队合作精神。</w:t>
            </w:r>
          </w:p>
          <w:p w14:paraId="4B1C2CC8" w14:textId="77777777" w:rsidR="00854C25" w:rsidRPr="00B979F6" w:rsidRDefault="00854C25" w:rsidP="00B979F6">
            <w:pPr>
              <w:pStyle w:val="a7"/>
              <w:spacing w:line="120" w:lineRule="auto"/>
              <w:jc w:val="center"/>
              <w:rPr>
                <w:color w:val="000000" w:themeColor="text1"/>
                <w:sz w:val="15"/>
                <w:szCs w:val="15"/>
              </w:rPr>
            </w:pPr>
            <w:r w:rsidRPr="00B979F6">
              <w:rPr>
                <w:rFonts w:hint="eastAsia"/>
                <w:color w:val="000000" w:themeColor="text1"/>
                <w:sz w:val="15"/>
                <w:szCs w:val="15"/>
              </w:rPr>
              <w:t>2.具有扎实的专业理论知识，具备较强的从事教学和应用研究的素质与能力。</w:t>
            </w:r>
          </w:p>
          <w:p w14:paraId="00E90A38" w14:textId="12EEDDC9" w:rsidR="00C314F7"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3.具有硕士及以上学历和学位，所学专业与招聘专业具有一致性。</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39C9B5" w14:textId="58EA24B5" w:rsidR="00C314F7" w:rsidRPr="00E61454" w:rsidRDefault="00E61454" w:rsidP="00B979F6">
            <w:pPr>
              <w:pStyle w:val="a7"/>
              <w:spacing w:before="0" w:beforeAutospacing="0" w:after="0" w:afterAutospacing="0" w:line="120" w:lineRule="auto"/>
              <w:jc w:val="center"/>
              <w:rPr>
                <w:color w:val="000000" w:themeColor="text1"/>
                <w:sz w:val="15"/>
                <w:szCs w:val="15"/>
              </w:rPr>
            </w:pPr>
            <w:r>
              <w:rPr>
                <w:color w:val="000000" w:themeColor="text1"/>
                <w:sz w:val="15"/>
                <w:szCs w:val="15"/>
              </w:rPr>
              <w:t>2</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FBE38B" w14:textId="278AC0B3" w:rsidR="00C314F7"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FE27D8" w14:textId="77777777" w:rsidR="00854C25"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254B3694" w14:textId="77777777" w:rsidR="00854C25"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30553914" w14:textId="51798C94" w:rsidR="00C314F7"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453B08E7"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45494E" w14:textId="7AAA0938" w:rsidR="00C314F7"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lastRenderedPageBreak/>
              <w:t>邮政快递教师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6590ED" w14:textId="0EDF0CB0"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1.具备扎实的专业知识，包括电路理论、电机原理、电气控制技术、电力系统及其自动化等方面的专业知识。</w:t>
            </w:r>
          </w:p>
          <w:p w14:paraId="1075B223" w14:textId="1DF664DA"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2.能够从事邮政业智能设备系统研究的工作内容，还需要具备较深入的智能装备系统分析和运行控制等方面的专业知识。</w:t>
            </w:r>
          </w:p>
          <w:p w14:paraId="6DDEACA4" w14:textId="1087B96B" w:rsidR="00C314F7"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3.具备扎实的机电自动化专业能力，包括电路设计能力、电气设备维护和管理能力、智能系统仿真和优化能力等方面的技术能力，较强的控制理论与技术应用能力</w:t>
            </w:r>
          </w:p>
          <w:p w14:paraId="3619F15B" w14:textId="1A30E9E3" w:rsidR="009D698E"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4．硕士研究生学历</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D9D1B3"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1.具有较强的科研能力和创新意识，需具备较强的科研论文撰写能力和项目申报能力。在电气工程领域有一定的科研成果或专利者优先。</w:t>
            </w:r>
          </w:p>
          <w:p w14:paraId="794E675D"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2.负责教授邮政智能装备开发与运维技术相关课程；参与教育教学改革、专业建设、课程建设等工作；能够完成学校规定的教学和科研工作量；</w:t>
            </w:r>
          </w:p>
          <w:p w14:paraId="1C4CF67E" w14:textId="4FE0427D" w:rsidR="00C314F7"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3.能够利用教学方法，并利用现代化的教学手段不断提高教学质量。</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990FB9" w14:textId="255B04D9" w:rsidR="00C314F7"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FCFEC7" w14:textId="7C717462" w:rsidR="00C314F7"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12E82D" w14:textId="77777777" w:rsidR="00854C25"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5361DB17" w14:textId="77777777" w:rsidR="00854C25"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2DC6F894" w14:textId="6C1EEBE7" w:rsidR="00C314F7" w:rsidRPr="00B979F6" w:rsidRDefault="00854C25"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5543E21C"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504CE1" w14:textId="58DA907B" w:rsidR="00A4562D"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物联网技术教师</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DD04E0" w14:textId="5EE72AFB"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1.硕士研究生学历</w:t>
            </w:r>
          </w:p>
          <w:p w14:paraId="6C10F9F6"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2.拥护党的基本路线、方针和政策，热爱祖国；坚持四项基本原则，热爱教育事业，教书育人，为人师表；具有良好的职业道德和团结协作精神，富有开拓创新精神。</w:t>
            </w:r>
          </w:p>
          <w:p w14:paraId="6252447B"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3.具有较强的教学、科研能力；恪守学术道德、教学规范，具有良好的品行。</w:t>
            </w:r>
          </w:p>
          <w:p w14:paraId="091A151A"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4.符合岗位所需的年龄要求和专业、技能、身体及其他条件。</w:t>
            </w:r>
          </w:p>
          <w:p w14:paraId="5BC0C128" w14:textId="48A847EF" w:rsidR="00A4562D"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lastRenderedPageBreak/>
              <w:t>5.适应国家数字经济发展需要，能够胜任数字化解决方案设计、智能家居产品等专业课程教学、专业建设及相关科研与社会服务工作。</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BF8E8F"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lastRenderedPageBreak/>
              <w:t>1.热爱高等教育事业，身体健康，具有较高的政治素养、良好的职业道德和团队合作精神。</w:t>
            </w:r>
          </w:p>
          <w:p w14:paraId="5DCD0400" w14:textId="77777777" w:rsidR="009D698E" w:rsidRPr="00B979F6" w:rsidRDefault="009D698E" w:rsidP="00B979F6">
            <w:pPr>
              <w:pStyle w:val="a7"/>
              <w:spacing w:line="120" w:lineRule="auto"/>
              <w:jc w:val="center"/>
              <w:rPr>
                <w:color w:val="000000" w:themeColor="text1"/>
                <w:sz w:val="15"/>
                <w:szCs w:val="15"/>
              </w:rPr>
            </w:pPr>
            <w:r w:rsidRPr="00B979F6">
              <w:rPr>
                <w:rFonts w:hint="eastAsia"/>
                <w:color w:val="000000" w:themeColor="text1"/>
                <w:sz w:val="15"/>
                <w:szCs w:val="15"/>
              </w:rPr>
              <w:t>2.具有扎实的专业理论知识，具备较强的从事教学和应用研究的素质与能力。</w:t>
            </w:r>
          </w:p>
          <w:p w14:paraId="0CBF0E66" w14:textId="1D1F5E1A" w:rsidR="00A4562D"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3.具有硕士及以上学历和学位，所学专业与招聘专业具有一致性。</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9823FE" w14:textId="3559AC30" w:rsidR="00A4562D" w:rsidRPr="00B979F6" w:rsidRDefault="00EC4D0C" w:rsidP="00B979F6">
            <w:pPr>
              <w:pStyle w:val="a7"/>
              <w:spacing w:before="0" w:beforeAutospacing="0" w:after="0" w:afterAutospacing="0" w:line="120" w:lineRule="auto"/>
              <w:jc w:val="center"/>
              <w:rPr>
                <w:color w:val="000000" w:themeColor="text1"/>
                <w:sz w:val="15"/>
                <w:szCs w:val="15"/>
              </w:rPr>
            </w:pPr>
            <w:r w:rsidRPr="00B979F6">
              <w:rPr>
                <w:color w:val="000000" w:themeColor="text1"/>
                <w:sz w:val="15"/>
                <w:szCs w:val="15"/>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A97EF3"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77E22E"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462CD780"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41542CB5" w14:textId="77777777" w:rsidR="00A4562D" w:rsidRPr="00B979F6" w:rsidRDefault="00A4562D"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r w:rsidR="009D698E" w:rsidRPr="009D698E" w14:paraId="0CDB1D07" w14:textId="77777777" w:rsidTr="00B979F6">
        <w:trPr>
          <w:trHeight w:val="1854"/>
        </w:trPr>
        <w:tc>
          <w:tcPr>
            <w:tcW w:w="18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4BC5DF" w14:textId="3CB8D1D3"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lastRenderedPageBreak/>
              <w:t>辅导员</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7770A4" w14:textId="7777777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1思想政治教育、新闻传播、汉语言文学、心理学、教育学、音乐或舞蹈表演等专业</w:t>
            </w:r>
          </w:p>
          <w:p w14:paraId="3CB6B837" w14:textId="7777777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2中共党员，综合素质高</w:t>
            </w:r>
          </w:p>
          <w:p w14:paraId="72F2B3FB" w14:textId="2FC5284B"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3</w:t>
            </w:r>
            <w:r w:rsidRPr="00B979F6">
              <w:rPr>
                <w:color w:val="000000" w:themeColor="text1"/>
                <w:sz w:val="15"/>
                <w:szCs w:val="15"/>
              </w:rPr>
              <w:t>.</w:t>
            </w:r>
            <w:r w:rsidRPr="00B979F6">
              <w:rPr>
                <w:rFonts w:hint="eastAsia"/>
                <w:color w:val="000000" w:themeColor="text1"/>
                <w:sz w:val="15"/>
                <w:szCs w:val="15"/>
              </w:rPr>
              <w:t>硕士研究生学历</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EF9852" w14:textId="2D722B0B" w:rsidR="00EC4D0C" w:rsidRPr="00B979F6" w:rsidRDefault="009D698E"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具有良好的品行和职业道德，热爱学生思想政治教育与管理工作，身心健康，勤奋踏实，具有较好的组织协调能力、人际沟通能力、较强的创新意识、团队协作精神、公文写作能力以及计算机应用能力，服从组织分配。</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B3709B" w14:textId="1F4E994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color w:val="000000" w:themeColor="text1"/>
                <w:sz w:val="15"/>
                <w:szCs w:val="15"/>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F3DCF2" w14:textId="7777777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绍兴/杭州</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702CD1" w14:textId="7777777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周老师</w:t>
            </w:r>
          </w:p>
          <w:p w14:paraId="03744657" w14:textId="7777777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13732253636</w:t>
            </w:r>
          </w:p>
          <w:p w14:paraId="1EBB2730" w14:textId="77777777" w:rsidR="00EC4D0C" w:rsidRPr="00B979F6" w:rsidRDefault="00EC4D0C" w:rsidP="00B979F6">
            <w:pPr>
              <w:pStyle w:val="a7"/>
              <w:spacing w:before="0" w:beforeAutospacing="0" w:after="0" w:afterAutospacing="0" w:line="120" w:lineRule="auto"/>
              <w:jc w:val="center"/>
              <w:rPr>
                <w:color w:val="000000" w:themeColor="text1"/>
                <w:sz w:val="15"/>
                <w:szCs w:val="15"/>
              </w:rPr>
            </w:pPr>
            <w:r w:rsidRPr="00B979F6">
              <w:rPr>
                <w:rFonts w:hint="eastAsia"/>
                <w:color w:val="000000" w:themeColor="text1"/>
                <w:sz w:val="15"/>
                <w:szCs w:val="15"/>
              </w:rPr>
              <w:t>2581242865@qq.com</w:t>
            </w:r>
          </w:p>
        </w:tc>
      </w:tr>
    </w:tbl>
    <w:p w14:paraId="52EBDABD" w14:textId="77777777" w:rsidR="005B6858" w:rsidRPr="009D698E" w:rsidRDefault="00551793">
      <w:pPr>
        <w:pStyle w:val="a7"/>
        <w:spacing w:before="0" w:beforeAutospacing="0" w:after="0" w:afterAutospacing="0" w:line="20" w:lineRule="atLeast"/>
        <w:rPr>
          <w:color w:val="000000" w:themeColor="text1"/>
          <w:sz w:val="18"/>
          <w:szCs w:val="18"/>
        </w:rPr>
      </w:pPr>
      <w:r w:rsidRPr="009D698E">
        <w:rPr>
          <w:rFonts w:hint="eastAsia"/>
          <w:color w:val="000000" w:themeColor="text1"/>
          <w:sz w:val="18"/>
          <w:szCs w:val="18"/>
        </w:rPr>
        <w:t>说明：</w:t>
      </w:r>
    </w:p>
    <w:p w14:paraId="78F36CB1" w14:textId="797C0B30" w:rsidR="005B6858" w:rsidRPr="009D698E" w:rsidRDefault="00A4562D">
      <w:pPr>
        <w:pStyle w:val="a7"/>
        <w:spacing w:before="0" w:beforeAutospacing="0" w:after="0" w:afterAutospacing="0" w:line="360" w:lineRule="auto"/>
        <w:rPr>
          <w:color w:val="000000" w:themeColor="text1"/>
          <w:sz w:val="20"/>
          <w:szCs w:val="20"/>
        </w:rPr>
      </w:pPr>
      <w:r w:rsidRPr="009D698E">
        <w:rPr>
          <w:color w:val="000000" w:themeColor="text1"/>
          <w:sz w:val="20"/>
          <w:szCs w:val="20"/>
        </w:rPr>
        <w:t>1</w:t>
      </w:r>
      <w:r w:rsidR="00551793" w:rsidRPr="009D698E">
        <w:rPr>
          <w:rFonts w:hint="eastAsia"/>
          <w:color w:val="000000" w:themeColor="text1"/>
          <w:sz w:val="20"/>
          <w:szCs w:val="20"/>
        </w:rPr>
        <w:t>.学校将根据各岗位报名情况，适时组织考核和面试，直至相应岗位招满；</w:t>
      </w:r>
    </w:p>
    <w:p w14:paraId="2D9DBBD6" w14:textId="194DF778" w:rsidR="005B6858" w:rsidRPr="009D698E" w:rsidRDefault="00A4562D">
      <w:pPr>
        <w:pStyle w:val="a7"/>
        <w:spacing w:before="0" w:beforeAutospacing="0" w:after="0" w:afterAutospacing="0" w:line="360" w:lineRule="auto"/>
        <w:rPr>
          <w:color w:val="000000" w:themeColor="text1"/>
          <w:sz w:val="20"/>
          <w:szCs w:val="20"/>
        </w:rPr>
      </w:pPr>
      <w:r w:rsidRPr="009D698E">
        <w:rPr>
          <w:color w:val="000000" w:themeColor="text1"/>
          <w:sz w:val="20"/>
          <w:szCs w:val="20"/>
        </w:rPr>
        <w:t>2</w:t>
      </w:r>
      <w:r w:rsidR="00551793" w:rsidRPr="009D698E">
        <w:rPr>
          <w:rFonts w:hint="eastAsia"/>
          <w:color w:val="000000" w:themeColor="text1"/>
          <w:sz w:val="20"/>
          <w:szCs w:val="20"/>
        </w:rPr>
        <w:t>.应届毕业生应在202</w:t>
      </w:r>
      <w:r w:rsidRPr="009D698E">
        <w:rPr>
          <w:color w:val="000000" w:themeColor="text1"/>
          <w:sz w:val="20"/>
          <w:szCs w:val="20"/>
        </w:rPr>
        <w:t>5</w:t>
      </w:r>
      <w:r w:rsidR="00551793" w:rsidRPr="009D698E">
        <w:rPr>
          <w:rFonts w:hint="eastAsia"/>
          <w:color w:val="000000" w:themeColor="text1"/>
          <w:sz w:val="20"/>
          <w:szCs w:val="20"/>
        </w:rPr>
        <w:t>年12月31日前取得招聘岗位所需的学历学位证书。</w:t>
      </w:r>
    </w:p>
    <w:p w14:paraId="734B1F98" w14:textId="2C228627" w:rsidR="005B6858" w:rsidRPr="009D698E" w:rsidRDefault="009D698E" w:rsidP="00A4562D">
      <w:pPr>
        <w:ind w:firstLineChars="100" w:firstLine="281"/>
        <w:rPr>
          <w:rFonts w:ascii="宋体" w:hAnsi="宋体"/>
          <w:b/>
          <w:bCs/>
          <w:color w:val="000000" w:themeColor="text1"/>
          <w:sz w:val="28"/>
          <w:szCs w:val="28"/>
        </w:rPr>
      </w:pPr>
      <w:r w:rsidRPr="009D698E">
        <w:rPr>
          <w:rFonts w:ascii="宋体" w:hAnsi="宋体" w:hint="eastAsia"/>
          <w:b/>
          <w:bCs/>
          <w:color w:val="000000" w:themeColor="text1"/>
          <w:sz w:val="28"/>
          <w:szCs w:val="28"/>
        </w:rPr>
        <w:t>四</w:t>
      </w:r>
      <w:r w:rsidR="00551793" w:rsidRPr="009D698E">
        <w:rPr>
          <w:rFonts w:ascii="宋体" w:hAnsi="宋体" w:hint="eastAsia"/>
          <w:b/>
          <w:bCs/>
          <w:color w:val="000000" w:themeColor="text1"/>
          <w:sz w:val="28"/>
          <w:szCs w:val="28"/>
        </w:rPr>
        <w:t>、招聘流程</w:t>
      </w:r>
    </w:p>
    <w:p w14:paraId="647EB4CC" w14:textId="5DA88108" w:rsidR="009D698E" w:rsidRPr="009D698E" w:rsidRDefault="00551793" w:rsidP="003B6AAF">
      <w:pPr>
        <w:ind w:leftChars="250" w:left="525"/>
        <w:rPr>
          <w:rFonts w:ascii="宋体" w:hAnsi="宋体"/>
          <w:color w:val="000000" w:themeColor="text1"/>
          <w:sz w:val="28"/>
          <w:szCs w:val="28"/>
        </w:rPr>
      </w:pPr>
      <w:r w:rsidRPr="009D698E">
        <w:rPr>
          <w:rFonts w:ascii="宋体" w:hAnsi="宋体" w:hint="eastAsia"/>
          <w:color w:val="000000" w:themeColor="text1"/>
          <w:sz w:val="28"/>
          <w:szCs w:val="28"/>
        </w:rPr>
        <w:t>校园招聘流程：简历投递（网申）→简历筛选→笔面试→素质测评→上报审批→offer</w:t>
      </w:r>
    </w:p>
    <w:p w14:paraId="00B67CD9" w14:textId="086E94D9" w:rsidR="005B6858" w:rsidRPr="009D698E" w:rsidRDefault="009D698E">
      <w:pPr>
        <w:ind w:firstLineChars="200" w:firstLine="562"/>
        <w:rPr>
          <w:rFonts w:ascii="宋体" w:hAnsi="宋体"/>
          <w:b/>
          <w:bCs/>
          <w:color w:val="000000" w:themeColor="text1"/>
          <w:sz w:val="28"/>
          <w:szCs w:val="28"/>
        </w:rPr>
      </w:pPr>
      <w:r w:rsidRPr="009D698E">
        <w:rPr>
          <w:rFonts w:ascii="宋体" w:hAnsi="宋体" w:hint="eastAsia"/>
          <w:b/>
          <w:bCs/>
          <w:color w:val="000000" w:themeColor="text1"/>
          <w:sz w:val="28"/>
          <w:szCs w:val="28"/>
        </w:rPr>
        <w:t>五</w:t>
      </w:r>
      <w:r w:rsidR="00551793" w:rsidRPr="009D698E">
        <w:rPr>
          <w:rFonts w:ascii="宋体" w:hAnsi="宋体" w:hint="eastAsia"/>
          <w:b/>
          <w:bCs/>
          <w:color w:val="000000" w:themeColor="text1"/>
          <w:sz w:val="28"/>
          <w:szCs w:val="28"/>
        </w:rPr>
        <w:t>、简历投递方式</w:t>
      </w:r>
    </w:p>
    <w:p w14:paraId="44FEF16B" w14:textId="77777777" w:rsidR="003B6AAF" w:rsidRDefault="003B6AAF">
      <w:pPr>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w:t>
      </w:r>
      <w:r w:rsidR="00551793" w:rsidRPr="009D698E">
        <w:rPr>
          <w:rFonts w:ascii="宋体" w:hAnsi="宋体" w:hint="eastAsia"/>
          <w:color w:val="000000" w:themeColor="text1"/>
          <w:sz w:val="28"/>
          <w:szCs w:val="28"/>
        </w:rPr>
        <w:t>应聘人员请将简历发至相关联系人邮箱，邮件主题和简历文件名均以“岗位名+姓名+毕业学校”命名。</w:t>
      </w:r>
    </w:p>
    <w:p w14:paraId="03C88457" w14:textId="1A27A4B1" w:rsidR="003B6AAF" w:rsidRPr="009D698E" w:rsidRDefault="003B6AAF" w:rsidP="003B6AAF">
      <w:pPr>
        <w:ind w:firstLineChars="200" w:firstLine="560"/>
        <w:rPr>
          <w:rFonts w:ascii="宋体" w:hAnsi="宋体"/>
          <w:color w:val="000000" w:themeColor="text1"/>
          <w:sz w:val="28"/>
          <w:szCs w:val="28"/>
        </w:rPr>
      </w:pPr>
      <w:r>
        <w:rPr>
          <w:rFonts w:ascii="宋体" w:hAnsi="宋体" w:hint="eastAsia"/>
          <w:color w:val="000000" w:themeColor="text1"/>
          <w:sz w:val="28"/>
          <w:szCs w:val="28"/>
        </w:rPr>
        <w:t>2.</w:t>
      </w:r>
      <w:r w:rsidRPr="003B6AAF">
        <w:rPr>
          <w:rFonts w:ascii="宋体" w:hAnsi="宋体" w:hint="eastAsia"/>
          <w:color w:val="000000" w:themeColor="text1"/>
          <w:sz w:val="28"/>
          <w:szCs w:val="28"/>
        </w:rPr>
        <w:t xml:space="preserve"> </w:t>
      </w:r>
      <w:r>
        <w:rPr>
          <w:rFonts w:ascii="宋体" w:hAnsi="宋体" w:hint="eastAsia"/>
          <w:color w:val="000000" w:themeColor="text1"/>
          <w:sz w:val="28"/>
          <w:szCs w:val="28"/>
        </w:rPr>
        <w:t>扫</w:t>
      </w:r>
      <w:r w:rsidRPr="009D698E">
        <w:rPr>
          <w:rFonts w:ascii="宋体" w:hAnsi="宋体" w:hint="eastAsia"/>
          <w:color w:val="000000" w:themeColor="text1"/>
          <w:sz w:val="28"/>
          <w:szCs w:val="28"/>
        </w:rPr>
        <w:t>二维码</w:t>
      </w:r>
      <w:r>
        <w:rPr>
          <w:rFonts w:ascii="宋体" w:hAnsi="宋体" w:hint="eastAsia"/>
          <w:color w:val="000000" w:themeColor="text1"/>
          <w:sz w:val="28"/>
          <w:szCs w:val="28"/>
        </w:rPr>
        <w:t>投递简历：</w:t>
      </w:r>
      <w:r w:rsidRPr="009D698E">
        <w:rPr>
          <w:rFonts w:ascii="宋体" w:hAnsi="宋体"/>
          <w:noProof/>
          <w:color w:val="000000" w:themeColor="text1"/>
          <w:sz w:val="28"/>
          <w:szCs w:val="28"/>
        </w:rPr>
        <w:drawing>
          <wp:inline distT="0" distB="0" distL="0" distR="0" wp14:anchorId="37287296" wp14:editId="25C0A4EF">
            <wp:extent cx="1603612" cy="1553789"/>
            <wp:effectExtent l="0" t="0" r="0" b="8890"/>
            <wp:docPr id="1" name="图片 1" descr="C:\Users\ZY\Documents\WeChat Files\zhouyan0306\FileStorage\Temp\1727247869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Y\Documents\WeChat Files\zhouyan0306\FileStorage\Temp\172724786998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634725" cy="1583935"/>
                    </a:xfrm>
                    <a:prstGeom prst="rect">
                      <a:avLst/>
                    </a:prstGeom>
                    <a:noFill/>
                    <a:ln>
                      <a:noFill/>
                    </a:ln>
                  </pic:spPr>
                </pic:pic>
              </a:graphicData>
            </a:graphic>
          </wp:inline>
        </w:drawing>
      </w:r>
    </w:p>
    <w:p w14:paraId="7D811E2E" w14:textId="31C78495" w:rsidR="005B6858" w:rsidRPr="009D698E" w:rsidRDefault="009D698E">
      <w:pPr>
        <w:ind w:firstLineChars="200" w:firstLine="562"/>
        <w:rPr>
          <w:rFonts w:ascii="宋体" w:hAnsi="宋体"/>
          <w:b/>
          <w:bCs/>
          <w:color w:val="000000" w:themeColor="text1"/>
          <w:sz w:val="28"/>
          <w:szCs w:val="28"/>
        </w:rPr>
      </w:pPr>
      <w:r w:rsidRPr="009D698E">
        <w:rPr>
          <w:rFonts w:ascii="宋体" w:hAnsi="宋体" w:hint="eastAsia"/>
          <w:b/>
          <w:bCs/>
          <w:color w:val="000000" w:themeColor="text1"/>
          <w:sz w:val="28"/>
          <w:szCs w:val="28"/>
        </w:rPr>
        <w:t>六</w:t>
      </w:r>
      <w:r w:rsidR="00551793" w:rsidRPr="009D698E">
        <w:rPr>
          <w:rFonts w:ascii="宋体" w:hAnsi="宋体" w:hint="eastAsia"/>
          <w:b/>
          <w:bCs/>
          <w:color w:val="000000" w:themeColor="text1"/>
          <w:sz w:val="28"/>
          <w:szCs w:val="28"/>
        </w:rPr>
        <w:t>、联系方式</w:t>
      </w:r>
    </w:p>
    <w:p w14:paraId="5D6FC2F8" w14:textId="77777777" w:rsidR="005B6858" w:rsidRPr="009D698E" w:rsidRDefault="00551793">
      <w:pPr>
        <w:ind w:leftChars="250" w:left="525"/>
        <w:rPr>
          <w:rFonts w:ascii="宋体" w:hAnsi="宋体"/>
          <w:color w:val="000000" w:themeColor="text1"/>
          <w:sz w:val="28"/>
          <w:szCs w:val="28"/>
        </w:rPr>
      </w:pPr>
      <w:r w:rsidRPr="009D698E">
        <w:rPr>
          <w:rFonts w:ascii="宋体" w:hAnsi="宋体" w:hint="eastAsia"/>
          <w:color w:val="000000" w:themeColor="text1"/>
          <w:sz w:val="28"/>
          <w:szCs w:val="28"/>
        </w:rPr>
        <w:t xml:space="preserve">人事处联系人：周老师 13732253636  </w:t>
      </w:r>
      <w:r w:rsidRPr="009D698E">
        <w:rPr>
          <w:rFonts w:ascii="宋体" w:hAnsi="宋体"/>
          <w:color w:val="000000" w:themeColor="text1"/>
          <w:sz w:val="28"/>
          <w:szCs w:val="28"/>
        </w:rPr>
        <w:t>潘</w:t>
      </w:r>
      <w:r w:rsidRPr="009D698E">
        <w:rPr>
          <w:rFonts w:ascii="宋体" w:hAnsi="宋体" w:hint="eastAsia"/>
          <w:color w:val="000000" w:themeColor="text1"/>
          <w:sz w:val="28"/>
          <w:szCs w:val="28"/>
        </w:rPr>
        <w:t xml:space="preserve">老师 </w:t>
      </w:r>
      <w:r w:rsidRPr="009D698E">
        <w:rPr>
          <w:rFonts w:ascii="宋体" w:hAnsi="宋体"/>
          <w:color w:val="000000" w:themeColor="text1"/>
          <w:sz w:val="28"/>
          <w:szCs w:val="28"/>
        </w:rPr>
        <w:t>0575-88053358</w:t>
      </w:r>
    </w:p>
    <w:p w14:paraId="23979277" w14:textId="77777777" w:rsidR="005B6858" w:rsidRPr="009D698E" w:rsidRDefault="00551793">
      <w:pPr>
        <w:ind w:firstLineChars="250" w:firstLine="700"/>
        <w:rPr>
          <w:rFonts w:ascii="宋体" w:hAnsi="宋体"/>
          <w:color w:val="000000" w:themeColor="text1"/>
          <w:sz w:val="28"/>
          <w:szCs w:val="28"/>
        </w:rPr>
      </w:pPr>
      <w:r w:rsidRPr="009D698E">
        <w:rPr>
          <w:rFonts w:ascii="宋体" w:hAnsi="宋体" w:hint="eastAsia"/>
          <w:color w:val="000000" w:themeColor="text1"/>
          <w:sz w:val="28"/>
          <w:szCs w:val="28"/>
        </w:rPr>
        <w:t>学校</w:t>
      </w:r>
      <w:r w:rsidRPr="009D698E">
        <w:rPr>
          <w:rFonts w:ascii="宋体" w:hAnsi="宋体"/>
          <w:color w:val="000000" w:themeColor="text1"/>
          <w:sz w:val="28"/>
          <w:szCs w:val="28"/>
        </w:rPr>
        <w:t>地址：绍兴市滨海新</w:t>
      </w:r>
      <w:r w:rsidRPr="009D698E">
        <w:rPr>
          <w:rFonts w:ascii="宋体" w:hAnsi="宋体" w:hint="eastAsia"/>
          <w:color w:val="000000" w:themeColor="text1"/>
          <w:sz w:val="28"/>
          <w:szCs w:val="28"/>
        </w:rPr>
        <w:t>区</w:t>
      </w:r>
      <w:r w:rsidRPr="009D698E">
        <w:rPr>
          <w:rFonts w:ascii="宋体" w:hAnsi="宋体"/>
          <w:color w:val="000000" w:themeColor="text1"/>
          <w:sz w:val="28"/>
          <w:szCs w:val="28"/>
        </w:rPr>
        <w:t>开元东路88号</w:t>
      </w:r>
    </w:p>
    <w:p w14:paraId="08DAA811" w14:textId="77777777" w:rsidR="005B6858" w:rsidRPr="009D698E" w:rsidRDefault="00551793">
      <w:pPr>
        <w:ind w:firstLineChars="800" w:firstLine="2240"/>
        <w:rPr>
          <w:rFonts w:ascii="宋体" w:hAnsi="宋体"/>
          <w:color w:val="000000" w:themeColor="text1"/>
          <w:sz w:val="28"/>
          <w:szCs w:val="28"/>
        </w:rPr>
      </w:pPr>
      <w:r w:rsidRPr="009D698E">
        <w:rPr>
          <w:rFonts w:ascii="宋体" w:hAnsi="宋体" w:hint="eastAsia"/>
          <w:color w:val="000000" w:themeColor="text1"/>
          <w:sz w:val="28"/>
          <w:szCs w:val="28"/>
        </w:rPr>
        <w:lastRenderedPageBreak/>
        <w:t>杭州市莫干山路130号</w:t>
      </w:r>
    </w:p>
    <w:sectPr w:rsidR="005B6858" w:rsidRPr="009D6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0521" w14:textId="77777777" w:rsidR="00EE2E7E" w:rsidRDefault="00EE2E7E" w:rsidP="00A4562D">
      <w:r>
        <w:separator/>
      </w:r>
    </w:p>
  </w:endnote>
  <w:endnote w:type="continuationSeparator" w:id="0">
    <w:p w14:paraId="3A6B84E7" w14:textId="77777777" w:rsidR="00EE2E7E" w:rsidRDefault="00EE2E7E" w:rsidP="00A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1AB3" w14:textId="77777777" w:rsidR="00EE2E7E" w:rsidRDefault="00EE2E7E" w:rsidP="00A4562D">
      <w:r>
        <w:separator/>
      </w:r>
    </w:p>
  </w:footnote>
  <w:footnote w:type="continuationSeparator" w:id="0">
    <w:p w14:paraId="0B0E7CD7" w14:textId="77777777" w:rsidR="00EE2E7E" w:rsidRDefault="00EE2E7E" w:rsidP="00A456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659DD"/>
    <w:multiLevelType w:val="hybridMultilevel"/>
    <w:tmpl w:val="9C084D8C"/>
    <w:lvl w:ilvl="0" w:tplc="125C9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MjE5N2NmNDM2MGY0Mzg3MGNjOWQ3OTlkYTYxZjYifQ=="/>
  </w:docVars>
  <w:rsids>
    <w:rsidRoot w:val="6A9E7A19"/>
    <w:rsid w:val="00030D6C"/>
    <w:rsid w:val="00082AB6"/>
    <w:rsid w:val="00086CCA"/>
    <w:rsid w:val="00097997"/>
    <w:rsid w:val="000D31D9"/>
    <w:rsid w:val="00131C14"/>
    <w:rsid w:val="001365C8"/>
    <w:rsid w:val="0016526F"/>
    <w:rsid w:val="00167E68"/>
    <w:rsid w:val="001937ED"/>
    <w:rsid w:val="0019737A"/>
    <w:rsid w:val="001A07E1"/>
    <w:rsid w:val="001B728E"/>
    <w:rsid w:val="001F7B1F"/>
    <w:rsid w:val="0021687A"/>
    <w:rsid w:val="00226215"/>
    <w:rsid w:val="002338B8"/>
    <w:rsid w:val="00235B95"/>
    <w:rsid w:val="00235E65"/>
    <w:rsid w:val="00271597"/>
    <w:rsid w:val="002C26D3"/>
    <w:rsid w:val="002D22AA"/>
    <w:rsid w:val="00325438"/>
    <w:rsid w:val="00334EE4"/>
    <w:rsid w:val="00337EAF"/>
    <w:rsid w:val="00354FEB"/>
    <w:rsid w:val="003B01C4"/>
    <w:rsid w:val="003B62F6"/>
    <w:rsid w:val="003B6AAF"/>
    <w:rsid w:val="003D48AE"/>
    <w:rsid w:val="003F6345"/>
    <w:rsid w:val="00426370"/>
    <w:rsid w:val="00455F77"/>
    <w:rsid w:val="004830BC"/>
    <w:rsid w:val="00490DF6"/>
    <w:rsid w:val="004914BB"/>
    <w:rsid w:val="00496576"/>
    <w:rsid w:val="004B3B9F"/>
    <w:rsid w:val="004F349F"/>
    <w:rsid w:val="00502946"/>
    <w:rsid w:val="00502D09"/>
    <w:rsid w:val="00525990"/>
    <w:rsid w:val="005306A9"/>
    <w:rsid w:val="00551793"/>
    <w:rsid w:val="00560F19"/>
    <w:rsid w:val="00566C70"/>
    <w:rsid w:val="005A4202"/>
    <w:rsid w:val="005B6858"/>
    <w:rsid w:val="005D296B"/>
    <w:rsid w:val="005F7DEE"/>
    <w:rsid w:val="0066279D"/>
    <w:rsid w:val="00664717"/>
    <w:rsid w:val="00667D83"/>
    <w:rsid w:val="00671782"/>
    <w:rsid w:val="006A5CCC"/>
    <w:rsid w:val="006A6295"/>
    <w:rsid w:val="006A6AC8"/>
    <w:rsid w:val="006B4744"/>
    <w:rsid w:val="006B69D4"/>
    <w:rsid w:val="006C0990"/>
    <w:rsid w:val="006C3549"/>
    <w:rsid w:val="006C7CC3"/>
    <w:rsid w:val="0070275E"/>
    <w:rsid w:val="007115E0"/>
    <w:rsid w:val="00716D96"/>
    <w:rsid w:val="00744A93"/>
    <w:rsid w:val="00764C80"/>
    <w:rsid w:val="007825D9"/>
    <w:rsid w:val="007A4EF2"/>
    <w:rsid w:val="007C4132"/>
    <w:rsid w:val="007D35A4"/>
    <w:rsid w:val="00832E13"/>
    <w:rsid w:val="0083722F"/>
    <w:rsid w:val="00842806"/>
    <w:rsid w:val="00854C25"/>
    <w:rsid w:val="008679AD"/>
    <w:rsid w:val="008B6F88"/>
    <w:rsid w:val="008F3C32"/>
    <w:rsid w:val="008F46D6"/>
    <w:rsid w:val="00903AB2"/>
    <w:rsid w:val="0091609A"/>
    <w:rsid w:val="0095607B"/>
    <w:rsid w:val="009B4292"/>
    <w:rsid w:val="009B47ED"/>
    <w:rsid w:val="009D5BBC"/>
    <w:rsid w:val="009D698E"/>
    <w:rsid w:val="009D7DA9"/>
    <w:rsid w:val="009D7FE5"/>
    <w:rsid w:val="009E3ABF"/>
    <w:rsid w:val="00A4562D"/>
    <w:rsid w:val="00A620C8"/>
    <w:rsid w:val="00A94BD5"/>
    <w:rsid w:val="00A95B2A"/>
    <w:rsid w:val="00A97145"/>
    <w:rsid w:val="00AA235B"/>
    <w:rsid w:val="00AB4134"/>
    <w:rsid w:val="00AB6D87"/>
    <w:rsid w:val="00AD2EBC"/>
    <w:rsid w:val="00AF24D5"/>
    <w:rsid w:val="00AF28B8"/>
    <w:rsid w:val="00B05C48"/>
    <w:rsid w:val="00B06028"/>
    <w:rsid w:val="00B47CD5"/>
    <w:rsid w:val="00B73A94"/>
    <w:rsid w:val="00B979F6"/>
    <w:rsid w:val="00BA0293"/>
    <w:rsid w:val="00BA48F4"/>
    <w:rsid w:val="00BB76B0"/>
    <w:rsid w:val="00BD3427"/>
    <w:rsid w:val="00C1755D"/>
    <w:rsid w:val="00C314F7"/>
    <w:rsid w:val="00C407CC"/>
    <w:rsid w:val="00C4305F"/>
    <w:rsid w:val="00C5368B"/>
    <w:rsid w:val="00C63FAE"/>
    <w:rsid w:val="00C71F80"/>
    <w:rsid w:val="00C94B6D"/>
    <w:rsid w:val="00CB017F"/>
    <w:rsid w:val="00CE0BA9"/>
    <w:rsid w:val="00CF5AB2"/>
    <w:rsid w:val="00CF7FB9"/>
    <w:rsid w:val="00D13E87"/>
    <w:rsid w:val="00D22E71"/>
    <w:rsid w:val="00D52570"/>
    <w:rsid w:val="00D55EA0"/>
    <w:rsid w:val="00D70035"/>
    <w:rsid w:val="00D8049C"/>
    <w:rsid w:val="00D856A8"/>
    <w:rsid w:val="00DC1413"/>
    <w:rsid w:val="00DD5CEB"/>
    <w:rsid w:val="00DD6398"/>
    <w:rsid w:val="00DE1081"/>
    <w:rsid w:val="00DF4353"/>
    <w:rsid w:val="00E20624"/>
    <w:rsid w:val="00E30F37"/>
    <w:rsid w:val="00E41046"/>
    <w:rsid w:val="00E45C8B"/>
    <w:rsid w:val="00E61454"/>
    <w:rsid w:val="00EC4D0C"/>
    <w:rsid w:val="00EC63F3"/>
    <w:rsid w:val="00ED13FE"/>
    <w:rsid w:val="00ED1993"/>
    <w:rsid w:val="00ED3DC0"/>
    <w:rsid w:val="00EE2E7E"/>
    <w:rsid w:val="00EF3F1A"/>
    <w:rsid w:val="00F072DC"/>
    <w:rsid w:val="00F45FF8"/>
    <w:rsid w:val="00F7391E"/>
    <w:rsid w:val="00F9228B"/>
    <w:rsid w:val="00FD7954"/>
    <w:rsid w:val="030B0D40"/>
    <w:rsid w:val="04705492"/>
    <w:rsid w:val="0B841503"/>
    <w:rsid w:val="0C222DE9"/>
    <w:rsid w:val="0C6258C1"/>
    <w:rsid w:val="0D7567E1"/>
    <w:rsid w:val="10702687"/>
    <w:rsid w:val="10DE353E"/>
    <w:rsid w:val="13E67327"/>
    <w:rsid w:val="14820016"/>
    <w:rsid w:val="17A22FE8"/>
    <w:rsid w:val="1805413A"/>
    <w:rsid w:val="195C12CA"/>
    <w:rsid w:val="1AA25F0E"/>
    <w:rsid w:val="1B065B6B"/>
    <w:rsid w:val="1E882687"/>
    <w:rsid w:val="1F954918"/>
    <w:rsid w:val="21027A69"/>
    <w:rsid w:val="21DC37D4"/>
    <w:rsid w:val="26D06C21"/>
    <w:rsid w:val="273E6D4D"/>
    <w:rsid w:val="28633A76"/>
    <w:rsid w:val="294B502C"/>
    <w:rsid w:val="2B3550CD"/>
    <w:rsid w:val="2B7A1E25"/>
    <w:rsid w:val="2EE96354"/>
    <w:rsid w:val="30004758"/>
    <w:rsid w:val="348B2B5C"/>
    <w:rsid w:val="36B04E42"/>
    <w:rsid w:val="37052857"/>
    <w:rsid w:val="37842BD6"/>
    <w:rsid w:val="38750254"/>
    <w:rsid w:val="3ACD479C"/>
    <w:rsid w:val="3C4C0E90"/>
    <w:rsid w:val="3CF26D19"/>
    <w:rsid w:val="3DDA678C"/>
    <w:rsid w:val="4105287A"/>
    <w:rsid w:val="4136282A"/>
    <w:rsid w:val="438E03D4"/>
    <w:rsid w:val="44BB5D08"/>
    <w:rsid w:val="44CA0ED9"/>
    <w:rsid w:val="47F05CE4"/>
    <w:rsid w:val="489C4E53"/>
    <w:rsid w:val="4A2670AB"/>
    <w:rsid w:val="4CA35E06"/>
    <w:rsid w:val="4D055382"/>
    <w:rsid w:val="4F086B2B"/>
    <w:rsid w:val="50061EAF"/>
    <w:rsid w:val="516F1B5D"/>
    <w:rsid w:val="52AC2844"/>
    <w:rsid w:val="52E8030F"/>
    <w:rsid w:val="54307E41"/>
    <w:rsid w:val="578665E9"/>
    <w:rsid w:val="5F542CA1"/>
    <w:rsid w:val="612C2D94"/>
    <w:rsid w:val="65024480"/>
    <w:rsid w:val="66345125"/>
    <w:rsid w:val="667A229B"/>
    <w:rsid w:val="690818B8"/>
    <w:rsid w:val="69561384"/>
    <w:rsid w:val="6A9E7A19"/>
    <w:rsid w:val="6B9E4448"/>
    <w:rsid w:val="6E2E64D7"/>
    <w:rsid w:val="6F7E013A"/>
    <w:rsid w:val="701F1D65"/>
    <w:rsid w:val="70747121"/>
    <w:rsid w:val="75307D76"/>
    <w:rsid w:val="765E6364"/>
    <w:rsid w:val="76EE5052"/>
    <w:rsid w:val="771E7BB3"/>
    <w:rsid w:val="77A4152B"/>
    <w:rsid w:val="786F1E8E"/>
    <w:rsid w:val="7AC102C5"/>
    <w:rsid w:val="7B7B1420"/>
    <w:rsid w:val="7BCC2005"/>
    <w:rsid w:val="7DD9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3CAEC"/>
  <w15:docId w15:val="{03169DC3-F544-43F5-BDB1-349351FF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autoRedefine/>
    <w:semiHidden/>
    <w:unhideWhenUsed/>
    <w:qFormat/>
    <w:rPr>
      <w:color w:val="954F72" w:themeColor="followedHyperlink"/>
      <w:u w:val="single"/>
    </w:rPr>
  </w:style>
  <w:style w:type="character" w:styleId="aa">
    <w:name w:val="Hyperlink"/>
    <w:basedOn w:val="a0"/>
    <w:autoRedefine/>
    <w:unhideWhenUsed/>
    <w:qFormat/>
    <w:rPr>
      <w:color w:val="0563C1" w:themeColor="hyperlink"/>
      <w:u w:val="single"/>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 w:type="character" w:customStyle="1" w:styleId="1">
    <w:name w:val="未处理的提及1"/>
    <w:basedOn w:val="a0"/>
    <w:autoRedefine/>
    <w:uiPriority w:val="99"/>
    <w:semiHidden/>
    <w:unhideWhenUsed/>
    <w:qFormat/>
    <w:rPr>
      <w:color w:val="605E5C"/>
      <w:shd w:val="clear" w:color="auto" w:fill="E1DFDD"/>
    </w:rPr>
  </w:style>
  <w:style w:type="paragraph" w:styleId="ab">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745</Words>
  <Characters>4253</Characters>
  <Application>Microsoft Office Word</Application>
  <DocSecurity>0</DocSecurity>
  <Lines>35</Lines>
  <Paragraphs>9</Paragraphs>
  <ScaleCrop>false</ScaleCrop>
  <Company>Microsoft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周严</cp:lastModifiedBy>
  <cp:revision>6</cp:revision>
  <dcterms:created xsi:type="dcterms:W3CDTF">2024-09-25T07:11:00Z</dcterms:created>
  <dcterms:modified xsi:type="dcterms:W3CDTF">2024-09-26T00:59:00Z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EF8CAEAB022A41899EB2EF6651EB92D2_13</vt:lpwstr>
  </property>
</Properties>
</file>