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1F" w:rsidRPr="00257F5C" w:rsidRDefault="0032611F" w:rsidP="0032611F">
      <w:pPr>
        <w:widowControl/>
        <w:shd w:val="clear" w:color="auto" w:fill="FFFFFF"/>
        <w:spacing w:line="520" w:lineRule="exact"/>
        <w:rPr>
          <w:rFonts w:ascii="仿宋_GB2312" w:eastAsia="仿宋_GB2312"/>
          <w:sz w:val="32"/>
          <w:szCs w:val="32"/>
        </w:rPr>
      </w:pPr>
      <w:r w:rsidRPr="00257F5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32611F" w:rsidRDefault="0032611F" w:rsidP="0032611F">
      <w:pPr>
        <w:spacing w:line="460" w:lineRule="exact"/>
        <w:jc w:val="center"/>
        <w:rPr>
          <w:rFonts w:ascii="方正小标宋简体" w:eastAsia="方正小标宋简体"/>
          <w:sz w:val="32"/>
          <w:szCs w:val="32"/>
        </w:rPr>
      </w:pPr>
      <w:r w:rsidRPr="00257F5C">
        <w:rPr>
          <w:rFonts w:ascii="方正小标宋简体" w:eastAsia="方正小标宋简体" w:hint="eastAsia"/>
          <w:sz w:val="32"/>
          <w:szCs w:val="32"/>
        </w:rPr>
        <w:t>2022年</w:t>
      </w:r>
      <w:r>
        <w:rPr>
          <w:rFonts w:ascii="方正小标宋简体" w:eastAsia="方正小标宋简体" w:hint="eastAsia"/>
          <w:sz w:val="32"/>
          <w:szCs w:val="32"/>
        </w:rPr>
        <w:t>长兴县森林消防综合保障人</w:t>
      </w:r>
      <w:r w:rsidRPr="00257F5C">
        <w:rPr>
          <w:rFonts w:ascii="方正小标宋简体" w:eastAsia="方正小标宋简体" w:hint="eastAsia"/>
          <w:sz w:val="32"/>
          <w:szCs w:val="32"/>
        </w:rPr>
        <w:t>员招考体能测评</w:t>
      </w:r>
      <w:r>
        <w:rPr>
          <w:rFonts w:ascii="方正小标宋简体" w:eastAsia="方正小标宋简体" w:hint="eastAsia"/>
          <w:sz w:val="32"/>
          <w:szCs w:val="32"/>
        </w:rPr>
        <w:t>细则</w:t>
      </w:r>
    </w:p>
    <w:p w:rsidR="0032611F" w:rsidRPr="00E22F9F" w:rsidRDefault="0032611F" w:rsidP="0032611F">
      <w:pPr>
        <w:spacing w:beforeLines="50" w:before="156"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22F9F">
        <w:rPr>
          <w:rFonts w:ascii="仿宋_GB2312" w:eastAsia="仿宋_GB2312" w:hint="eastAsia"/>
          <w:sz w:val="32"/>
          <w:szCs w:val="32"/>
        </w:rPr>
        <w:t>1.体能测评</w:t>
      </w:r>
      <w:r>
        <w:rPr>
          <w:rFonts w:ascii="仿宋_GB2312" w:eastAsia="仿宋_GB2312" w:hint="eastAsia"/>
          <w:sz w:val="32"/>
          <w:szCs w:val="32"/>
        </w:rPr>
        <w:t>成绩按百分制计算，共分徒手100米跑、单杠引体向上、立定跳远3项，单项考核按百分制计成绩，总成绩分别按40分、30分、30分折算。即：总成绩=徒手100米跑成绩*0.4+单杠引体向上成绩*0.3+</w:t>
      </w:r>
      <w:r w:rsidR="000232A1">
        <w:rPr>
          <w:rFonts w:ascii="仿宋_GB2312" w:eastAsia="仿宋_GB2312" w:hint="eastAsia"/>
          <w:sz w:val="32"/>
          <w:szCs w:val="32"/>
        </w:rPr>
        <w:t>立定跳远</w:t>
      </w:r>
      <w:r>
        <w:rPr>
          <w:rFonts w:ascii="仿宋_GB2312" w:eastAsia="仿宋_GB2312" w:hint="eastAsia"/>
          <w:sz w:val="32"/>
          <w:szCs w:val="32"/>
        </w:rPr>
        <w:t>成绩*0.3。</w:t>
      </w:r>
    </w:p>
    <w:p w:rsidR="0032611F" w:rsidRDefault="0032611F" w:rsidP="005704C0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22F9F">
        <w:rPr>
          <w:rFonts w:ascii="仿宋_GB2312" w:eastAsia="仿宋_GB2312" w:hint="eastAsia"/>
          <w:sz w:val="32"/>
          <w:szCs w:val="32"/>
        </w:rPr>
        <w:t>2.按总成绩由高到低排名，</w:t>
      </w:r>
      <w:proofErr w:type="gramStart"/>
      <w:r w:rsidRPr="00E22F9F">
        <w:rPr>
          <w:rFonts w:ascii="仿宋_GB2312" w:eastAsia="仿宋_GB2312" w:hint="eastAsia"/>
          <w:sz w:val="32"/>
          <w:szCs w:val="32"/>
        </w:rPr>
        <w:t>按排</w:t>
      </w:r>
      <w:proofErr w:type="gramEnd"/>
      <w:r w:rsidRPr="00E22F9F"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>顺序进入面试</w:t>
      </w:r>
      <w:r w:rsidRPr="00E22F9F"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p w:rsidR="005704C0" w:rsidRDefault="005704C0" w:rsidP="005704C0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Style w:val="a5"/>
        <w:tblW w:w="13280" w:type="dxa"/>
        <w:jc w:val="center"/>
        <w:tblInd w:w="-4344" w:type="dxa"/>
        <w:tblLayout w:type="fixed"/>
        <w:tblLook w:val="04A0" w:firstRow="1" w:lastRow="0" w:firstColumn="1" w:lastColumn="0" w:noHBand="0" w:noVBand="1"/>
      </w:tblPr>
      <w:tblGrid>
        <w:gridCol w:w="806"/>
        <w:gridCol w:w="1559"/>
        <w:gridCol w:w="850"/>
        <w:gridCol w:w="993"/>
        <w:gridCol w:w="708"/>
        <w:gridCol w:w="1843"/>
        <w:gridCol w:w="992"/>
        <w:gridCol w:w="851"/>
        <w:gridCol w:w="850"/>
        <w:gridCol w:w="1630"/>
        <w:gridCol w:w="1008"/>
        <w:gridCol w:w="1190"/>
      </w:tblGrid>
      <w:tr w:rsidR="0032611F" w:rsidTr="00126C2C">
        <w:trPr>
          <w:jc w:val="center"/>
        </w:trPr>
        <w:tc>
          <w:tcPr>
            <w:tcW w:w="806" w:type="dxa"/>
            <w:vAlign w:val="center"/>
          </w:tcPr>
          <w:p w:rsidR="0032611F" w:rsidRPr="00DC1711" w:rsidRDefault="0032611F" w:rsidP="00126C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C1711">
              <w:rPr>
                <w:rFonts w:asciiTheme="minorEastAsia" w:eastAsiaTheme="minorEastAsia" w:hAnsiTheme="minorEastAsia"/>
                <w:szCs w:val="21"/>
              </w:rPr>
              <w:t>项目</w:t>
            </w:r>
          </w:p>
        </w:tc>
        <w:tc>
          <w:tcPr>
            <w:tcW w:w="1559" w:type="dxa"/>
            <w:vAlign w:val="center"/>
          </w:tcPr>
          <w:p w:rsidR="0032611F" w:rsidRPr="00DC1711" w:rsidRDefault="0032611F" w:rsidP="00126C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标准</w:t>
            </w:r>
          </w:p>
        </w:tc>
        <w:tc>
          <w:tcPr>
            <w:tcW w:w="850" w:type="dxa"/>
            <w:vAlign w:val="center"/>
          </w:tcPr>
          <w:p w:rsidR="0032611F" w:rsidRPr="00DC1711" w:rsidRDefault="0032611F" w:rsidP="00126C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分值</w:t>
            </w:r>
          </w:p>
        </w:tc>
        <w:tc>
          <w:tcPr>
            <w:tcW w:w="993" w:type="dxa"/>
            <w:vAlign w:val="center"/>
          </w:tcPr>
          <w:p w:rsidR="0032611F" w:rsidRPr="00DC1711" w:rsidRDefault="0032611F" w:rsidP="00126C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时间</w:t>
            </w:r>
          </w:p>
        </w:tc>
        <w:tc>
          <w:tcPr>
            <w:tcW w:w="708" w:type="dxa"/>
            <w:vAlign w:val="center"/>
          </w:tcPr>
          <w:p w:rsidR="0032611F" w:rsidRPr="00DC1711" w:rsidRDefault="0032611F" w:rsidP="00126C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</w:t>
            </w:r>
          </w:p>
        </w:tc>
        <w:tc>
          <w:tcPr>
            <w:tcW w:w="1843" w:type="dxa"/>
            <w:vAlign w:val="center"/>
          </w:tcPr>
          <w:p w:rsidR="0032611F" w:rsidRPr="00DC1711" w:rsidRDefault="0032611F" w:rsidP="00126C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标准</w:t>
            </w:r>
          </w:p>
        </w:tc>
        <w:tc>
          <w:tcPr>
            <w:tcW w:w="992" w:type="dxa"/>
            <w:vAlign w:val="center"/>
          </w:tcPr>
          <w:p w:rsidR="0032611F" w:rsidRPr="00DC1711" w:rsidRDefault="0032611F" w:rsidP="00126C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分值</w:t>
            </w:r>
          </w:p>
        </w:tc>
        <w:tc>
          <w:tcPr>
            <w:tcW w:w="851" w:type="dxa"/>
            <w:vAlign w:val="center"/>
          </w:tcPr>
          <w:p w:rsidR="0032611F" w:rsidRPr="00DC1711" w:rsidRDefault="0032611F" w:rsidP="00126C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r>
              <w:rPr>
                <w:rFonts w:asciiTheme="minorEastAsia" w:eastAsiaTheme="minorEastAsia" w:hAnsiTheme="minorEastAsia"/>
                <w:szCs w:val="21"/>
              </w:rPr>
              <w:t>数</w:t>
            </w:r>
          </w:p>
        </w:tc>
        <w:tc>
          <w:tcPr>
            <w:tcW w:w="850" w:type="dxa"/>
            <w:vAlign w:val="center"/>
          </w:tcPr>
          <w:p w:rsidR="0032611F" w:rsidRPr="00DC1711" w:rsidRDefault="0032611F" w:rsidP="00126C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项目</w:t>
            </w:r>
          </w:p>
        </w:tc>
        <w:tc>
          <w:tcPr>
            <w:tcW w:w="1630" w:type="dxa"/>
            <w:vAlign w:val="center"/>
          </w:tcPr>
          <w:p w:rsidR="0032611F" w:rsidRPr="00DC1711" w:rsidRDefault="0032611F" w:rsidP="00126C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标准</w:t>
            </w:r>
          </w:p>
        </w:tc>
        <w:tc>
          <w:tcPr>
            <w:tcW w:w="1008" w:type="dxa"/>
            <w:vAlign w:val="center"/>
          </w:tcPr>
          <w:p w:rsidR="0032611F" w:rsidRPr="00DC1711" w:rsidRDefault="0032611F" w:rsidP="00126C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分值</w:t>
            </w:r>
          </w:p>
        </w:tc>
        <w:tc>
          <w:tcPr>
            <w:tcW w:w="1190" w:type="dxa"/>
            <w:vAlign w:val="center"/>
          </w:tcPr>
          <w:p w:rsidR="0032611F" w:rsidRPr="00DC1711" w:rsidRDefault="0032611F" w:rsidP="00126C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距离</w:t>
            </w:r>
            <w:r>
              <w:rPr>
                <w:rFonts w:asciiTheme="minorEastAsia" w:eastAsiaTheme="minorEastAsia" w:hAnsiTheme="minorEastAsia"/>
                <w:szCs w:val="21"/>
              </w:rPr>
              <w:t>（米）</w:t>
            </w:r>
          </w:p>
        </w:tc>
      </w:tr>
      <w:tr w:rsidR="0032611F" w:rsidTr="00126C2C">
        <w:trPr>
          <w:jc w:val="center"/>
        </w:trPr>
        <w:tc>
          <w:tcPr>
            <w:tcW w:w="806" w:type="dxa"/>
            <w:vMerge w:val="restart"/>
            <w:vAlign w:val="center"/>
          </w:tcPr>
          <w:p w:rsidR="0032611F" w:rsidRPr="00AB5122" w:rsidRDefault="0032611F" w:rsidP="0032611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徒手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100米跑</w:t>
            </w:r>
          </w:p>
        </w:tc>
        <w:tc>
          <w:tcPr>
            <w:tcW w:w="1559" w:type="dxa"/>
            <w:vMerge w:val="restart"/>
            <w:vAlign w:val="center"/>
          </w:tcPr>
          <w:p w:rsidR="0032611F" w:rsidRPr="00E56AC7" w:rsidRDefault="0032611F" w:rsidP="005704C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在跑道或平地上标出起点线，考生从起点</w:t>
            </w:r>
            <w:proofErr w:type="gramStart"/>
            <w:r>
              <w:rPr>
                <w:rFonts w:hint="eastAsia"/>
              </w:rPr>
              <w:t>线听到</w:t>
            </w:r>
            <w:proofErr w:type="gramEnd"/>
            <w:r>
              <w:rPr>
                <w:rFonts w:hint="eastAsia"/>
              </w:rPr>
              <w:t>起跑口令后起跑，完成</w:t>
            </w:r>
            <w:r w:rsidR="005704C0">
              <w:rPr>
                <w:rFonts w:hint="eastAsia"/>
              </w:rPr>
              <w:t>1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米距离到达终点线，记录时间。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考核以完成时间计算成绩。</w:t>
            </w:r>
          </w:p>
        </w:tc>
        <w:tc>
          <w:tcPr>
            <w:tcW w:w="850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32611F" w:rsidRDefault="0032611F" w:rsidP="00126C2C">
            <w:pPr>
              <w:jc w:val="center"/>
            </w:pPr>
            <w:r w:rsidRPr="00405B76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405B76">
              <w:rPr>
                <w:rFonts w:asciiTheme="minorEastAsia" w:eastAsiaTheme="minorEastAsia" w:hAnsiTheme="minorEastAsia" w:hint="eastAsia"/>
                <w:sz w:val="18"/>
                <w:szCs w:val="18"/>
              </w:rPr>
              <w:t>″00</w:t>
            </w:r>
          </w:p>
        </w:tc>
        <w:tc>
          <w:tcPr>
            <w:tcW w:w="708" w:type="dxa"/>
            <w:vMerge w:val="restart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单杠引体向上</w:t>
            </w:r>
          </w:p>
        </w:tc>
        <w:tc>
          <w:tcPr>
            <w:tcW w:w="1843" w:type="dxa"/>
            <w:vMerge w:val="restart"/>
            <w:vAlign w:val="center"/>
          </w:tcPr>
          <w:p w:rsidR="0032611F" w:rsidRPr="00AB5122" w:rsidRDefault="0032611F" w:rsidP="00126C2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按照规定动作要领完成动作，引体时下颚高于杆面、身体可以</w:t>
            </w:r>
            <w:proofErr w:type="gramStart"/>
            <w:r>
              <w:rPr>
                <w:rFonts w:hint="eastAsia"/>
              </w:rPr>
              <w:t>借助振浪或</w:t>
            </w:r>
            <w:proofErr w:type="gramEnd"/>
            <w:r>
              <w:rPr>
                <w:rFonts w:hint="eastAsia"/>
              </w:rPr>
              <w:t>摆动、悬垂时双肘关节伸直；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脚触及地面或立柱，结束考核。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考核以完成次数计算成绩。</w:t>
            </w:r>
          </w:p>
        </w:tc>
        <w:tc>
          <w:tcPr>
            <w:tcW w:w="992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850" w:type="dxa"/>
            <w:vMerge w:val="restart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立定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跳远</w:t>
            </w:r>
          </w:p>
        </w:tc>
        <w:tc>
          <w:tcPr>
            <w:tcW w:w="1630" w:type="dxa"/>
            <w:vMerge w:val="restart"/>
            <w:vAlign w:val="center"/>
          </w:tcPr>
          <w:p w:rsidR="0032611F" w:rsidRPr="00E56AC7" w:rsidRDefault="0032611F" w:rsidP="00126C2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按规定动作要领完成跳跃，完成跳跃后双脚着地，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考核以</w:t>
            </w:r>
            <w:r w:rsidR="005704C0">
              <w:rPr>
                <w:rFonts w:hint="eastAsia"/>
              </w:rPr>
              <w:t>着地以后脚</w:t>
            </w:r>
            <w:r w:rsidR="005964C2">
              <w:rPr>
                <w:rFonts w:hint="eastAsia"/>
              </w:rPr>
              <w:t xml:space="preserve"> </w:t>
            </w:r>
            <w:proofErr w:type="gramStart"/>
            <w:r w:rsidR="005704C0">
              <w:rPr>
                <w:rFonts w:hint="eastAsia"/>
              </w:rPr>
              <w:t>跟</w:t>
            </w:r>
            <w:r>
              <w:rPr>
                <w:rFonts w:hint="eastAsia"/>
              </w:rPr>
              <w:t>计算</w:t>
            </w:r>
            <w:proofErr w:type="gramEnd"/>
            <w:r>
              <w:rPr>
                <w:rFonts w:hint="eastAsia"/>
              </w:rPr>
              <w:t>成绩。</w:t>
            </w:r>
          </w:p>
        </w:tc>
        <w:tc>
          <w:tcPr>
            <w:tcW w:w="1008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</w:p>
        </w:tc>
        <w:tc>
          <w:tcPr>
            <w:tcW w:w="1190" w:type="dxa"/>
          </w:tcPr>
          <w:p w:rsidR="0032611F" w:rsidRPr="0032611F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611F">
              <w:rPr>
                <w:rFonts w:asciiTheme="minorEastAsia" w:eastAsiaTheme="minorEastAsia" w:hAnsiTheme="minorEastAsia" w:hint="eastAsia"/>
                <w:sz w:val="18"/>
                <w:szCs w:val="18"/>
              </w:rPr>
              <w:t>2.70</w:t>
            </w:r>
          </w:p>
        </w:tc>
      </w:tr>
      <w:tr w:rsidR="0032611F" w:rsidTr="00126C2C">
        <w:trPr>
          <w:jc w:val="center"/>
        </w:trPr>
        <w:tc>
          <w:tcPr>
            <w:tcW w:w="806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95</w:t>
            </w:r>
          </w:p>
        </w:tc>
        <w:tc>
          <w:tcPr>
            <w:tcW w:w="993" w:type="dxa"/>
          </w:tcPr>
          <w:p w:rsidR="0032611F" w:rsidRDefault="0032611F" w:rsidP="00126C2C">
            <w:pPr>
              <w:jc w:val="center"/>
            </w:pPr>
            <w:r w:rsidRPr="00405B76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405B76">
              <w:rPr>
                <w:rFonts w:asciiTheme="minorEastAsia" w:eastAsiaTheme="minorEastAsia" w:hAnsiTheme="minorEastAsia" w:hint="eastAsia"/>
                <w:sz w:val="18"/>
                <w:szCs w:val="18"/>
              </w:rPr>
              <w:t>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405B76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708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95</w:t>
            </w:r>
          </w:p>
        </w:tc>
        <w:tc>
          <w:tcPr>
            <w:tcW w:w="851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850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30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95</w:t>
            </w:r>
          </w:p>
        </w:tc>
        <w:tc>
          <w:tcPr>
            <w:tcW w:w="1190" w:type="dxa"/>
          </w:tcPr>
          <w:p w:rsidR="0032611F" w:rsidRPr="0032611F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611F">
              <w:rPr>
                <w:rFonts w:asciiTheme="minorEastAsia" w:eastAsiaTheme="minorEastAsia" w:hAnsiTheme="minorEastAsia" w:hint="eastAsia"/>
                <w:sz w:val="18"/>
                <w:szCs w:val="18"/>
              </w:rPr>
              <w:t>2.65</w:t>
            </w:r>
          </w:p>
        </w:tc>
      </w:tr>
      <w:tr w:rsidR="0032611F" w:rsidTr="00126C2C">
        <w:trPr>
          <w:jc w:val="center"/>
        </w:trPr>
        <w:tc>
          <w:tcPr>
            <w:tcW w:w="806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90</w:t>
            </w:r>
          </w:p>
        </w:tc>
        <w:tc>
          <w:tcPr>
            <w:tcW w:w="993" w:type="dxa"/>
          </w:tcPr>
          <w:p w:rsidR="0032611F" w:rsidRDefault="0032611F" w:rsidP="00126C2C">
            <w:pPr>
              <w:jc w:val="center"/>
            </w:pPr>
            <w:r w:rsidRPr="00405B76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405B76">
              <w:rPr>
                <w:rFonts w:asciiTheme="minorEastAsia" w:eastAsiaTheme="minorEastAsia" w:hAnsiTheme="minorEastAsia" w:hint="eastAsia"/>
                <w:sz w:val="18"/>
                <w:szCs w:val="18"/>
              </w:rPr>
              <w:t>″00</w:t>
            </w:r>
          </w:p>
        </w:tc>
        <w:tc>
          <w:tcPr>
            <w:tcW w:w="708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90</w:t>
            </w:r>
          </w:p>
        </w:tc>
        <w:tc>
          <w:tcPr>
            <w:tcW w:w="851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850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30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90</w:t>
            </w:r>
          </w:p>
        </w:tc>
        <w:tc>
          <w:tcPr>
            <w:tcW w:w="1190" w:type="dxa"/>
          </w:tcPr>
          <w:p w:rsidR="0032611F" w:rsidRPr="0032611F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611F">
              <w:rPr>
                <w:rFonts w:asciiTheme="minorEastAsia" w:eastAsiaTheme="minorEastAsia" w:hAnsiTheme="minorEastAsia" w:hint="eastAsia"/>
                <w:sz w:val="18"/>
                <w:szCs w:val="18"/>
              </w:rPr>
              <w:t>2.60</w:t>
            </w:r>
          </w:p>
        </w:tc>
      </w:tr>
      <w:tr w:rsidR="0032611F" w:rsidTr="00126C2C">
        <w:trPr>
          <w:jc w:val="center"/>
        </w:trPr>
        <w:tc>
          <w:tcPr>
            <w:tcW w:w="806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85</w:t>
            </w:r>
          </w:p>
        </w:tc>
        <w:tc>
          <w:tcPr>
            <w:tcW w:w="993" w:type="dxa"/>
          </w:tcPr>
          <w:p w:rsidR="0032611F" w:rsidRDefault="0032611F" w:rsidP="00126C2C">
            <w:pPr>
              <w:jc w:val="center"/>
            </w:pPr>
            <w:r w:rsidRPr="00405B76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405B76">
              <w:rPr>
                <w:rFonts w:asciiTheme="minorEastAsia" w:eastAsiaTheme="minorEastAsia" w:hAnsiTheme="minorEastAsia" w:hint="eastAsia"/>
                <w:sz w:val="18"/>
                <w:szCs w:val="18"/>
              </w:rPr>
              <w:t>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405B76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708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85</w:t>
            </w:r>
          </w:p>
        </w:tc>
        <w:tc>
          <w:tcPr>
            <w:tcW w:w="851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850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30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85</w:t>
            </w:r>
          </w:p>
        </w:tc>
        <w:tc>
          <w:tcPr>
            <w:tcW w:w="1190" w:type="dxa"/>
          </w:tcPr>
          <w:p w:rsidR="0032611F" w:rsidRPr="0032611F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611F">
              <w:rPr>
                <w:rFonts w:asciiTheme="minorEastAsia" w:eastAsiaTheme="minorEastAsia" w:hAnsiTheme="minorEastAsia" w:hint="eastAsia"/>
                <w:sz w:val="18"/>
                <w:szCs w:val="18"/>
              </w:rPr>
              <w:t>2.55</w:t>
            </w:r>
          </w:p>
        </w:tc>
      </w:tr>
      <w:tr w:rsidR="0032611F" w:rsidTr="00126C2C">
        <w:trPr>
          <w:jc w:val="center"/>
        </w:trPr>
        <w:tc>
          <w:tcPr>
            <w:tcW w:w="806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80</w:t>
            </w:r>
          </w:p>
        </w:tc>
        <w:tc>
          <w:tcPr>
            <w:tcW w:w="993" w:type="dxa"/>
          </w:tcPr>
          <w:p w:rsidR="0032611F" w:rsidRDefault="0032611F" w:rsidP="00126C2C">
            <w:pPr>
              <w:jc w:val="center"/>
            </w:pPr>
            <w:r w:rsidRPr="00405B76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405B76">
              <w:rPr>
                <w:rFonts w:asciiTheme="minorEastAsia" w:eastAsiaTheme="minorEastAsia" w:hAnsiTheme="minorEastAsia" w:hint="eastAsia"/>
                <w:sz w:val="18"/>
                <w:szCs w:val="18"/>
              </w:rPr>
              <w:t>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405B76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708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80</w:t>
            </w:r>
          </w:p>
        </w:tc>
        <w:tc>
          <w:tcPr>
            <w:tcW w:w="851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850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30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80</w:t>
            </w:r>
          </w:p>
        </w:tc>
        <w:tc>
          <w:tcPr>
            <w:tcW w:w="1190" w:type="dxa"/>
          </w:tcPr>
          <w:p w:rsidR="0032611F" w:rsidRPr="0032611F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611F">
              <w:rPr>
                <w:rFonts w:asciiTheme="minorEastAsia" w:eastAsiaTheme="minorEastAsia" w:hAnsiTheme="minorEastAsia" w:hint="eastAsia"/>
                <w:sz w:val="18"/>
                <w:szCs w:val="18"/>
              </w:rPr>
              <w:t>2.50</w:t>
            </w:r>
          </w:p>
        </w:tc>
      </w:tr>
      <w:tr w:rsidR="0032611F" w:rsidTr="00126C2C">
        <w:trPr>
          <w:jc w:val="center"/>
        </w:trPr>
        <w:tc>
          <w:tcPr>
            <w:tcW w:w="806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75</w:t>
            </w:r>
          </w:p>
        </w:tc>
        <w:tc>
          <w:tcPr>
            <w:tcW w:w="993" w:type="dxa"/>
          </w:tcPr>
          <w:p w:rsidR="0032611F" w:rsidRDefault="0032611F" w:rsidP="00126C2C">
            <w:pPr>
              <w:jc w:val="center"/>
            </w:pPr>
            <w:r w:rsidRPr="00405B76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405B76">
              <w:rPr>
                <w:rFonts w:asciiTheme="minorEastAsia" w:eastAsiaTheme="minorEastAsia" w:hAnsiTheme="minorEastAsia" w:hint="eastAsia"/>
                <w:sz w:val="18"/>
                <w:szCs w:val="18"/>
              </w:rPr>
              <w:t>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405B76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708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75</w:t>
            </w:r>
          </w:p>
        </w:tc>
        <w:tc>
          <w:tcPr>
            <w:tcW w:w="851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850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30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75</w:t>
            </w:r>
          </w:p>
        </w:tc>
        <w:tc>
          <w:tcPr>
            <w:tcW w:w="1190" w:type="dxa"/>
          </w:tcPr>
          <w:p w:rsidR="0032611F" w:rsidRPr="0032611F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611F">
              <w:rPr>
                <w:rFonts w:asciiTheme="minorEastAsia" w:eastAsiaTheme="minorEastAsia" w:hAnsiTheme="minorEastAsia" w:hint="eastAsia"/>
                <w:sz w:val="18"/>
                <w:szCs w:val="18"/>
              </w:rPr>
              <w:t>2.45</w:t>
            </w:r>
          </w:p>
        </w:tc>
      </w:tr>
      <w:tr w:rsidR="0032611F" w:rsidTr="00126C2C">
        <w:trPr>
          <w:jc w:val="center"/>
        </w:trPr>
        <w:tc>
          <w:tcPr>
            <w:tcW w:w="806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70</w:t>
            </w:r>
          </w:p>
        </w:tc>
        <w:tc>
          <w:tcPr>
            <w:tcW w:w="993" w:type="dxa"/>
          </w:tcPr>
          <w:p w:rsidR="0032611F" w:rsidRDefault="0032611F" w:rsidP="00126C2C">
            <w:pPr>
              <w:jc w:val="center"/>
            </w:pPr>
            <w:r w:rsidRPr="00405B76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405B76">
              <w:rPr>
                <w:rFonts w:asciiTheme="minorEastAsia" w:eastAsiaTheme="minorEastAsia" w:hAnsiTheme="minorEastAsia" w:hint="eastAsia"/>
                <w:sz w:val="18"/>
                <w:szCs w:val="18"/>
              </w:rPr>
              <w:t>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  <w:r w:rsidRPr="00405B76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708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70</w:t>
            </w:r>
          </w:p>
        </w:tc>
        <w:tc>
          <w:tcPr>
            <w:tcW w:w="851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850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30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70</w:t>
            </w:r>
          </w:p>
        </w:tc>
        <w:tc>
          <w:tcPr>
            <w:tcW w:w="1190" w:type="dxa"/>
          </w:tcPr>
          <w:p w:rsidR="0032611F" w:rsidRPr="0032611F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611F">
              <w:rPr>
                <w:rFonts w:asciiTheme="minorEastAsia" w:eastAsiaTheme="minorEastAsia" w:hAnsiTheme="minorEastAsia" w:hint="eastAsia"/>
                <w:sz w:val="18"/>
                <w:szCs w:val="18"/>
              </w:rPr>
              <w:t>2.40</w:t>
            </w:r>
          </w:p>
        </w:tc>
      </w:tr>
      <w:tr w:rsidR="0032611F" w:rsidTr="001A55FB">
        <w:trPr>
          <w:jc w:val="center"/>
        </w:trPr>
        <w:tc>
          <w:tcPr>
            <w:tcW w:w="806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65</w:t>
            </w:r>
          </w:p>
        </w:tc>
        <w:tc>
          <w:tcPr>
            <w:tcW w:w="993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15″00</w:t>
            </w:r>
          </w:p>
        </w:tc>
        <w:tc>
          <w:tcPr>
            <w:tcW w:w="708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65</w:t>
            </w:r>
          </w:p>
        </w:tc>
        <w:tc>
          <w:tcPr>
            <w:tcW w:w="851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850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30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65</w:t>
            </w:r>
          </w:p>
        </w:tc>
        <w:tc>
          <w:tcPr>
            <w:tcW w:w="1190" w:type="dxa"/>
            <w:vAlign w:val="center"/>
          </w:tcPr>
          <w:p w:rsidR="0032611F" w:rsidRPr="0032611F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611F">
              <w:rPr>
                <w:rFonts w:asciiTheme="minorEastAsia" w:eastAsiaTheme="minorEastAsia" w:hAnsiTheme="minorEastAsia" w:hint="eastAsia"/>
                <w:sz w:val="18"/>
                <w:szCs w:val="18"/>
              </w:rPr>
              <w:t>2.35</w:t>
            </w:r>
          </w:p>
        </w:tc>
      </w:tr>
      <w:tr w:rsidR="0032611F" w:rsidTr="00126C2C">
        <w:trPr>
          <w:jc w:val="center"/>
        </w:trPr>
        <w:tc>
          <w:tcPr>
            <w:tcW w:w="806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</w:p>
        </w:tc>
        <w:tc>
          <w:tcPr>
            <w:tcW w:w="993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15″30</w:t>
            </w:r>
          </w:p>
        </w:tc>
        <w:tc>
          <w:tcPr>
            <w:tcW w:w="708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</w:p>
        </w:tc>
        <w:tc>
          <w:tcPr>
            <w:tcW w:w="851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850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30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</w:p>
        </w:tc>
        <w:tc>
          <w:tcPr>
            <w:tcW w:w="1190" w:type="dxa"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2.30</w:t>
            </w:r>
          </w:p>
        </w:tc>
      </w:tr>
      <w:tr w:rsidR="0032611F" w:rsidTr="00126C2C">
        <w:trPr>
          <w:jc w:val="center"/>
        </w:trPr>
        <w:tc>
          <w:tcPr>
            <w:tcW w:w="806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2611F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55</w:t>
            </w:r>
          </w:p>
        </w:tc>
        <w:tc>
          <w:tcPr>
            <w:tcW w:w="993" w:type="dxa"/>
            <w:vAlign w:val="center"/>
          </w:tcPr>
          <w:p w:rsidR="0032611F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15″50</w:t>
            </w:r>
          </w:p>
        </w:tc>
        <w:tc>
          <w:tcPr>
            <w:tcW w:w="708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611F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55</w:t>
            </w:r>
          </w:p>
        </w:tc>
        <w:tc>
          <w:tcPr>
            <w:tcW w:w="851" w:type="dxa"/>
            <w:vAlign w:val="center"/>
          </w:tcPr>
          <w:p w:rsidR="0032611F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850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30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32611F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55</w:t>
            </w:r>
          </w:p>
        </w:tc>
        <w:tc>
          <w:tcPr>
            <w:tcW w:w="1190" w:type="dxa"/>
            <w:vAlign w:val="center"/>
          </w:tcPr>
          <w:p w:rsidR="0032611F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2.25</w:t>
            </w:r>
          </w:p>
        </w:tc>
      </w:tr>
      <w:tr w:rsidR="0032611F" w:rsidTr="00126C2C">
        <w:trPr>
          <w:jc w:val="center"/>
        </w:trPr>
        <w:tc>
          <w:tcPr>
            <w:tcW w:w="806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2611F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993" w:type="dxa"/>
            <w:vAlign w:val="center"/>
          </w:tcPr>
          <w:p w:rsidR="0032611F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16″10</w:t>
            </w:r>
          </w:p>
        </w:tc>
        <w:tc>
          <w:tcPr>
            <w:tcW w:w="708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611F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32611F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850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30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32611F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1190" w:type="dxa"/>
            <w:vAlign w:val="center"/>
          </w:tcPr>
          <w:p w:rsidR="0032611F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2.20</w:t>
            </w:r>
          </w:p>
        </w:tc>
      </w:tr>
      <w:tr w:rsidR="0032611F" w:rsidTr="00126C2C">
        <w:trPr>
          <w:jc w:val="center"/>
        </w:trPr>
        <w:tc>
          <w:tcPr>
            <w:tcW w:w="806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2611F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:rsidR="0032611F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16″30</w:t>
            </w:r>
          </w:p>
        </w:tc>
        <w:tc>
          <w:tcPr>
            <w:tcW w:w="708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611F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45</w:t>
            </w:r>
          </w:p>
        </w:tc>
        <w:tc>
          <w:tcPr>
            <w:tcW w:w="851" w:type="dxa"/>
            <w:vAlign w:val="center"/>
          </w:tcPr>
          <w:p w:rsidR="0032611F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30" w:type="dxa"/>
            <w:vMerge/>
            <w:vAlign w:val="center"/>
          </w:tcPr>
          <w:p w:rsidR="0032611F" w:rsidRPr="00AB5122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32611F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45</w:t>
            </w:r>
          </w:p>
        </w:tc>
        <w:tc>
          <w:tcPr>
            <w:tcW w:w="1190" w:type="dxa"/>
            <w:vAlign w:val="center"/>
          </w:tcPr>
          <w:p w:rsidR="0032611F" w:rsidRDefault="0032611F" w:rsidP="00126C2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2.15</w:t>
            </w:r>
          </w:p>
        </w:tc>
      </w:tr>
    </w:tbl>
    <w:p w:rsidR="0032611F" w:rsidRDefault="0032611F" w:rsidP="0032611F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32611F" w:rsidRDefault="0032611F" w:rsidP="0032611F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32611F" w:rsidRDefault="0032611F" w:rsidP="0032611F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32611F" w:rsidRDefault="0032611F" w:rsidP="0032611F">
      <w:pPr>
        <w:spacing w:line="20" w:lineRule="exact"/>
        <w:rPr>
          <w:rFonts w:ascii="仿宋_GB2312" w:eastAsia="仿宋_GB2312"/>
          <w:sz w:val="32"/>
          <w:szCs w:val="32"/>
        </w:rPr>
      </w:pPr>
    </w:p>
    <w:sectPr w:rsidR="0032611F" w:rsidSect="003261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579" w:rsidRDefault="00432579" w:rsidP="0032611F">
      <w:r>
        <w:separator/>
      </w:r>
    </w:p>
  </w:endnote>
  <w:endnote w:type="continuationSeparator" w:id="0">
    <w:p w:rsidR="00432579" w:rsidRDefault="00432579" w:rsidP="0032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579" w:rsidRDefault="00432579" w:rsidP="0032611F">
      <w:r>
        <w:separator/>
      </w:r>
    </w:p>
  </w:footnote>
  <w:footnote w:type="continuationSeparator" w:id="0">
    <w:p w:rsidR="00432579" w:rsidRDefault="00432579" w:rsidP="00326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95"/>
    <w:rsid w:val="000232A1"/>
    <w:rsid w:val="0032611F"/>
    <w:rsid w:val="00432579"/>
    <w:rsid w:val="005704C0"/>
    <w:rsid w:val="005964C2"/>
    <w:rsid w:val="00787276"/>
    <w:rsid w:val="008E4695"/>
    <w:rsid w:val="00A523B5"/>
    <w:rsid w:val="00CD6DD1"/>
    <w:rsid w:val="00E2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61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61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611F"/>
    <w:rPr>
      <w:sz w:val="18"/>
      <w:szCs w:val="18"/>
    </w:rPr>
  </w:style>
  <w:style w:type="table" w:styleId="a5">
    <w:name w:val="Table Grid"/>
    <w:basedOn w:val="a1"/>
    <w:uiPriority w:val="59"/>
    <w:rsid w:val="00326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61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61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611F"/>
    <w:rPr>
      <w:sz w:val="18"/>
      <w:szCs w:val="18"/>
    </w:rPr>
  </w:style>
  <w:style w:type="table" w:styleId="a5">
    <w:name w:val="Table Grid"/>
    <w:basedOn w:val="a1"/>
    <w:uiPriority w:val="59"/>
    <w:rsid w:val="00326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115</Words>
  <Characters>657</Characters>
  <Application>Microsoft Office Word</Application>
  <DocSecurity>0</DocSecurity>
  <Lines>5</Lines>
  <Paragraphs>1</Paragraphs>
  <ScaleCrop>false</ScaleCrop>
  <Company>微软公司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cp:lastPrinted>2022-07-14T05:31:00Z</cp:lastPrinted>
  <dcterms:created xsi:type="dcterms:W3CDTF">2022-07-14T05:09:00Z</dcterms:created>
  <dcterms:modified xsi:type="dcterms:W3CDTF">2022-07-18T09:20:00Z</dcterms:modified>
</cp:coreProperties>
</file>